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B657" w14:textId="447A46C5" w:rsidR="00A21AF7" w:rsidRPr="00A21AF7" w:rsidRDefault="00596D52" w:rsidP="00596D52">
      <w:pPr>
        <w:pStyle w:val="Heading1"/>
      </w:pPr>
      <w:r w:rsidRPr="00596D52">
        <w:t>Physical-to-Virtual (P2V) Migration</w:t>
      </w:r>
      <w:r>
        <w:t xml:space="preserve"> </w:t>
      </w:r>
    </w:p>
    <w:p w14:paraId="2F5DD038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🌟</w:t>
      </w:r>
      <w:r w:rsidRPr="00A21AF7">
        <w:t xml:space="preserve"> Definition</w:t>
      </w:r>
    </w:p>
    <w:p w14:paraId="54E7D567" w14:textId="5CF2A430" w:rsidR="00A21AF7" w:rsidRPr="00A21AF7" w:rsidRDefault="00A21AF7" w:rsidP="00A21A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D09C48E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  <w:b/>
          <w:bCs/>
        </w:rPr>
        <w:t>Physical-to-Virtual (P2V) Migration</w:t>
      </w:r>
      <w:r w:rsidRPr="00A21AF7">
        <w:rPr>
          <w:rFonts w:ascii="Roboto Mono" w:hAnsi="Roboto Mono"/>
        </w:rPr>
        <w:t xml:space="preserve"> is the process of </w:t>
      </w:r>
      <w:r w:rsidRPr="00A21AF7">
        <w:rPr>
          <w:rFonts w:ascii="Roboto Mono" w:hAnsi="Roboto Mono"/>
          <w:b/>
          <w:bCs/>
        </w:rPr>
        <w:t>converting a physical server into a virtual machine (VM)</w:t>
      </w:r>
      <w:r w:rsidRPr="00A21AF7">
        <w:rPr>
          <w:rFonts w:ascii="Roboto Mono" w:hAnsi="Roboto Mono"/>
        </w:rPr>
        <w:t xml:space="preserve"> and moving its applications, operating system, data, and configurations into a virtualized environment.</w:t>
      </w:r>
    </w:p>
    <w:p w14:paraId="3AC6535D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Instead of running directly on hardware, the server runs as a VM on a virtualization platform.</w:t>
      </w:r>
    </w:p>
    <w:p w14:paraId="6578FBC9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23EE4317">
          <v:rect id="_x0000_i1025" style="width:0;height:1.5pt" o:hralign="center" o:hrstd="t" o:hr="t" fillcolor="#a0a0a0" stroked="f"/>
        </w:pict>
      </w:r>
    </w:p>
    <w:p w14:paraId="6D604886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🎯</w:t>
      </w:r>
      <w:r w:rsidRPr="00A21AF7">
        <w:t xml:space="preserve"> Purpose</w:t>
      </w:r>
    </w:p>
    <w:p w14:paraId="0DFFA845" w14:textId="23E70CC6" w:rsidR="00A21AF7" w:rsidRPr="00A21AF7" w:rsidRDefault="00A21AF7" w:rsidP="00A21A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1CB3C36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Organizations perform P2V migration to:</w:t>
      </w:r>
    </w:p>
    <w:p w14:paraId="0CD19D17" w14:textId="77777777" w:rsidR="00A21AF7" w:rsidRPr="00A21AF7" w:rsidRDefault="00A21AF7" w:rsidP="00A21AF7">
      <w:pPr>
        <w:numPr>
          <w:ilvl w:val="0"/>
          <w:numId w:val="1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Reduce hardware costs</w:t>
      </w:r>
    </w:p>
    <w:p w14:paraId="60843B0B" w14:textId="77777777" w:rsidR="00A21AF7" w:rsidRPr="00A21AF7" w:rsidRDefault="00A21AF7" w:rsidP="00A21AF7">
      <w:pPr>
        <w:numPr>
          <w:ilvl w:val="0"/>
          <w:numId w:val="1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Consolidate servers</w:t>
      </w:r>
    </w:p>
    <w:p w14:paraId="4BD9FDF8" w14:textId="77777777" w:rsidR="00A21AF7" w:rsidRPr="00A21AF7" w:rsidRDefault="00A21AF7" w:rsidP="00A21AF7">
      <w:pPr>
        <w:numPr>
          <w:ilvl w:val="0"/>
          <w:numId w:val="1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Improve resource utilization</w:t>
      </w:r>
    </w:p>
    <w:p w14:paraId="04F0FF4B" w14:textId="77777777" w:rsidR="00A21AF7" w:rsidRPr="00A21AF7" w:rsidRDefault="00A21AF7" w:rsidP="00A21AF7">
      <w:pPr>
        <w:numPr>
          <w:ilvl w:val="0"/>
          <w:numId w:val="1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Simplify management</w:t>
      </w:r>
    </w:p>
    <w:p w14:paraId="2C7E9ED0" w14:textId="77777777" w:rsidR="00A21AF7" w:rsidRPr="00A21AF7" w:rsidRDefault="00A21AF7" w:rsidP="00A21AF7">
      <w:pPr>
        <w:numPr>
          <w:ilvl w:val="0"/>
          <w:numId w:val="1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Improve backup and recovery</w:t>
      </w:r>
    </w:p>
    <w:p w14:paraId="109F5EBE" w14:textId="77777777" w:rsidR="00A21AF7" w:rsidRPr="00A21AF7" w:rsidRDefault="00A21AF7" w:rsidP="00A21AF7">
      <w:pPr>
        <w:numPr>
          <w:ilvl w:val="0"/>
          <w:numId w:val="1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Prepare for cloud migration</w:t>
      </w:r>
    </w:p>
    <w:p w14:paraId="4D0255F2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06909051">
          <v:rect id="_x0000_i1026" style="width:0;height:1.5pt" o:hralign="center" o:hrstd="t" o:hr="t" fillcolor="#a0a0a0" stroked="f"/>
        </w:pict>
      </w:r>
    </w:p>
    <w:p w14:paraId="6DA80438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🧠</w:t>
      </w:r>
      <w:r w:rsidRPr="00A21AF7">
        <w:t xml:space="preserve"> Simple Definition</w:t>
      </w:r>
    </w:p>
    <w:p w14:paraId="549840AB" w14:textId="6FF5BD8E" w:rsidR="00A21AF7" w:rsidRDefault="00A21AF7" w:rsidP="00A21A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1E46DF4" w14:textId="3FCE35BA" w:rsidR="00A3421C" w:rsidRPr="00A21AF7" w:rsidRDefault="00A3421C" w:rsidP="00A21AF7">
      <w:r>
        <w:rPr>
          <w:noProof/>
        </w:rPr>
        <w:lastRenderedPageBreak/>
        <w:drawing>
          <wp:inline distT="0" distB="0" distL="0" distR="0" wp14:anchorId="60C86582" wp14:editId="622D63A2">
            <wp:extent cx="5943600" cy="954405"/>
            <wp:effectExtent l="0" t="0" r="0" b="0"/>
            <wp:docPr id="118576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DA58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Physical-to-Virtual Migration</w:t>
      </w:r>
    </w:p>
    <w:p w14:paraId="3EE3418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             =</w:t>
      </w:r>
    </w:p>
    <w:p w14:paraId="2F54BC0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Server</w:t>
      </w:r>
    </w:p>
    <w:p w14:paraId="60BEC517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        </w:t>
      </w:r>
      <w:r w:rsidRPr="00A21AF7">
        <w:rPr>
          <w:rFonts w:ascii="Arial" w:hAnsi="Arial" w:cs="Arial"/>
        </w:rPr>
        <w:t>↓</w:t>
      </w:r>
    </w:p>
    <w:p w14:paraId="119BEE0E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 Machine</w:t>
      </w:r>
    </w:p>
    <w:p w14:paraId="26085BBD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72FD276C">
          <v:rect id="_x0000_i1027" style="width:0;height:1.5pt" o:hralign="center" o:hrstd="t" o:hr="t" fillcolor="#a0a0a0" stroked="f"/>
        </w:pict>
      </w:r>
    </w:p>
    <w:p w14:paraId="29B43488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📚</w:t>
      </w:r>
      <w:r w:rsidRPr="00A21AF7">
        <w:t xml:space="preserve"> What is a Virtual Machine?</w:t>
      </w:r>
    </w:p>
    <w:p w14:paraId="5F8E20B6" w14:textId="6A89C2A7" w:rsidR="00A21AF7" w:rsidRPr="00A21AF7" w:rsidRDefault="00A21AF7" w:rsidP="00A21A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1501B34" w14:textId="2CBBA892" w:rsidR="00A21AF7" w:rsidRPr="00A21AF7" w:rsidRDefault="00A21AF7" w:rsidP="00F2540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A </w:t>
      </w:r>
      <w:r w:rsidRPr="00A21AF7">
        <w:rPr>
          <w:rFonts w:ascii="Roboto Mono" w:hAnsi="Roboto Mono"/>
          <w:b/>
          <w:bCs/>
        </w:rPr>
        <w:t>Virtual Machine (VM)</w:t>
      </w:r>
      <w:r w:rsidRPr="00A21AF7">
        <w:rPr>
          <w:rFonts w:ascii="Roboto Mono" w:hAnsi="Roboto Mono"/>
        </w:rPr>
        <w:t xml:space="preserve"> is a software-based computer</w:t>
      </w:r>
      <w:r w:rsidR="00F25407">
        <w:rPr>
          <w:rFonts w:ascii="Roboto Mono" w:hAnsi="Roboto Mono"/>
        </w:rPr>
        <w:t xml:space="preserve"> (</w:t>
      </w:r>
      <w:r w:rsidR="00F25407" w:rsidRPr="00F25407">
        <w:rPr>
          <w:rFonts w:ascii="Roboto Mono" w:hAnsi="Roboto Mono"/>
        </w:rPr>
        <w:t>Computer software</w:t>
      </w:r>
      <w:r w:rsidR="00F25407">
        <w:rPr>
          <w:rFonts w:ascii="Roboto Mono" w:hAnsi="Roboto Mono"/>
        </w:rPr>
        <w:t>)</w:t>
      </w:r>
      <w:r w:rsidRPr="00A21AF7">
        <w:rPr>
          <w:rFonts w:ascii="Roboto Mono" w:hAnsi="Roboto Mono"/>
        </w:rPr>
        <w:t xml:space="preserve"> that behaves like a physical server.</w:t>
      </w:r>
    </w:p>
    <w:p w14:paraId="79304C8A" w14:textId="77777777" w:rsid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A VM has:</w:t>
      </w:r>
    </w:p>
    <w:p w14:paraId="4550A0D9" w14:textId="2AA23BA9" w:rsidR="00311FE6" w:rsidRPr="00A21AF7" w:rsidRDefault="00311FE6" w:rsidP="00A21A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A9C258" wp14:editId="20628F9D">
            <wp:extent cx="5943600" cy="795020"/>
            <wp:effectExtent l="0" t="0" r="0" b="5080"/>
            <wp:docPr id="1284041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423E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 CPU</w:t>
      </w:r>
    </w:p>
    <w:p w14:paraId="77FB307E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 RAM</w:t>
      </w:r>
    </w:p>
    <w:p w14:paraId="7A804828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 Disk</w:t>
      </w:r>
    </w:p>
    <w:p w14:paraId="265D2670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 Network</w:t>
      </w:r>
    </w:p>
    <w:p w14:paraId="5E984C8F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but runs on shared physical hardware.</w:t>
      </w:r>
    </w:p>
    <w:p w14:paraId="13BDFACB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74DE5CAE">
          <v:rect id="_x0000_i1028" style="width:0;height:1.5pt" o:hralign="center" o:hrstd="t" o:hr="t" fillcolor="#a0a0a0" stroked="f"/>
        </w:pict>
      </w:r>
    </w:p>
    <w:p w14:paraId="7A4B0659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lastRenderedPageBreak/>
        <w:t>🔍</w:t>
      </w:r>
      <w:r w:rsidRPr="00A21AF7">
        <w:t xml:space="preserve"> P2V Migration Overview</w:t>
      </w:r>
    </w:p>
    <w:p w14:paraId="48EA7B4F" w14:textId="66896707" w:rsidR="00A21AF7" w:rsidRPr="00A21AF7" w:rsidRDefault="00A21AF7" w:rsidP="00A21A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B3F84E9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Before</w:t>
      </w:r>
    </w:p>
    <w:p w14:paraId="636F321F" w14:textId="44DF38AE" w:rsidR="008831FC" w:rsidRPr="00A21AF7" w:rsidRDefault="008831FC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2C0B6E" wp14:editId="0CD2B177">
            <wp:extent cx="5943600" cy="1115695"/>
            <wp:effectExtent l="0" t="0" r="0" b="8255"/>
            <wp:docPr id="996127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ACCC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Server</w:t>
      </w:r>
    </w:p>
    <w:p w14:paraId="6623D2E4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│</w:t>
      </w:r>
    </w:p>
    <w:p w14:paraId="075E6B4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Operating System</w:t>
      </w:r>
    </w:p>
    <w:p w14:paraId="4C46D664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Applications</w:t>
      </w:r>
    </w:p>
    <w:p w14:paraId="549B925E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Database</w:t>
      </w:r>
    </w:p>
    <w:p w14:paraId="6F4B0A65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└──</w:t>
      </w:r>
      <w:r w:rsidRPr="00A21AF7">
        <w:rPr>
          <w:rFonts w:ascii="Roboto Mono" w:hAnsi="Roboto Mono"/>
        </w:rPr>
        <w:t xml:space="preserve"> Files</w:t>
      </w:r>
    </w:p>
    <w:p w14:paraId="2CDAB443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1196888F">
          <v:rect id="_x0000_i1029" style="width:0;height:1.5pt" o:hralign="center" o:hrstd="t" o:hr="t" fillcolor="#a0a0a0" stroked="f"/>
        </w:pict>
      </w:r>
    </w:p>
    <w:p w14:paraId="5D4233A6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After</w:t>
      </w:r>
    </w:p>
    <w:p w14:paraId="2F881A94" w14:textId="606E81C4" w:rsidR="00554200" w:rsidRPr="00A21AF7" w:rsidRDefault="00554200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22ADE5" wp14:editId="05D44ECC">
            <wp:extent cx="5943600" cy="1134745"/>
            <wp:effectExtent l="0" t="0" r="0" b="8255"/>
            <wp:docPr id="1029128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41D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 Machine</w:t>
      </w:r>
    </w:p>
    <w:p w14:paraId="371DD8F3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│</w:t>
      </w:r>
    </w:p>
    <w:p w14:paraId="0F18BCF2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Operating System</w:t>
      </w:r>
    </w:p>
    <w:p w14:paraId="43153B26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Applications</w:t>
      </w:r>
    </w:p>
    <w:p w14:paraId="208AF33A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Database</w:t>
      </w:r>
    </w:p>
    <w:p w14:paraId="0DA1CA6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└──</w:t>
      </w:r>
      <w:r w:rsidRPr="00A21AF7">
        <w:rPr>
          <w:rFonts w:ascii="Roboto Mono" w:hAnsi="Roboto Mono"/>
        </w:rPr>
        <w:t xml:space="preserve"> Files</w:t>
      </w:r>
    </w:p>
    <w:p w14:paraId="12DF364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lastRenderedPageBreak/>
        <w:t>Everything is preserved but runs virtually.</w:t>
      </w:r>
    </w:p>
    <w:p w14:paraId="183104C0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5701877A">
          <v:rect id="_x0000_i1030" style="width:0;height:1.5pt" o:hralign="center" o:hrstd="t" o:hr="t" fillcolor="#a0a0a0" stroked="f"/>
        </w:pict>
      </w:r>
    </w:p>
    <w:p w14:paraId="2B9008E0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🏗️</w:t>
      </w:r>
      <w:r w:rsidRPr="00A21AF7">
        <w:t xml:space="preserve"> Why Companies Use P2V</w:t>
      </w:r>
    </w:p>
    <w:p w14:paraId="502EB73B" w14:textId="2B3833EB" w:rsidR="00A21AF7" w:rsidRPr="00A21AF7" w:rsidRDefault="00A21AF7" w:rsidP="00A21A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FB14C05" w14:textId="77777777" w:rsidR="00A21AF7" w:rsidRP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Before</w:t>
      </w:r>
    </w:p>
    <w:p w14:paraId="5FBE4311" w14:textId="77777777" w:rsid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Many physical servers:</w:t>
      </w:r>
    </w:p>
    <w:p w14:paraId="6DE067E2" w14:textId="241D532B" w:rsidR="00E27FC2" w:rsidRPr="00A21AF7" w:rsidRDefault="00E27FC2" w:rsidP="00A21A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B38C0E" wp14:editId="54855062">
            <wp:extent cx="5943600" cy="795655"/>
            <wp:effectExtent l="0" t="0" r="0" b="4445"/>
            <wp:docPr id="375926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C88E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Server A</w:t>
      </w:r>
    </w:p>
    <w:p w14:paraId="5B5DC035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Server B</w:t>
      </w:r>
    </w:p>
    <w:p w14:paraId="36A39C2D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Server C</w:t>
      </w:r>
    </w:p>
    <w:p w14:paraId="3DAB4BE8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Server D</w:t>
      </w:r>
    </w:p>
    <w:p w14:paraId="6F8BC9C9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70B72FA1">
          <v:rect id="_x0000_i1031" style="width:0;height:1.5pt" o:hralign="center" o:hrstd="t" o:hr="t" fillcolor="#a0a0a0" stroked="f"/>
        </w:pict>
      </w:r>
    </w:p>
    <w:p w14:paraId="60C9214C" w14:textId="77777777" w:rsid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Each server may use only:</w:t>
      </w:r>
    </w:p>
    <w:p w14:paraId="4D615423" w14:textId="5279616E" w:rsidR="00D04089" w:rsidRPr="00A21AF7" w:rsidRDefault="00D04089" w:rsidP="00A21A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46F313" wp14:editId="30E22550">
            <wp:extent cx="5943600" cy="334010"/>
            <wp:effectExtent l="0" t="0" r="0" b="8890"/>
            <wp:docPr id="90589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F556D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10% - 20% CPU</w:t>
      </w:r>
    </w:p>
    <w:p w14:paraId="2A4CF0E5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3EAB2B4D">
          <v:rect id="_x0000_i1032" style="width:0;height:1.5pt" o:hralign="center" o:hrstd="t" o:hr="t" fillcolor="#a0a0a0" stroked="f"/>
        </w:pict>
      </w:r>
    </w:p>
    <w:p w14:paraId="64C240CE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After</w:t>
      </w:r>
    </w:p>
    <w:p w14:paraId="0D426E08" w14:textId="3641C993" w:rsidR="0045283B" w:rsidRPr="00A21AF7" w:rsidRDefault="0045283B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490063" wp14:editId="4833B62A">
            <wp:extent cx="5943600" cy="1111250"/>
            <wp:effectExtent l="0" t="0" r="0" b="0"/>
            <wp:docPr id="18551274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00D8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Host</w:t>
      </w:r>
    </w:p>
    <w:p w14:paraId="3E56286C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lastRenderedPageBreak/>
        <w:t>│</w:t>
      </w:r>
    </w:p>
    <w:p w14:paraId="0A599BC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VM A</w:t>
      </w:r>
    </w:p>
    <w:p w14:paraId="2ABA6515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VM B</w:t>
      </w:r>
    </w:p>
    <w:p w14:paraId="4BC4A228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VM C</w:t>
      </w:r>
    </w:p>
    <w:p w14:paraId="518DB5F7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└──</w:t>
      </w:r>
      <w:r w:rsidRPr="00A21AF7">
        <w:rPr>
          <w:rFonts w:ascii="Roboto Mono" w:hAnsi="Roboto Mono"/>
        </w:rPr>
        <w:t xml:space="preserve"> VM D</w:t>
      </w:r>
    </w:p>
    <w:p w14:paraId="448AB1FA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47A8ED88">
          <v:rect id="_x0000_i1033" style="width:0;height:1.5pt" o:hralign="center" o:hrstd="t" o:hr="t" fillcolor="#a0a0a0" stroked="f"/>
        </w:pict>
      </w:r>
    </w:p>
    <w:p w14:paraId="17DA9738" w14:textId="77777777" w:rsid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Benefits:</w:t>
      </w:r>
    </w:p>
    <w:p w14:paraId="34FF96DE" w14:textId="214FF541" w:rsidR="002B2492" w:rsidRPr="00A21AF7" w:rsidRDefault="002B2492" w:rsidP="00A21A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8065DB" wp14:editId="315C84D6">
            <wp:extent cx="5943600" cy="650875"/>
            <wp:effectExtent l="0" t="0" r="0" b="0"/>
            <wp:docPr id="1120161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F930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Better Resource Usage</w:t>
      </w:r>
    </w:p>
    <w:p w14:paraId="594F88F8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Lower Costs</w:t>
      </w:r>
    </w:p>
    <w:p w14:paraId="5B466676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Less Hardware</w:t>
      </w:r>
    </w:p>
    <w:p w14:paraId="36D5AAF0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36AD5BF7">
          <v:rect id="_x0000_i1034" style="width:0;height:1.5pt" o:hralign="center" o:hrstd="t" o:hr="t" fillcolor="#a0a0a0" stroked="f"/>
        </w:pict>
      </w:r>
    </w:p>
    <w:p w14:paraId="3E0B8C82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🛠️</w:t>
      </w:r>
      <w:r w:rsidRPr="00A21AF7">
        <w:t xml:space="preserve"> Real-World Example</w:t>
      </w:r>
    </w:p>
    <w:p w14:paraId="23B4DECB" w14:textId="6CD3DB66" w:rsidR="00A21AF7" w:rsidRPr="00A21AF7" w:rsidRDefault="00A21AF7" w:rsidP="00A21A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C1A3077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Before Migration</w:t>
      </w:r>
    </w:p>
    <w:p w14:paraId="3C6C487A" w14:textId="4B0EE322" w:rsidR="00E24877" w:rsidRPr="00A21AF7" w:rsidRDefault="00E24877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591FBA" wp14:editId="160F3C74">
            <wp:extent cx="5943600" cy="1141095"/>
            <wp:effectExtent l="0" t="0" r="0" b="1905"/>
            <wp:docPr id="6721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22BE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Server</w:t>
      </w:r>
    </w:p>
    <w:p w14:paraId="7B1A5118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│</w:t>
      </w:r>
    </w:p>
    <w:p w14:paraId="3BA5F763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Windows Server</w:t>
      </w:r>
    </w:p>
    <w:p w14:paraId="6910599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IIS</w:t>
      </w:r>
    </w:p>
    <w:p w14:paraId="3349104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lastRenderedPageBreak/>
        <w:t>├──</w:t>
      </w:r>
      <w:r w:rsidRPr="00A21AF7">
        <w:rPr>
          <w:rFonts w:ascii="Roboto Mono" w:hAnsi="Roboto Mono"/>
        </w:rPr>
        <w:t xml:space="preserve"> SQL Server</w:t>
      </w:r>
    </w:p>
    <w:p w14:paraId="15015BC4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└──</w:t>
      </w:r>
      <w:r w:rsidRPr="00A21AF7">
        <w:rPr>
          <w:rFonts w:ascii="Roboto Mono" w:hAnsi="Roboto Mono"/>
        </w:rPr>
        <w:t xml:space="preserve"> Business Application</w:t>
      </w:r>
    </w:p>
    <w:p w14:paraId="702A32FC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33ADD93D">
          <v:rect id="_x0000_i1035" style="width:0;height:1.5pt" o:hralign="center" o:hrstd="t" o:hr="t" fillcolor="#a0a0a0" stroked="f"/>
        </w:pict>
      </w:r>
    </w:p>
    <w:p w14:paraId="1DF2E403" w14:textId="77777777" w:rsid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Problems:</w:t>
      </w:r>
    </w:p>
    <w:p w14:paraId="46669633" w14:textId="1DB2AD11" w:rsidR="00313CE0" w:rsidRPr="00A21AF7" w:rsidRDefault="00313CE0" w:rsidP="00A21A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44B038" wp14:editId="28D2E452">
            <wp:extent cx="5943600" cy="522605"/>
            <wp:effectExtent l="0" t="0" r="0" b="0"/>
            <wp:docPr id="1051854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0150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Aging Hardware</w:t>
      </w:r>
    </w:p>
    <w:p w14:paraId="559912B5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High Maintenance Cost</w:t>
      </w:r>
    </w:p>
    <w:p w14:paraId="6C6F8FE1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2F73D014">
          <v:rect id="_x0000_i1036" style="width:0;height:1.5pt" o:hralign="center" o:hrstd="t" o:hr="t" fillcolor="#a0a0a0" stroked="f"/>
        </w:pict>
      </w:r>
    </w:p>
    <w:p w14:paraId="0EEF9AAF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Migration</w:t>
      </w:r>
    </w:p>
    <w:p w14:paraId="48BA691B" w14:textId="6D412D20" w:rsidR="00395F6A" w:rsidRPr="00A21AF7" w:rsidRDefault="00395F6A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DDAC32" wp14:editId="448FD703">
            <wp:extent cx="5943600" cy="665480"/>
            <wp:effectExtent l="0" t="0" r="0" b="1270"/>
            <wp:docPr id="1393160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DED70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Server</w:t>
      </w:r>
    </w:p>
    <w:p w14:paraId="465AAE90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        </w:t>
      </w:r>
      <w:r w:rsidRPr="00A21AF7">
        <w:rPr>
          <w:rFonts w:ascii="Arial" w:hAnsi="Arial" w:cs="Arial"/>
        </w:rPr>
        <w:t>↓</w:t>
      </w:r>
    </w:p>
    <w:p w14:paraId="1FE7B217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 Machine</w:t>
      </w:r>
    </w:p>
    <w:p w14:paraId="16A7E5CA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09025DB8">
          <v:rect id="_x0000_i1037" style="width:0;height:1.5pt" o:hralign="center" o:hrstd="t" o:hr="t" fillcolor="#a0a0a0" stroked="f"/>
        </w:pict>
      </w:r>
    </w:p>
    <w:p w14:paraId="42272A29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After Migration</w:t>
      </w:r>
    </w:p>
    <w:p w14:paraId="33D6D12D" w14:textId="0D78E0DE" w:rsidR="00D25793" w:rsidRPr="00A21AF7" w:rsidRDefault="00D25793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D48621" wp14:editId="762DFD5D">
            <wp:extent cx="5943600" cy="1147445"/>
            <wp:effectExtent l="0" t="0" r="0" b="0"/>
            <wp:docPr id="19219249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92E13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VM</w:t>
      </w:r>
    </w:p>
    <w:p w14:paraId="70B97E2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│</w:t>
      </w:r>
    </w:p>
    <w:p w14:paraId="172A2DC9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Windows Server</w:t>
      </w:r>
    </w:p>
    <w:p w14:paraId="482B3CB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lastRenderedPageBreak/>
        <w:t>├──</w:t>
      </w:r>
      <w:r w:rsidRPr="00A21AF7">
        <w:rPr>
          <w:rFonts w:ascii="Roboto Mono" w:hAnsi="Roboto Mono"/>
        </w:rPr>
        <w:t xml:space="preserve"> IIS</w:t>
      </w:r>
    </w:p>
    <w:p w14:paraId="3DC59B10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SQL Server</w:t>
      </w:r>
    </w:p>
    <w:p w14:paraId="60DA997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└──</w:t>
      </w:r>
      <w:r w:rsidRPr="00A21AF7">
        <w:rPr>
          <w:rFonts w:ascii="Roboto Mono" w:hAnsi="Roboto Mono"/>
        </w:rPr>
        <w:t xml:space="preserve"> Business Application</w:t>
      </w:r>
    </w:p>
    <w:p w14:paraId="3D3D5BB8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Runs on a virtualization host.</w:t>
      </w:r>
    </w:p>
    <w:p w14:paraId="75F4693F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3AD21623">
          <v:rect id="_x0000_i1038" style="width:0;height:1.5pt" o:hralign="center" o:hrstd="t" o:hr="t" fillcolor="#a0a0a0" stroked="f"/>
        </w:pict>
      </w:r>
    </w:p>
    <w:p w14:paraId="3C769A10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🔄</w:t>
      </w:r>
      <w:r w:rsidRPr="00A21AF7">
        <w:t xml:space="preserve"> Migration Lifecycle</w:t>
      </w:r>
    </w:p>
    <w:p w14:paraId="3AA70E7B" w14:textId="35E34725" w:rsidR="00A21AF7" w:rsidRDefault="00A21AF7" w:rsidP="00A21A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D2AFA75" w14:textId="3AAF7AE8" w:rsidR="006E48F0" w:rsidRPr="00A21AF7" w:rsidRDefault="006E48F0" w:rsidP="00A21AF7">
      <w:r>
        <w:rPr>
          <w:noProof/>
        </w:rPr>
        <w:drawing>
          <wp:inline distT="0" distB="0" distL="0" distR="0" wp14:anchorId="117B8BF9" wp14:editId="5179601D">
            <wp:extent cx="5943600" cy="2219960"/>
            <wp:effectExtent l="0" t="0" r="0" b="8890"/>
            <wp:docPr id="9513621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1B2D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Server</w:t>
      </w:r>
    </w:p>
    <w:p w14:paraId="1E7C4C24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       </w:t>
      </w:r>
      <w:r w:rsidRPr="00A21AF7">
        <w:rPr>
          <w:rFonts w:ascii="Arial" w:hAnsi="Arial" w:cs="Arial"/>
        </w:rPr>
        <w:t>↓</w:t>
      </w:r>
    </w:p>
    <w:p w14:paraId="2181BCCC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Assessment</w:t>
      </w:r>
    </w:p>
    <w:p w14:paraId="0934AF09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       </w:t>
      </w:r>
      <w:r w:rsidRPr="00A21AF7">
        <w:rPr>
          <w:rFonts w:ascii="Arial" w:hAnsi="Arial" w:cs="Arial"/>
        </w:rPr>
        <w:t>↓</w:t>
      </w:r>
    </w:p>
    <w:p w14:paraId="452BA657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Backup</w:t>
      </w:r>
    </w:p>
    <w:p w14:paraId="369928AE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       </w:t>
      </w:r>
      <w:r w:rsidRPr="00A21AF7">
        <w:rPr>
          <w:rFonts w:ascii="Arial" w:hAnsi="Arial" w:cs="Arial"/>
        </w:rPr>
        <w:t>↓</w:t>
      </w:r>
    </w:p>
    <w:p w14:paraId="2CBA6338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P2V Conversion</w:t>
      </w:r>
    </w:p>
    <w:p w14:paraId="057D242E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       </w:t>
      </w:r>
      <w:r w:rsidRPr="00A21AF7">
        <w:rPr>
          <w:rFonts w:ascii="Arial" w:hAnsi="Arial" w:cs="Arial"/>
        </w:rPr>
        <w:t>↓</w:t>
      </w:r>
    </w:p>
    <w:p w14:paraId="2CE19B1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Testing</w:t>
      </w:r>
    </w:p>
    <w:p w14:paraId="66081C98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       </w:t>
      </w:r>
      <w:r w:rsidRPr="00A21AF7">
        <w:rPr>
          <w:rFonts w:ascii="Arial" w:hAnsi="Arial" w:cs="Arial"/>
        </w:rPr>
        <w:t>↓</w:t>
      </w:r>
    </w:p>
    <w:p w14:paraId="603DDF7D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Deployment</w:t>
      </w:r>
    </w:p>
    <w:p w14:paraId="40B3AA4F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lastRenderedPageBreak/>
        <w:t xml:space="preserve">       </w:t>
      </w:r>
      <w:r w:rsidRPr="00A21AF7">
        <w:rPr>
          <w:rFonts w:ascii="Arial" w:hAnsi="Arial" w:cs="Arial"/>
        </w:rPr>
        <w:t>↓</w:t>
      </w:r>
    </w:p>
    <w:p w14:paraId="479961C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 Machine</w:t>
      </w:r>
    </w:p>
    <w:p w14:paraId="624806C6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28A822B2">
          <v:rect id="_x0000_i1039" style="width:0;height:1.5pt" o:hralign="center" o:hrstd="t" o:hr="t" fillcolor="#a0a0a0" stroked="f"/>
        </w:pict>
      </w:r>
    </w:p>
    <w:p w14:paraId="0038B5B9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📦</w:t>
      </w:r>
      <w:r w:rsidRPr="00A21AF7">
        <w:t xml:space="preserve"> What Gets Migrated?</w:t>
      </w:r>
    </w:p>
    <w:p w14:paraId="19575BD6" w14:textId="476AD8F0" w:rsidR="00A21AF7" w:rsidRPr="00A21AF7" w:rsidRDefault="00A21AF7" w:rsidP="00A21A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AA01AE1" w14:textId="77777777" w:rsidR="00A21AF7" w:rsidRP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Operating System</w:t>
      </w:r>
    </w:p>
    <w:p w14:paraId="0B33E4B6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Examples:</w:t>
      </w:r>
    </w:p>
    <w:p w14:paraId="60D9DA16" w14:textId="77777777" w:rsidR="00A21AF7" w:rsidRPr="00A21AF7" w:rsidRDefault="00A21AF7" w:rsidP="00A21AF7">
      <w:pPr>
        <w:numPr>
          <w:ilvl w:val="0"/>
          <w:numId w:val="2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Microsoft Windows</w:t>
      </w:r>
    </w:p>
    <w:p w14:paraId="20906454" w14:textId="77777777" w:rsidR="00A21AF7" w:rsidRPr="00A21AF7" w:rsidRDefault="00A21AF7" w:rsidP="00A21AF7">
      <w:pPr>
        <w:numPr>
          <w:ilvl w:val="0"/>
          <w:numId w:val="2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Linux</w:t>
      </w:r>
    </w:p>
    <w:p w14:paraId="5E65AA81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5547C24E">
          <v:rect id="_x0000_i1040" style="width:0;height:1.5pt" o:hralign="center" o:hrstd="t" o:hr="t" fillcolor="#a0a0a0" stroked="f"/>
        </w:pict>
      </w:r>
    </w:p>
    <w:p w14:paraId="7D4AF558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Applications</w:t>
      </w:r>
    </w:p>
    <w:p w14:paraId="6522D2B9" w14:textId="21B523DF" w:rsidR="008F66BF" w:rsidRPr="00A21AF7" w:rsidRDefault="008F66BF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950FC3" wp14:editId="584FE1B2">
            <wp:extent cx="5943600" cy="643890"/>
            <wp:effectExtent l="0" t="0" r="0" b="3810"/>
            <wp:docPr id="1853180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330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ERP Systems</w:t>
      </w:r>
    </w:p>
    <w:p w14:paraId="58BA136C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Web Applications</w:t>
      </w:r>
    </w:p>
    <w:p w14:paraId="7587FBAF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Business Software</w:t>
      </w:r>
    </w:p>
    <w:p w14:paraId="7CCF6686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3CF61AA7">
          <v:rect id="_x0000_i1041" style="width:0;height:1.5pt" o:hralign="center" o:hrstd="t" o:hr="t" fillcolor="#a0a0a0" stroked="f"/>
        </w:pict>
      </w:r>
    </w:p>
    <w:p w14:paraId="3B9D2FEC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Databases</w:t>
      </w:r>
    </w:p>
    <w:p w14:paraId="3B1E3C52" w14:textId="08D28393" w:rsidR="00753207" w:rsidRPr="00A21AF7" w:rsidRDefault="00753207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DA90E19" wp14:editId="77D37E25">
            <wp:extent cx="5943600" cy="808990"/>
            <wp:effectExtent l="0" t="0" r="0" b="0"/>
            <wp:docPr id="16600309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43359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MySQL</w:t>
      </w:r>
    </w:p>
    <w:p w14:paraId="0B72A32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PostgreSQL</w:t>
      </w:r>
    </w:p>
    <w:p w14:paraId="47EA6730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SQL Server</w:t>
      </w:r>
    </w:p>
    <w:p w14:paraId="0685699E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lastRenderedPageBreak/>
        <w:t>Oracle</w:t>
      </w:r>
    </w:p>
    <w:p w14:paraId="47318952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48695D39">
          <v:rect id="_x0000_i1042" style="width:0;height:1.5pt" o:hralign="center" o:hrstd="t" o:hr="t" fillcolor="#a0a0a0" stroked="f"/>
        </w:pict>
      </w:r>
    </w:p>
    <w:p w14:paraId="526DEE19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Files</w:t>
      </w:r>
    </w:p>
    <w:p w14:paraId="363B4039" w14:textId="7C7262EC" w:rsidR="00136885" w:rsidRPr="00A21AF7" w:rsidRDefault="00136885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2DFADA" wp14:editId="5130AC07">
            <wp:extent cx="5943600" cy="786765"/>
            <wp:effectExtent l="0" t="0" r="0" b="0"/>
            <wp:docPr id="20739538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10B8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Documents</w:t>
      </w:r>
    </w:p>
    <w:p w14:paraId="5A12424D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Images</w:t>
      </w:r>
    </w:p>
    <w:p w14:paraId="09866D8D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Backups</w:t>
      </w:r>
    </w:p>
    <w:p w14:paraId="05256B14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Logs</w:t>
      </w:r>
    </w:p>
    <w:p w14:paraId="0789A23B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0D2A2469">
          <v:rect id="_x0000_i1043" style="width:0;height:1.5pt" o:hralign="center" o:hrstd="t" o:hr="t" fillcolor="#a0a0a0" stroked="f"/>
        </w:pict>
      </w:r>
    </w:p>
    <w:p w14:paraId="46215B3E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Configurations</w:t>
      </w:r>
    </w:p>
    <w:p w14:paraId="62397780" w14:textId="0584C13C" w:rsidR="000F0EA0" w:rsidRPr="00A21AF7" w:rsidRDefault="000F0EA0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7EC6C5" wp14:editId="6ADE3E44">
            <wp:extent cx="5943600" cy="656590"/>
            <wp:effectExtent l="0" t="0" r="0" b="0"/>
            <wp:docPr id="9370458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410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Users</w:t>
      </w:r>
    </w:p>
    <w:p w14:paraId="52E870E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Permissions</w:t>
      </w:r>
    </w:p>
    <w:p w14:paraId="3A40D1FF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Network Settings</w:t>
      </w:r>
    </w:p>
    <w:p w14:paraId="63C4E951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24C37550">
          <v:rect id="_x0000_i1044" style="width:0;height:1.5pt" o:hralign="center" o:hrstd="t" o:hr="t" fillcolor="#a0a0a0" stroked="f"/>
        </w:pict>
      </w:r>
    </w:p>
    <w:p w14:paraId="1437C5C9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🌍</w:t>
      </w:r>
      <w:r w:rsidRPr="00A21AF7">
        <w:t xml:space="preserve"> Example Infrastructure</w:t>
      </w:r>
    </w:p>
    <w:p w14:paraId="63CB23B2" w14:textId="032551AA" w:rsidR="00A21AF7" w:rsidRPr="00A21AF7" w:rsidRDefault="00A21AF7" w:rsidP="00A21A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AAB5F13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Before</w:t>
      </w:r>
    </w:p>
    <w:p w14:paraId="69626B19" w14:textId="37B0E4F7" w:rsidR="00A23587" w:rsidRPr="00A21AF7" w:rsidRDefault="00A23587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E14B5C" wp14:editId="27D9F74A">
            <wp:extent cx="5943600" cy="676275"/>
            <wp:effectExtent l="0" t="0" r="0" b="9525"/>
            <wp:docPr id="799013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3870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Server A</w:t>
      </w:r>
    </w:p>
    <w:p w14:paraId="3B61070A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lastRenderedPageBreak/>
        <w:t>Physical Server B</w:t>
      </w:r>
    </w:p>
    <w:p w14:paraId="1457E91F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Server C</w:t>
      </w:r>
    </w:p>
    <w:p w14:paraId="0B96FF9D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79783522">
          <v:rect id="_x0000_i1045" style="width:0;height:1.5pt" o:hralign="center" o:hrstd="t" o:hr="t" fillcolor="#a0a0a0" stroked="f"/>
        </w:pict>
      </w:r>
    </w:p>
    <w:p w14:paraId="3AD8EA19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After</w:t>
      </w:r>
    </w:p>
    <w:p w14:paraId="31CA9242" w14:textId="3AF60D68" w:rsidR="00EA6095" w:rsidRPr="00A21AF7" w:rsidRDefault="00EA6095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2EA1C3" wp14:editId="67FB9FF5">
            <wp:extent cx="5943600" cy="1008380"/>
            <wp:effectExtent l="0" t="0" r="0" b="1270"/>
            <wp:docPr id="20943145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9A689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Virtualization Host</w:t>
      </w:r>
    </w:p>
    <w:p w14:paraId="5796AD5C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│</w:t>
      </w:r>
    </w:p>
    <w:p w14:paraId="4A858939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VM A</w:t>
      </w:r>
    </w:p>
    <w:p w14:paraId="7FEE31A2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├──</w:t>
      </w:r>
      <w:r w:rsidRPr="00A21AF7">
        <w:rPr>
          <w:rFonts w:ascii="Roboto Mono" w:hAnsi="Roboto Mono"/>
        </w:rPr>
        <w:t xml:space="preserve"> VM B</w:t>
      </w:r>
    </w:p>
    <w:p w14:paraId="6FF32390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MS Gothic" w:eastAsia="MS Gothic" w:hAnsi="MS Gothic" w:cs="MS Gothic" w:hint="eastAsia"/>
        </w:rPr>
        <w:t>└──</w:t>
      </w:r>
      <w:r w:rsidRPr="00A21AF7">
        <w:rPr>
          <w:rFonts w:ascii="Roboto Mono" w:hAnsi="Roboto Mono"/>
        </w:rPr>
        <w:t xml:space="preserve"> VM C</w:t>
      </w:r>
    </w:p>
    <w:p w14:paraId="5DA83423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139B469A">
          <v:rect id="_x0000_i1046" style="width:0;height:1.5pt" o:hralign="center" o:hrstd="t" o:hr="t" fillcolor="#a0a0a0" stroked="f"/>
        </w:pict>
      </w:r>
    </w:p>
    <w:p w14:paraId="18E5010D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Hardware usage becomes more efficient.</w:t>
      </w:r>
    </w:p>
    <w:p w14:paraId="24661D80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46F02F21">
          <v:rect id="_x0000_i1047" style="width:0;height:1.5pt" o:hralign="center" o:hrstd="t" o:hr="t" fillcolor="#a0a0a0" stroked="f"/>
        </w:pict>
      </w:r>
    </w:p>
    <w:p w14:paraId="7C867FCD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🏢</w:t>
      </w:r>
      <w:r w:rsidRPr="00A21AF7">
        <w:t xml:space="preserve"> Popular Virtualization Platforms</w:t>
      </w:r>
    </w:p>
    <w:p w14:paraId="02120994" w14:textId="090623D9" w:rsidR="00A21AF7" w:rsidRPr="00A21AF7" w:rsidRDefault="00A21AF7" w:rsidP="00A21A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EE1E68A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Common platforms:</w:t>
      </w:r>
    </w:p>
    <w:p w14:paraId="4B561AC4" w14:textId="77777777" w:rsidR="00A21AF7" w:rsidRPr="00A21AF7" w:rsidRDefault="00A21AF7" w:rsidP="00A21AF7">
      <w:pPr>
        <w:numPr>
          <w:ilvl w:val="0"/>
          <w:numId w:val="3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VMware vSphere</w:t>
      </w:r>
    </w:p>
    <w:p w14:paraId="414DBADA" w14:textId="77777777" w:rsidR="00A21AF7" w:rsidRPr="00A21AF7" w:rsidRDefault="00A21AF7" w:rsidP="00A21AF7">
      <w:pPr>
        <w:numPr>
          <w:ilvl w:val="0"/>
          <w:numId w:val="3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Microsoft Hyper-V</w:t>
      </w:r>
    </w:p>
    <w:p w14:paraId="5E061B61" w14:textId="77777777" w:rsidR="00A21AF7" w:rsidRPr="00A21AF7" w:rsidRDefault="00A21AF7" w:rsidP="00A21AF7">
      <w:pPr>
        <w:numPr>
          <w:ilvl w:val="0"/>
          <w:numId w:val="3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KVM</w:t>
      </w:r>
    </w:p>
    <w:p w14:paraId="2B553E71" w14:textId="77777777" w:rsidR="00A21AF7" w:rsidRPr="00A21AF7" w:rsidRDefault="00A21AF7" w:rsidP="00A21AF7">
      <w:pPr>
        <w:numPr>
          <w:ilvl w:val="0"/>
          <w:numId w:val="3"/>
        </w:numPr>
        <w:rPr>
          <w:rFonts w:ascii="Roboto Mono" w:hAnsi="Roboto Mono"/>
        </w:rPr>
      </w:pPr>
      <w:r w:rsidRPr="00A21AF7">
        <w:rPr>
          <w:rFonts w:ascii="Roboto Mono" w:hAnsi="Roboto Mono"/>
        </w:rPr>
        <w:t>Oracle VM VirtualBox</w:t>
      </w:r>
    </w:p>
    <w:p w14:paraId="0049459A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074CCCC6">
          <v:rect id="_x0000_i1048" style="width:0;height:1.5pt" o:hralign="center" o:hrstd="t" o:hr="t" fillcolor="#a0a0a0" stroked="f"/>
        </w:pict>
      </w:r>
    </w:p>
    <w:p w14:paraId="15FFE28A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lastRenderedPageBreak/>
        <w:t>⚠️</w:t>
      </w:r>
      <w:r w:rsidRPr="00A21AF7">
        <w:t xml:space="preserve"> Common Challenges</w:t>
      </w:r>
    </w:p>
    <w:p w14:paraId="6F26F2AB" w14:textId="44388F0B" w:rsidR="00A21AF7" w:rsidRPr="00A21AF7" w:rsidRDefault="00A21AF7" w:rsidP="00A21A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4A28774" w14:textId="77777777" w:rsidR="00A21AF7" w:rsidRP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Hardware Drivers</w:t>
      </w:r>
    </w:p>
    <w:p w14:paraId="3A331B47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hardware drivers may not work inside a VM.</w:t>
      </w:r>
    </w:p>
    <w:p w14:paraId="55AA5049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28587BDB">
          <v:rect id="_x0000_i1049" style="width:0;height:1.5pt" o:hralign="center" o:hrstd="t" o:hr="t" fillcolor="#a0a0a0" stroked="f"/>
        </w:pict>
      </w:r>
    </w:p>
    <w:p w14:paraId="01D6D63E" w14:textId="77777777" w:rsidR="00A21AF7" w:rsidRP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Performance Tuning</w:t>
      </w:r>
    </w:p>
    <w:p w14:paraId="29E5B435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 resources must be properly allocated.</w:t>
      </w:r>
    </w:p>
    <w:p w14:paraId="6C3F2B1F" w14:textId="77777777" w:rsid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Example:</w:t>
      </w:r>
    </w:p>
    <w:p w14:paraId="178C2491" w14:textId="051F9CBD" w:rsidR="005F026E" w:rsidRPr="00A21AF7" w:rsidRDefault="005F026E" w:rsidP="00A21A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51C79E" wp14:editId="37E0DA60">
            <wp:extent cx="5943600" cy="791845"/>
            <wp:effectExtent l="0" t="0" r="0" b="8255"/>
            <wp:docPr id="269689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3B3F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CPU</w:t>
      </w:r>
    </w:p>
    <w:p w14:paraId="42FBCACF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RAM</w:t>
      </w:r>
    </w:p>
    <w:p w14:paraId="50A048C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Disk</w:t>
      </w:r>
    </w:p>
    <w:p w14:paraId="301400FC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Network</w:t>
      </w:r>
    </w:p>
    <w:p w14:paraId="0A769A78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659455AD">
          <v:rect id="_x0000_i1050" style="width:0;height:1.5pt" o:hralign="center" o:hrstd="t" o:hr="t" fillcolor="#a0a0a0" stroked="f"/>
        </w:pict>
      </w:r>
    </w:p>
    <w:p w14:paraId="031095AF" w14:textId="77777777" w:rsidR="00A21AF7" w:rsidRP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Large Data Transfers</w:t>
      </w:r>
    </w:p>
    <w:p w14:paraId="2E4B14DF" w14:textId="77777777" w:rsid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Servers containing:</w:t>
      </w:r>
    </w:p>
    <w:p w14:paraId="2AAE07A4" w14:textId="5ADBA40A" w:rsidR="00EC5251" w:rsidRPr="00A21AF7" w:rsidRDefault="00EC5251" w:rsidP="00A21A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29A020" wp14:editId="0D5945FE">
            <wp:extent cx="5943600" cy="354965"/>
            <wp:effectExtent l="0" t="0" r="0" b="6985"/>
            <wp:docPr id="4382883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6EA2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TBs of Data</w:t>
      </w:r>
    </w:p>
    <w:p w14:paraId="07DCE923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may require long migration times.</w:t>
      </w:r>
    </w:p>
    <w:p w14:paraId="40E8A49A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06A7B4E1">
          <v:rect id="_x0000_i1051" style="width:0;height:1.5pt" o:hralign="center" o:hrstd="t" o:hr="t" fillcolor="#a0a0a0" stroked="f"/>
        </w:pict>
      </w:r>
    </w:p>
    <w:p w14:paraId="37FF8D53" w14:textId="77777777" w:rsidR="00A21AF7" w:rsidRP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Downtime</w:t>
      </w:r>
    </w:p>
    <w:p w14:paraId="61DD79C6" w14:textId="77777777" w:rsid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Some migrations require:</w:t>
      </w:r>
    </w:p>
    <w:p w14:paraId="7D09BD24" w14:textId="48CC8A31" w:rsidR="00B45708" w:rsidRPr="00A21AF7" w:rsidRDefault="00B45708" w:rsidP="00A21AF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EA3EF1" wp14:editId="63BDD7C6">
            <wp:extent cx="5943600" cy="346075"/>
            <wp:effectExtent l="0" t="0" r="0" b="0"/>
            <wp:docPr id="5094772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8BD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Maintenance Windows</w:t>
      </w:r>
    </w:p>
    <w:p w14:paraId="6C230BC0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6AD2C5D8">
          <v:rect id="_x0000_i1052" style="width:0;height:1.5pt" o:hralign="center" o:hrstd="t" o:hr="t" fillcolor="#a0a0a0" stroked="f"/>
        </w:pict>
      </w:r>
    </w:p>
    <w:p w14:paraId="1786B1A0" w14:textId="77777777" w:rsidR="00A21AF7" w:rsidRP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Licensing</w:t>
      </w:r>
    </w:p>
    <w:p w14:paraId="2558F7C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Software licenses may need updates after virtualization.</w:t>
      </w:r>
    </w:p>
    <w:p w14:paraId="61257C88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32FCF2D2">
          <v:rect id="_x0000_i1053" style="width:0;height:1.5pt" o:hralign="center" o:hrstd="t" o:hr="t" fillcolor="#a0a0a0" stroked="f"/>
        </w:pict>
      </w:r>
    </w:p>
    <w:p w14:paraId="762749F1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✅</w:t>
      </w:r>
      <w:r w:rsidRPr="00A21AF7">
        <w:t xml:space="preserve"> Benefits</w:t>
      </w:r>
    </w:p>
    <w:p w14:paraId="6D159A1D" w14:textId="70C64830" w:rsidR="00A21AF7" w:rsidRPr="00A21AF7" w:rsidRDefault="00A21AF7" w:rsidP="00A21A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C4C88E7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Lower Hardware Costs</w:t>
      </w:r>
    </w:p>
    <w:p w14:paraId="36214D1E" w14:textId="7C31128D" w:rsidR="005C53BC" w:rsidRPr="00A21AF7" w:rsidRDefault="005C53BC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890C7A" wp14:editId="5E13D3D8">
            <wp:extent cx="5943600" cy="381635"/>
            <wp:effectExtent l="0" t="0" r="0" b="0"/>
            <wp:docPr id="13599050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E48D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Fewer Physical Servers</w:t>
      </w:r>
    </w:p>
    <w:p w14:paraId="7848DEDE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2CFC25CD">
          <v:rect id="_x0000_i1054" style="width:0;height:1.5pt" o:hralign="center" o:hrstd="t" o:hr="t" fillcolor="#a0a0a0" stroked="f"/>
        </w:pict>
      </w:r>
    </w:p>
    <w:p w14:paraId="1E9AEF59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Better Resource Utilization</w:t>
      </w:r>
    </w:p>
    <w:p w14:paraId="06C5D5F3" w14:textId="75E0133B" w:rsidR="00970E11" w:rsidRPr="00A21AF7" w:rsidRDefault="00970E11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078BEE" wp14:editId="6BA70E1E">
            <wp:extent cx="5943600" cy="501015"/>
            <wp:effectExtent l="0" t="0" r="0" b="0"/>
            <wp:docPr id="12809066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CF72F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Higher CPU Usage</w:t>
      </w:r>
    </w:p>
    <w:p w14:paraId="1003955A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Better Memory Usage</w:t>
      </w:r>
    </w:p>
    <w:p w14:paraId="748557E9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6042F633">
          <v:rect id="_x0000_i1055" style="width:0;height:1.5pt" o:hralign="center" o:hrstd="t" o:hr="t" fillcolor="#a0a0a0" stroked="f"/>
        </w:pict>
      </w:r>
    </w:p>
    <w:p w14:paraId="3A8A8B04" w14:textId="77777777" w:rsidR="00A21AF7" w:rsidRP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Easier Backups</w:t>
      </w:r>
    </w:p>
    <w:p w14:paraId="7003FE94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VMs can often be backed up as complete images.</w:t>
      </w:r>
    </w:p>
    <w:p w14:paraId="644A63B5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03EBDC5F">
          <v:rect id="_x0000_i1056" style="width:0;height:1.5pt" o:hralign="center" o:hrstd="t" o:hr="t" fillcolor="#a0a0a0" stroked="f"/>
        </w:pict>
      </w:r>
    </w:p>
    <w:p w14:paraId="14DFFEFB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Faster Recovery</w:t>
      </w:r>
    </w:p>
    <w:p w14:paraId="527BCDA7" w14:textId="1A1B928D" w:rsidR="00071E08" w:rsidRPr="00A21AF7" w:rsidRDefault="00071E08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4447A3" wp14:editId="6B772036">
            <wp:extent cx="5943600" cy="325755"/>
            <wp:effectExtent l="0" t="0" r="0" b="0"/>
            <wp:docPr id="19719814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B00F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lastRenderedPageBreak/>
        <w:t>Restore Entire VM</w:t>
      </w:r>
    </w:p>
    <w:p w14:paraId="3C80173A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instead of rebuilding a physical server.</w:t>
      </w:r>
    </w:p>
    <w:p w14:paraId="1907D594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0A71D3D3">
          <v:rect id="_x0000_i1057" style="width:0;height:1.5pt" o:hralign="center" o:hrstd="t" o:hr="t" fillcolor="#a0a0a0" stroked="f"/>
        </w:pict>
      </w:r>
    </w:p>
    <w:p w14:paraId="5C994982" w14:textId="77777777" w:rsidR="00A21AF7" w:rsidRP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Simplified Management</w:t>
      </w:r>
    </w:p>
    <w:p w14:paraId="7FA5E9A6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Multiple VMs can be managed from one platform.</w:t>
      </w:r>
    </w:p>
    <w:p w14:paraId="1B0174F3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4BD7F8AE">
          <v:rect id="_x0000_i1058" style="width:0;height:1.5pt" o:hralign="center" o:hrstd="t" o:hr="t" fillcolor="#a0a0a0" stroked="f"/>
        </w:pict>
      </w:r>
    </w:p>
    <w:p w14:paraId="21F05AA2" w14:textId="77777777" w:rsidR="00A21AF7" w:rsidRP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Cloud Readiness</w:t>
      </w:r>
    </w:p>
    <w:p w14:paraId="1CD1AFDA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VMs are easier to move to cloud environments.</w:t>
      </w:r>
    </w:p>
    <w:p w14:paraId="3353FE1C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376BF970">
          <v:rect id="_x0000_i1059" style="width:0;height:1.5pt" o:hralign="center" o:hrstd="t" o:hr="t" fillcolor="#a0a0a0" stroked="f"/>
        </w:pict>
      </w:r>
    </w:p>
    <w:p w14:paraId="38484FB0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📊</w:t>
      </w:r>
      <w:r w:rsidRPr="00A21AF7">
        <w:t xml:space="preserve"> Physical-to-Virtual vs Physical-to-Physical</w:t>
      </w:r>
    </w:p>
    <w:p w14:paraId="5F8E6315" w14:textId="747C0CA5" w:rsidR="00A21AF7" w:rsidRDefault="00A21AF7" w:rsidP="00A21A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852DACF" w14:textId="1A76E4EC" w:rsidR="00974C96" w:rsidRPr="00A21AF7" w:rsidRDefault="00974C96" w:rsidP="00A21AF7">
      <w:r>
        <w:rPr>
          <w:noProof/>
        </w:rPr>
        <w:drawing>
          <wp:inline distT="0" distB="0" distL="0" distR="0" wp14:anchorId="73DFFB9D" wp14:editId="6ADE7ABE">
            <wp:extent cx="5943600" cy="1905635"/>
            <wp:effectExtent l="0" t="0" r="0" b="0"/>
            <wp:docPr id="8157401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797"/>
        <w:gridCol w:w="2956"/>
      </w:tblGrid>
      <w:tr w:rsidR="00A21AF7" w:rsidRPr="00A21AF7" w14:paraId="68C46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5F2C5" w14:textId="77777777" w:rsidR="00A21AF7" w:rsidRPr="00A21AF7" w:rsidRDefault="00A21AF7" w:rsidP="00A21AF7">
            <w:pPr>
              <w:rPr>
                <w:rFonts w:ascii="Roboto Mono" w:hAnsi="Roboto Mono"/>
                <w:b/>
                <w:bCs/>
              </w:rPr>
            </w:pPr>
            <w:r w:rsidRPr="00A21AF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DF559E" w14:textId="77777777" w:rsidR="00A21AF7" w:rsidRPr="00A21AF7" w:rsidRDefault="00A21AF7" w:rsidP="00A21AF7">
            <w:pPr>
              <w:rPr>
                <w:rFonts w:ascii="Roboto Mono" w:hAnsi="Roboto Mono"/>
                <w:b/>
                <w:bCs/>
              </w:rPr>
            </w:pPr>
            <w:r w:rsidRPr="00A21AF7">
              <w:rPr>
                <w:rFonts w:ascii="Roboto Mono" w:hAnsi="Roboto Mono"/>
                <w:b/>
                <w:bCs/>
              </w:rPr>
              <w:t>Physical-to-Virtual</w:t>
            </w:r>
          </w:p>
        </w:tc>
        <w:tc>
          <w:tcPr>
            <w:tcW w:w="0" w:type="auto"/>
            <w:vAlign w:val="center"/>
            <w:hideMark/>
          </w:tcPr>
          <w:p w14:paraId="45E4775F" w14:textId="77777777" w:rsidR="00A21AF7" w:rsidRPr="00A21AF7" w:rsidRDefault="00A21AF7" w:rsidP="00A21AF7">
            <w:pPr>
              <w:rPr>
                <w:rFonts w:ascii="Roboto Mono" w:hAnsi="Roboto Mono"/>
                <w:b/>
                <w:bCs/>
              </w:rPr>
            </w:pPr>
            <w:r w:rsidRPr="00A21AF7">
              <w:rPr>
                <w:rFonts w:ascii="Roboto Mono" w:hAnsi="Roboto Mono"/>
                <w:b/>
                <w:bCs/>
              </w:rPr>
              <w:t>Physical-to-Physical</w:t>
            </w:r>
          </w:p>
        </w:tc>
      </w:tr>
      <w:tr w:rsidR="00A21AF7" w:rsidRPr="00A21AF7" w14:paraId="45840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FBAE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59135C1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Physical Server</w:t>
            </w:r>
          </w:p>
        </w:tc>
        <w:tc>
          <w:tcPr>
            <w:tcW w:w="0" w:type="auto"/>
            <w:vAlign w:val="center"/>
            <w:hideMark/>
          </w:tcPr>
          <w:p w14:paraId="2EC7E409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Physical Server</w:t>
            </w:r>
          </w:p>
        </w:tc>
      </w:tr>
      <w:tr w:rsidR="00A21AF7" w:rsidRPr="00A21AF7" w14:paraId="755D8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6566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FB5FFE1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74261E19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Physical Server</w:t>
            </w:r>
          </w:p>
        </w:tc>
      </w:tr>
      <w:tr w:rsidR="00A21AF7" w:rsidRPr="00A21AF7" w14:paraId="60F7F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0208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Uses Virtualization</w:t>
            </w:r>
          </w:p>
        </w:tc>
        <w:tc>
          <w:tcPr>
            <w:tcW w:w="0" w:type="auto"/>
            <w:vAlign w:val="center"/>
            <w:hideMark/>
          </w:tcPr>
          <w:p w14:paraId="5C93A57A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Segoe UI Emoji" w:hAnsi="Segoe UI Emoji" w:cs="Segoe UI Emoji"/>
              </w:rPr>
              <w:t>✅</w:t>
            </w:r>
            <w:r w:rsidRPr="00A21AF7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740187B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Segoe UI Emoji" w:hAnsi="Segoe UI Emoji" w:cs="Segoe UI Emoji"/>
              </w:rPr>
              <w:t>❌</w:t>
            </w:r>
            <w:r w:rsidRPr="00A21AF7">
              <w:rPr>
                <w:rFonts w:ascii="Roboto Mono" w:hAnsi="Roboto Mono"/>
              </w:rPr>
              <w:t xml:space="preserve"> No</w:t>
            </w:r>
          </w:p>
        </w:tc>
      </w:tr>
      <w:tr w:rsidR="00A21AF7" w:rsidRPr="00A21AF7" w14:paraId="44FA5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3B4E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Hardware Dependency</w:t>
            </w:r>
          </w:p>
        </w:tc>
        <w:tc>
          <w:tcPr>
            <w:tcW w:w="0" w:type="auto"/>
            <w:vAlign w:val="center"/>
            <w:hideMark/>
          </w:tcPr>
          <w:p w14:paraId="4A5AE1CC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B952D5F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Higher</w:t>
            </w:r>
          </w:p>
        </w:tc>
      </w:tr>
      <w:tr w:rsidR="00A21AF7" w:rsidRPr="00A21AF7" w14:paraId="2840B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8237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Resource Sharing</w:t>
            </w:r>
          </w:p>
        </w:tc>
        <w:tc>
          <w:tcPr>
            <w:tcW w:w="0" w:type="auto"/>
            <w:vAlign w:val="center"/>
            <w:hideMark/>
          </w:tcPr>
          <w:p w14:paraId="4EF45C4F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Segoe UI Emoji" w:hAnsi="Segoe UI Emoji" w:cs="Segoe UI Emoji"/>
              </w:rPr>
              <w:t>✅</w:t>
            </w:r>
            <w:r w:rsidRPr="00A21AF7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8624DC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Segoe UI Emoji" w:hAnsi="Segoe UI Emoji" w:cs="Segoe UI Emoji"/>
              </w:rPr>
              <w:t>❌</w:t>
            </w:r>
            <w:r w:rsidRPr="00A21AF7">
              <w:rPr>
                <w:rFonts w:ascii="Roboto Mono" w:hAnsi="Roboto Mono"/>
              </w:rPr>
              <w:t xml:space="preserve"> No</w:t>
            </w:r>
          </w:p>
        </w:tc>
      </w:tr>
    </w:tbl>
    <w:p w14:paraId="56B0C117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44D0971">
          <v:rect id="_x0000_i1060" style="width:0;height:1.5pt" o:hralign="center" o:hrstd="t" o:hr="t" fillcolor="#a0a0a0" stroked="f"/>
        </w:pict>
      </w:r>
    </w:p>
    <w:p w14:paraId="55EC60CD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Physical-to-Virtual</w:t>
      </w:r>
    </w:p>
    <w:p w14:paraId="29287C9F" w14:textId="61ABF9EB" w:rsidR="005F0825" w:rsidRPr="00A21AF7" w:rsidRDefault="005F0825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4E5F5E" wp14:editId="09BCD6E6">
            <wp:extent cx="5943600" cy="710565"/>
            <wp:effectExtent l="0" t="0" r="0" b="0"/>
            <wp:docPr id="20270543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835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Server</w:t>
      </w:r>
    </w:p>
    <w:p w14:paraId="0D9CBB6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      </w:t>
      </w:r>
      <w:r w:rsidRPr="00A21AF7">
        <w:rPr>
          <w:rFonts w:ascii="Arial" w:hAnsi="Arial" w:cs="Arial"/>
        </w:rPr>
        <w:t>↓</w:t>
      </w:r>
    </w:p>
    <w:p w14:paraId="50CD42DE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 Machine</w:t>
      </w:r>
    </w:p>
    <w:p w14:paraId="6D8B1530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5A700007">
          <v:rect id="_x0000_i1061" style="width:0;height:1.5pt" o:hralign="center" o:hrstd="t" o:hr="t" fillcolor="#a0a0a0" stroked="f"/>
        </w:pict>
      </w:r>
    </w:p>
    <w:p w14:paraId="0BB8CAC7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Physical-to-Physical</w:t>
      </w:r>
    </w:p>
    <w:p w14:paraId="11264647" w14:textId="7B27EFFC" w:rsidR="00595CE4" w:rsidRPr="00A21AF7" w:rsidRDefault="00595CE4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C5406C" wp14:editId="10B5769C">
            <wp:extent cx="5943600" cy="666750"/>
            <wp:effectExtent l="0" t="0" r="0" b="0"/>
            <wp:docPr id="7948821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7DCF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Server</w:t>
      </w:r>
    </w:p>
    <w:p w14:paraId="1EF554DD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      </w:t>
      </w:r>
      <w:r w:rsidRPr="00A21AF7">
        <w:rPr>
          <w:rFonts w:ascii="Arial" w:hAnsi="Arial" w:cs="Arial"/>
        </w:rPr>
        <w:t>↓</w:t>
      </w:r>
    </w:p>
    <w:p w14:paraId="44C5674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Server</w:t>
      </w:r>
    </w:p>
    <w:p w14:paraId="64188D3F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15BDED6E">
          <v:rect id="_x0000_i1062" style="width:0;height:1.5pt" o:hralign="center" o:hrstd="t" o:hr="t" fillcolor="#a0a0a0" stroked="f"/>
        </w:pict>
      </w:r>
    </w:p>
    <w:p w14:paraId="1CEFA466" w14:textId="77777777" w:rsidR="00A21AF7" w:rsidRDefault="00A21AF7" w:rsidP="00A21AF7">
      <w:pPr>
        <w:pStyle w:val="Heading2"/>
      </w:pPr>
      <w:r w:rsidRPr="00A21AF7">
        <w:rPr>
          <w:rFonts w:ascii="Segoe UI Emoji" w:hAnsi="Segoe UI Emoji" w:cs="Segoe UI Emoji"/>
        </w:rPr>
        <w:t>🛠️</w:t>
      </w:r>
      <w:r w:rsidRPr="00A21AF7">
        <w:t xml:space="preserve"> Common P2V Migration Tools</w:t>
      </w:r>
    </w:p>
    <w:p w14:paraId="2CE899C8" w14:textId="72605A9B" w:rsidR="00A21AF7" w:rsidRDefault="00A21AF7" w:rsidP="00A21A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08016C6" w14:textId="651C5113" w:rsidR="00E77191" w:rsidRPr="00A21AF7" w:rsidRDefault="00E77191" w:rsidP="00A21AF7">
      <w:r>
        <w:rPr>
          <w:noProof/>
        </w:rPr>
        <w:drawing>
          <wp:inline distT="0" distB="0" distL="0" distR="0" wp14:anchorId="31833C4F" wp14:editId="1F286D52">
            <wp:extent cx="5943600" cy="1941195"/>
            <wp:effectExtent l="0" t="0" r="0" b="1905"/>
            <wp:docPr id="1136391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6"/>
        <w:gridCol w:w="4834"/>
      </w:tblGrid>
      <w:tr w:rsidR="00A21AF7" w:rsidRPr="00A21AF7" w14:paraId="6E0AB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28FDB" w14:textId="77777777" w:rsidR="00A21AF7" w:rsidRPr="00A21AF7" w:rsidRDefault="00A21AF7" w:rsidP="00A21AF7">
            <w:pPr>
              <w:rPr>
                <w:rFonts w:ascii="Roboto Mono" w:hAnsi="Roboto Mono"/>
                <w:b/>
                <w:bCs/>
              </w:rPr>
            </w:pPr>
            <w:r w:rsidRPr="00A21AF7">
              <w:rPr>
                <w:rFonts w:ascii="Roboto Mono" w:hAnsi="Roboto Mono"/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1BD5A43F" w14:textId="77777777" w:rsidR="00A21AF7" w:rsidRPr="00A21AF7" w:rsidRDefault="00A21AF7" w:rsidP="00A21AF7">
            <w:pPr>
              <w:rPr>
                <w:rFonts w:ascii="Roboto Mono" w:hAnsi="Roboto Mono"/>
                <w:b/>
                <w:bCs/>
              </w:rPr>
            </w:pPr>
            <w:r w:rsidRPr="00A21AF7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A21AF7" w:rsidRPr="00A21AF7" w14:paraId="613A2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7C6F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VMware vCenter Converter</w:t>
            </w:r>
          </w:p>
        </w:tc>
        <w:tc>
          <w:tcPr>
            <w:tcW w:w="0" w:type="auto"/>
            <w:vAlign w:val="center"/>
            <w:hideMark/>
          </w:tcPr>
          <w:p w14:paraId="1C6B737C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Convert physical servers to VMware VMs</w:t>
            </w:r>
          </w:p>
        </w:tc>
      </w:tr>
      <w:tr w:rsidR="00A21AF7" w:rsidRPr="00A21AF7" w14:paraId="7CBF2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4E08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Microsoft Virtual Machine Converter</w:t>
            </w:r>
          </w:p>
        </w:tc>
        <w:tc>
          <w:tcPr>
            <w:tcW w:w="0" w:type="auto"/>
            <w:vAlign w:val="center"/>
            <w:hideMark/>
          </w:tcPr>
          <w:p w14:paraId="0AFF3C76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Windows P2V migration</w:t>
            </w:r>
          </w:p>
        </w:tc>
      </w:tr>
      <w:tr w:rsidR="00A21AF7" w:rsidRPr="00A21AF7" w14:paraId="3FE6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B9B6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Disk2vhd</w:t>
            </w:r>
          </w:p>
        </w:tc>
        <w:tc>
          <w:tcPr>
            <w:tcW w:w="0" w:type="auto"/>
            <w:vAlign w:val="center"/>
            <w:hideMark/>
          </w:tcPr>
          <w:p w14:paraId="546849DE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Convert Windows servers to VHD files</w:t>
            </w:r>
          </w:p>
        </w:tc>
      </w:tr>
      <w:tr w:rsidR="00A21AF7" w:rsidRPr="00A21AF7" w14:paraId="3FD3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EA6C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Clonezilla</w:t>
            </w:r>
          </w:p>
        </w:tc>
        <w:tc>
          <w:tcPr>
            <w:tcW w:w="0" w:type="auto"/>
            <w:vAlign w:val="center"/>
            <w:hideMark/>
          </w:tcPr>
          <w:p w14:paraId="1866EE61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Disk imaging and migration</w:t>
            </w:r>
          </w:p>
        </w:tc>
      </w:tr>
      <w:tr w:rsidR="00A21AF7" w:rsidRPr="00A21AF7" w14:paraId="4B26C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D9AB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Veeam Backup &amp; Replication</w:t>
            </w:r>
          </w:p>
        </w:tc>
        <w:tc>
          <w:tcPr>
            <w:tcW w:w="0" w:type="auto"/>
            <w:vAlign w:val="center"/>
            <w:hideMark/>
          </w:tcPr>
          <w:p w14:paraId="66544D4F" w14:textId="77777777" w:rsidR="00A21AF7" w:rsidRPr="00A21AF7" w:rsidRDefault="00A21AF7" w:rsidP="00A21AF7">
            <w:pPr>
              <w:rPr>
                <w:rFonts w:ascii="Roboto Mono" w:hAnsi="Roboto Mono"/>
              </w:rPr>
            </w:pPr>
            <w:r w:rsidRPr="00A21AF7">
              <w:rPr>
                <w:rFonts w:ascii="Roboto Mono" w:hAnsi="Roboto Mono"/>
              </w:rPr>
              <w:t>Migration and recovery</w:t>
            </w:r>
          </w:p>
        </w:tc>
      </w:tr>
    </w:tbl>
    <w:p w14:paraId="6D3F3441" w14:textId="2C5FA9A5" w:rsidR="00A21AF7" w:rsidRPr="00A21AF7" w:rsidRDefault="00000000" w:rsidP="002B72D7">
      <w:pPr>
        <w:rPr>
          <w:rFonts w:ascii="Roboto Mono" w:hAnsi="Roboto Mono"/>
        </w:rPr>
      </w:pPr>
      <w:r>
        <w:rPr>
          <w:rFonts w:ascii="Roboto Mono" w:hAnsi="Roboto Mono"/>
        </w:rPr>
        <w:pict w14:anchorId="324A431E">
          <v:rect id="_x0000_i1063" style="width:0;height:1.5pt" o:hralign="center" o:hrstd="t" o:hr="t" fillcolor="#a0a0a0" stroked="f"/>
        </w:pict>
      </w:r>
    </w:p>
    <w:p w14:paraId="2CC48100" w14:textId="77777777" w:rsidR="00A21AF7" w:rsidRDefault="00A21AF7" w:rsidP="002B72D7">
      <w:pPr>
        <w:pStyle w:val="Heading2"/>
      </w:pPr>
      <w:r w:rsidRPr="00A21AF7">
        <w:rPr>
          <w:rFonts w:ascii="Segoe UI Emoji" w:hAnsi="Segoe UI Emoji" w:cs="Segoe UI Emoji"/>
        </w:rPr>
        <w:t>🧠</w:t>
      </w:r>
      <w:r w:rsidRPr="00A21AF7">
        <w:t xml:space="preserve"> Simple Analogy</w:t>
      </w:r>
    </w:p>
    <w:p w14:paraId="5EBA04D8" w14:textId="2158B1DB" w:rsidR="002B72D7" w:rsidRPr="002B72D7" w:rsidRDefault="002B72D7" w:rsidP="002B72D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9959952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Imagine moving from owning a dedicated building to renting office space in a modern business center.</w:t>
      </w:r>
    </w:p>
    <w:p w14:paraId="4B279ABB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Before</w:t>
      </w:r>
    </w:p>
    <w:p w14:paraId="70BC491B" w14:textId="2D767BC2" w:rsidR="00545366" w:rsidRPr="00A21AF7" w:rsidRDefault="00545366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759BD7" wp14:editId="3F20D368">
            <wp:extent cx="5943600" cy="476250"/>
            <wp:effectExtent l="0" t="0" r="0" b="0"/>
            <wp:docPr id="11939059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DDC3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One Building</w:t>
      </w:r>
    </w:p>
    <w:p w14:paraId="30B355E9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One Business</w:t>
      </w:r>
    </w:p>
    <w:p w14:paraId="6AF39DD7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4FAABE93">
          <v:rect id="_x0000_i1064" style="width:0;height:1.5pt" o:hralign="center" o:hrstd="t" o:hr="t" fillcolor="#a0a0a0" stroked="f"/>
        </w:pict>
      </w:r>
    </w:p>
    <w:p w14:paraId="1EFB24EA" w14:textId="77777777" w:rsidR="00A21AF7" w:rsidRDefault="00A21AF7" w:rsidP="00A21AF7">
      <w:pPr>
        <w:rPr>
          <w:rFonts w:ascii="Roboto Mono" w:hAnsi="Roboto Mono"/>
          <w:b/>
          <w:bCs/>
        </w:rPr>
      </w:pPr>
      <w:r w:rsidRPr="00A21AF7">
        <w:rPr>
          <w:rFonts w:ascii="Roboto Mono" w:hAnsi="Roboto Mono"/>
          <w:b/>
          <w:bCs/>
        </w:rPr>
        <w:t>After</w:t>
      </w:r>
    </w:p>
    <w:p w14:paraId="76541FBC" w14:textId="72F37B9E" w:rsidR="007831DB" w:rsidRPr="00A21AF7" w:rsidRDefault="007831DB" w:rsidP="00A21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E5107C" wp14:editId="331F5839">
            <wp:extent cx="5943600" cy="497205"/>
            <wp:effectExtent l="0" t="0" r="0" b="0"/>
            <wp:docPr id="2741371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D663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One Building</w:t>
      </w:r>
    </w:p>
    <w:p w14:paraId="2B046257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Multiple Businesses</w:t>
      </w:r>
    </w:p>
    <w:p w14:paraId="623D7D4B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lastRenderedPageBreak/>
        <w:t>Each business still operates independently but shares resources more efficiently.</w:t>
      </w:r>
    </w:p>
    <w:p w14:paraId="6BFC9058" w14:textId="77777777" w:rsid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P2V migration works the same way:</w:t>
      </w:r>
    </w:p>
    <w:p w14:paraId="3B5A5D91" w14:textId="1CED4FB5" w:rsidR="00E339A5" w:rsidRPr="00A21AF7" w:rsidRDefault="00E339A5" w:rsidP="00A21A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F111FC" wp14:editId="64EBD3F8">
            <wp:extent cx="5943600" cy="675005"/>
            <wp:effectExtent l="0" t="0" r="0" b="0"/>
            <wp:docPr id="9029169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A6199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Physical Server</w:t>
      </w:r>
    </w:p>
    <w:p w14:paraId="01BF1E80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 xml:space="preserve">       </w:t>
      </w:r>
      <w:r w:rsidRPr="00A21AF7">
        <w:rPr>
          <w:rFonts w:ascii="Arial" w:hAnsi="Arial" w:cs="Arial"/>
        </w:rPr>
        <w:t>↓</w:t>
      </w:r>
    </w:p>
    <w:p w14:paraId="1C01C7E7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Virtual Machine</w:t>
      </w:r>
    </w:p>
    <w:p w14:paraId="0B5EB3A1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</w:rPr>
        <w:t>while preserving the operating system, applications, and data.</w:t>
      </w:r>
    </w:p>
    <w:p w14:paraId="4B1DCF46" w14:textId="77777777" w:rsidR="00A21AF7" w:rsidRPr="00A21AF7" w:rsidRDefault="00000000" w:rsidP="00A21AF7">
      <w:pPr>
        <w:rPr>
          <w:rFonts w:ascii="Roboto Mono" w:hAnsi="Roboto Mono"/>
        </w:rPr>
      </w:pPr>
      <w:r>
        <w:rPr>
          <w:rFonts w:ascii="Roboto Mono" w:hAnsi="Roboto Mono"/>
        </w:rPr>
        <w:pict w14:anchorId="645DE764">
          <v:rect id="_x0000_i1065" style="width:0;height:1.5pt" o:hralign="center" o:hrstd="t" o:hr="t" fillcolor="#a0a0a0" stroked="f"/>
        </w:pict>
      </w:r>
    </w:p>
    <w:p w14:paraId="51A59B94" w14:textId="0AB60876" w:rsidR="00A21AF7" w:rsidRDefault="00A21AF7" w:rsidP="002B72D7">
      <w:pPr>
        <w:pStyle w:val="Heading2"/>
      </w:pPr>
      <w:r w:rsidRPr="00A21AF7">
        <w:rPr>
          <w:rFonts w:ascii="Segoe UI Emoji" w:hAnsi="Segoe UI Emoji" w:cs="Segoe UI Emoji"/>
        </w:rPr>
        <w:t>🧭</w:t>
      </w:r>
      <w:r w:rsidRPr="00A21AF7">
        <w:t xml:space="preserve"> Summary</w:t>
      </w:r>
    </w:p>
    <w:p w14:paraId="3023E0A4" w14:textId="6B6DAD92" w:rsidR="002B72D7" w:rsidRPr="002B72D7" w:rsidRDefault="002B72D7" w:rsidP="002B72D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94E4CDD" w14:textId="77777777" w:rsidR="00A21AF7" w:rsidRPr="00A21AF7" w:rsidRDefault="00A21AF7" w:rsidP="00A21AF7">
      <w:pPr>
        <w:rPr>
          <w:rFonts w:ascii="Roboto Mono" w:hAnsi="Roboto Mono"/>
        </w:rPr>
      </w:pPr>
      <w:r w:rsidRPr="00A21AF7">
        <w:rPr>
          <w:rFonts w:ascii="Roboto Mono" w:hAnsi="Roboto Mono"/>
          <w:b/>
          <w:bCs/>
        </w:rPr>
        <w:t>Physical-to-Virtual (P2V) Migration</w:t>
      </w:r>
      <w:r w:rsidRPr="00A21AF7">
        <w:rPr>
          <w:rFonts w:ascii="Roboto Mono" w:hAnsi="Roboto Mono"/>
        </w:rPr>
        <w:t xml:space="preserve"> is a type of server migration where a physical server is converted into a virtual machine. The operating system, applications, databases, files, and configurations are moved into a virtualized environment running on platforms such as VMware vSphere or Microsoft Hyper-V. The primary benefits are lower hardware costs, better resource utilization, easier management, improved backup and recovery, and readiness for future cloud migrations.</w:t>
      </w:r>
    </w:p>
    <w:p w14:paraId="6AA5FFC5" w14:textId="77777777" w:rsidR="00A21AF7" w:rsidRPr="00A21AF7" w:rsidRDefault="00A21AF7" w:rsidP="00A21AF7">
      <w:pPr>
        <w:rPr>
          <w:rFonts w:ascii="Roboto Mono" w:hAnsi="Roboto Mono"/>
        </w:rPr>
      </w:pPr>
    </w:p>
    <w:sectPr w:rsidR="00A21AF7" w:rsidRPr="00A21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1194"/>
    <w:multiLevelType w:val="multilevel"/>
    <w:tmpl w:val="2C9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C4579"/>
    <w:multiLevelType w:val="multilevel"/>
    <w:tmpl w:val="FD1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03A6E"/>
    <w:multiLevelType w:val="multilevel"/>
    <w:tmpl w:val="A55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367662">
    <w:abstractNumId w:val="1"/>
  </w:num>
  <w:num w:numId="2" w16cid:durableId="814219344">
    <w:abstractNumId w:val="2"/>
  </w:num>
  <w:num w:numId="3" w16cid:durableId="83521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45"/>
    <w:rsid w:val="00071E08"/>
    <w:rsid w:val="000F0EA0"/>
    <w:rsid w:val="00136885"/>
    <w:rsid w:val="00224C32"/>
    <w:rsid w:val="002B2492"/>
    <w:rsid w:val="002B72D7"/>
    <w:rsid w:val="002D1F4F"/>
    <w:rsid w:val="00311FE6"/>
    <w:rsid w:val="00313CE0"/>
    <w:rsid w:val="00395F6A"/>
    <w:rsid w:val="0045283B"/>
    <w:rsid w:val="00545366"/>
    <w:rsid w:val="00554200"/>
    <w:rsid w:val="00595CE4"/>
    <w:rsid w:val="00596D52"/>
    <w:rsid w:val="005C53BC"/>
    <w:rsid w:val="005F026E"/>
    <w:rsid w:val="005F0825"/>
    <w:rsid w:val="006E48F0"/>
    <w:rsid w:val="00711B4D"/>
    <w:rsid w:val="00753207"/>
    <w:rsid w:val="007831DB"/>
    <w:rsid w:val="008831FC"/>
    <w:rsid w:val="008952B3"/>
    <w:rsid w:val="008F66BF"/>
    <w:rsid w:val="00970E11"/>
    <w:rsid w:val="00974C96"/>
    <w:rsid w:val="00A21AF7"/>
    <w:rsid w:val="00A23587"/>
    <w:rsid w:val="00A3421C"/>
    <w:rsid w:val="00A70480"/>
    <w:rsid w:val="00B45708"/>
    <w:rsid w:val="00D04089"/>
    <w:rsid w:val="00D25793"/>
    <w:rsid w:val="00D52245"/>
    <w:rsid w:val="00D71FF5"/>
    <w:rsid w:val="00DA3EA5"/>
    <w:rsid w:val="00E24877"/>
    <w:rsid w:val="00E27FC2"/>
    <w:rsid w:val="00E339A5"/>
    <w:rsid w:val="00E77191"/>
    <w:rsid w:val="00EA6095"/>
    <w:rsid w:val="00EC5251"/>
    <w:rsid w:val="00F2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629A"/>
  <w15:chartTrackingRefBased/>
  <w15:docId w15:val="{B7E78E53-A0C1-4A2C-ACB3-682B2123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2026-06-24T18:11:00Z</dcterms:created>
  <dcterms:modified xsi:type="dcterms:W3CDTF">2026-06-24T18:35:00Z</dcterms:modified>
</cp:coreProperties>
</file>