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D71" w:rsidRDefault="001C7A77" w:rsidP="001C7A77">
      <w:pPr>
        <w:jc w:val="center"/>
        <w:rPr>
          <w:rFonts w:ascii="黑体" w:eastAsia="黑体" w:hAnsi="黑体"/>
          <w:sz w:val="44"/>
          <w:szCs w:val="44"/>
        </w:rPr>
      </w:pPr>
      <w:r w:rsidRPr="00383D71">
        <w:rPr>
          <w:rFonts w:ascii="黑体" w:eastAsia="黑体" w:hAnsi="黑体"/>
          <w:sz w:val="44"/>
          <w:szCs w:val="44"/>
        </w:rPr>
        <w:t>北京联合大学教师导学辅助系统</w:t>
      </w:r>
    </w:p>
    <w:p w:rsidR="00AE4485" w:rsidRPr="00383D71" w:rsidRDefault="001C7A77" w:rsidP="001C7A77">
      <w:pPr>
        <w:jc w:val="center"/>
        <w:rPr>
          <w:rFonts w:ascii="黑体" w:eastAsia="黑体" w:hAnsi="黑体"/>
          <w:sz w:val="44"/>
          <w:szCs w:val="44"/>
        </w:rPr>
      </w:pPr>
      <w:r w:rsidRPr="00383D71">
        <w:rPr>
          <w:rFonts w:ascii="黑体" w:eastAsia="黑体" w:hAnsi="黑体"/>
          <w:sz w:val="44"/>
          <w:szCs w:val="44"/>
        </w:rPr>
        <w:t>需求及概要设计</w:t>
      </w:r>
      <w:r w:rsidR="0016038D">
        <w:rPr>
          <w:rFonts w:ascii="黑体" w:eastAsia="黑体" w:hAnsi="黑体"/>
          <w:sz w:val="44"/>
          <w:szCs w:val="44"/>
        </w:rPr>
        <w:t>说明</w:t>
      </w:r>
      <w:r w:rsidRPr="00383D71">
        <w:rPr>
          <w:rFonts w:ascii="黑体" w:eastAsia="黑体" w:hAnsi="黑体"/>
          <w:sz w:val="44"/>
          <w:szCs w:val="44"/>
        </w:rPr>
        <w:t>书</w:t>
      </w:r>
    </w:p>
    <w:p w:rsidR="000D2D36" w:rsidRDefault="000D2D36"/>
    <w:p w:rsidR="00383D71" w:rsidRDefault="00383D71" w:rsidP="00686AB9">
      <w:pPr>
        <w:ind w:firstLineChars="200" w:firstLine="560"/>
        <w:rPr>
          <w:sz w:val="28"/>
          <w:szCs w:val="28"/>
        </w:rPr>
      </w:pPr>
    </w:p>
    <w:p w:rsidR="000D2D36" w:rsidRDefault="000D2D36" w:rsidP="00686AB9">
      <w:pPr>
        <w:ind w:firstLineChars="200" w:firstLine="560"/>
        <w:rPr>
          <w:sz w:val="28"/>
          <w:szCs w:val="28"/>
        </w:rPr>
      </w:pPr>
      <w:r w:rsidRPr="000D2D36">
        <w:rPr>
          <w:sz w:val="28"/>
          <w:szCs w:val="28"/>
        </w:rPr>
        <w:t>本次联合大学导师教学辅助系统</w:t>
      </w:r>
      <w:r>
        <w:rPr>
          <w:sz w:val="28"/>
          <w:szCs w:val="28"/>
        </w:rPr>
        <w:t>需求按用户角色分为前后台两大部分</w:t>
      </w:r>
      <w:r>
        <w:rPr>
          <w:rFonts w:hint="eastAsia"/>
          <w:sz w:val="28"/>
          <w:szCs w:val="28"/>
        </w:rPr>
        <w:t>。</w:t>
      </w:r>
    </w:p>
    <w:p w:rsidR="00CA79A8" w:rsidRDefault="00CA79A8" w:rsidP="00CA79A8">
      <w:pPr>
        <w:pStyle w:val="1"/>
        <w:numPr>
          <w:ilvl w:val="0"/>
          <w:numId w:val="1"/>
        </w:numPr>
      </w:pPr>
      <w:r>
        <w:rPr>
          <w:rFonts w:hint="eastAsia"/>
        </w:rPr>
        <w:t>前台</w:t>
      </w:r>
    </w:p>
    <w:p w:rsidR="00EB6D88" w:rsidRDefault="00EB6D88" w:rsidP="00CA79A8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前台用户</w:t>
      </w:r>
      <w:r w:rsidR="00942729">
        <w:rPr>
          <w:sz w:val="28"/>
          <w:szCs w:val="28"/>
        </w:rPr>
        <w:t>三大类</w:t>
      </w:r>
      <w:r>
        <w:rPr>
          <w:rFonts w:hint="eastAsia"/>
          <w:sz w:val="28"/>
          <w:szCs w:val="28"/>
        </w:rPr>
        <w:t>，</w:t>
      </w:r>
      <w:r w:rsidR="00942729">
        <w:rPr>
          <w:sz w:val="28"/>
          <w:szCs w:val="28"/>
        </w:rPr>
        <w:t>学生用户</w:t>
      </w:r>
      <w:r w:rsidR="00AF144F">
        <w:rPr>
          <w:rFonts w:hint="eastAsia"/>
          <w:sz w:val="28"/>
          <w:szCs w:val="28"/>
        </w:rPr>
        <w:t>、</w:t>
      </w:r>
      <w:r w:rsidR="00942729">
        <w:rPr>
          <w:rFonts w:hint="eastAsia"/>
          <w:sz w:val="28"/>
          <w:szCs w:val="28"/>
        </w:rPr>
        <w:t>导师</w:t>
      </w:r>
      <w:r w:rsidR="00942729">
        <w:rPr>
          <w:sz w:val="28"/>
          <w:szCs w:val="28"/>
        </w:rPr>
        <w:t>用户</w:t>
      </w:r>
      <w:r w:rsidR="00AF144F">
        <w:rPr>
          <w:rFonts w:hint="eastAsia"/>
          <w:sz w:val="28"/>
          <w:szCs w:val="28"/>
        </w:rPr>
        <w:t>、</w:t>
      </w:r>
      <w:r w:rsidR="00942729">
        <w:rPr>
          <w:rFonts w:hint="eastAsia"/>
          <w:sz w:val="28"/>
          <w:szCs w:val="28"/>
        </w:rPr>
        <w:t>领导</w:t>
      </w:r>
      <w:r w:rsidR="00942729">
        <w:rPr>
          <w:sz w:val="28"/>
          <w:szCs w:val="28"/>
        </w:rPr>
        <w:t>用户</w:t>
      </w:r>
      <w:r w:rsidR="00187BA1">
        <w:rPr>
          <w:rFonts w:hint="eastAsia"/>
          <w:sz w:val="28"/>
          <w:szCs w:val="28"/>
        </w:rPr>
        <w:t>，</w:t>
      </w:r>
      <w:r w:rsidR="00187BA1">
        <w:rPr>
          <w:sz w:val="28"/>
          <w:szCs w:val="28"/>
        </w:rPr>
        <w:t>这</w:t>
      </w:r>
      <w:r w:rsidR="00187BA1">
        <w:rPr>
          <w:rFonts w:hint="eastAsia"/>
          <w:sz w:val="28"/>
          <w:szCs w:val="28"/>
        </w:rPr>
        <w:t>3</w:t>
      </w:r>
      <w:r w:rsidR="00187BA1">
        <w:rPr>
          <w:rFonts w:hint="eastAsia"/>
          <w:sz w:val="28"/>
          <w:szCs w:val="28"/>
        </w:rPr>
        <w:t>类用户进入系统都有独自的页面风格</w:t>
      </w:r>
      <w:r w:rsidR="00AF144F">
        <w:rPr>
          <w:rFonts w:hint="eastAsia"/>
          <w:sz w:val="28"/>
          <w:szCs w:val="28"/>
        </w:rPr>
        <w:t>。</w:t>
      </w:r>
    </w:p>
    <w:p w:rsidR="00EB6D88" w:rsidRPr="00492117" w:rsidRDefault="00DD6CAB" w:rsidP="00492117">
      <w:pPr>
        <w:pStyle w:val="2"/>
      </w:pPr>
      <w:r w:rsidRPr="00492117">
        <w:rPr>
          <w:rFonts w:hint="eastAsia"/>
        </w:rPr>
        <w:t>学生用户</w:t>
      </w:r>
    </w:p>
    <w:p w:rsidR="00187BA1" w:rsidRDefault="008038C5" w:rsidP="00686AB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学生进入系统主要有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大功能，查看个人信息，选择导师，查看导师信息及留言</w:t>
      </w:r>
      <w:r w:rsidR="00D227B4">
        <w:rPr>
          <w:rFonts w:hint="eastAsia"/>
          <w:sz w:val="28"/>
          <w:szCs w:val="28"/>
        </w:rPr>
        <w:t>。</w:t>
      </w:r>
    </w:p>
    <w:p w:rsidR="00F076F6" w:rsidRDefault="00F076F6" w:rsidP="00686AB9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查看个人信息包括个人基本信息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课程信息</w:t>
      </w:r>
      <w:r w:rsidR="0035663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成绩</w:t>
      </w:r>
      <w:r w:rsidR="0035663F">
        <w:rPr>
          <w:rFonts w:hint="eastAsia"/>
          <w:sz w:val="28"/>
          <w:szCs w:val="28"/>
        </w:rPr>
        <w:t>、选课、重修、</w:t>
      </w:r>
      <w:r w:rsidR="0035663F">
        <w:rPr>
          <w:rFonts w:hint="eastAsia"/>
          <w:sz w:val="28"/>
          <w:szCs w:val="28"/>
        </w:rPr>
        <w:t>CET</w:t>
      </w:r>
      <w:r w:rsidR="0035663F">
        <w:rPr>
          <w:rFonts w:hint="eastAsia"/>
          <w:sz w:val="28"/>
          <w:szCs w:val="28"/>
        </w:rPr>
        <w:t>考试成绩、取消考试资格等信息</w:t>
      </w:r>
      <w:r>
        <w:rPr>
          <w:rFonts w:hint="eastAsia"/>
          <w:sz w:val="28"/>
          <w:szCs w:val="28"/>
        </w:rPr>
        <w:t>，还能查看最新通知公告和导师的留言。</w:t>
      </w:r>
    </w:p>
    <w:p w:rsidR="0051577C" w:rsidRDefault="00435F7E" w:rsidP="00686AB9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选择导师分为两方面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一是能查看自己可选所有导师的信息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二是可以</w:t>
      </w:r>
      <w:proofErr w:type="gramStart"/>
      <w:r>
        <w:rPr>
          <w:sz w:val="28"/>
          <w:szCs w:val="28"/>
        </w:rPr>
        <w:t>勾</w:t>
      </w:r>
      <w:proofErr w:type="gramEnd"/>
      <w:r>
        <w:rPr>
          <w:sz w:val="28"/>
          <w:szCs w:val="28"/>
        </w:rPr>
        <w:t>选出自己想要跟着学习的导师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等待审批</w:t>
      </w:r>
      <w:r>
        <w:rPr>
          <w:rFonts w:hint="eastAsia"/>
          <w:sz w:val="28"/>
          <w:szCs w:val="28"/>
        </w:rPr>
        <w:t>。</w:t>
      </w:r>
    </w:p>
    <w:p w:rsidR="006C4189" w:rsidRDefault="006C4189" w:rsidP="00686AB9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对于自己选好并通过审批的导师</w:t>
      </w:r>
      <w:r w:rsidR="008C79CA">
        <w:rPr>
          <w:rFonts w:hint="eastAsia"/>
          <w:sz w:val="28"/>
          <w:szCs w:val="28"/>
        </w:rPr>
        <w:t>，</w:t>
      </w:r>
      <w:r w:rsidR="006413CA">
        <w:rPr>
          <w:sz w:val="28"/>
          <w:szCs w:val="28"/>
        </w:rPr>
        <w:t>可以查看相关信息</w:t>
      </w:r>
      <w:r w:rsidR="006413CA">
        <w:rPr>
          <w:rFonts w:hint="eastAsia"/>
          <w:sz w:val="28"/>
          <w:szCs w:val="28"/>
        </w:rPr>
        <w:t>，</w:t>
      </w:r>
      <w:r w:rsidR="006413CA">
        <w:rPr>
          <w:sz w:val="28"/>
          <w:szCs w:val="28"/>
        </w:rPr>
        <w:t>并能给导师留言</w:t>
      </w:r>
      <w:r w:rsidR="006413CA">
        <w:rPr>
          <w:rFonts w:hint="eastAsia"/>
          <w:sz w:val="28"/>
          <w:szCs w:val="28"/>
        </w:rPr>
        <w:t>，</w:t>
      </w:r>
      <w:r w:rsidR="00332DF1">
        <w:rPr>
          <w:sz w:val="28"/>
          <w:szCs w:val="28"/>
        </w:rPr>
        <w:t>询问学习相关的</w:t>
      </w:r>
      <w:r w:rsidR="006413CA">
        <w:rPr>
          <w:sz w:val="28"/>
          <w:szCs w:val="28"/>
        </w:rPr>
        <w:t>情况</w:t>
      </w:r>
      <w:r w:rsidR="006413CA">
        <w:rPr>
          <w:rFonts w:hint="eastAsia"/>
          <w:sz w:val="28"/>
          <w:szCs w:val="28"/>
        </w:rPr>
        <w:t>。</w:t>
      </w:r>
    </w:p>
    <w:p w:rsidR="008075C0" w:rsidRPr="00EE5FCB" w:rsidRDefault="008075C0" w:rsidP="00EE5FCB">
      <w:pPr>
        <w:pStyle w:val="2"/>
      </w:pPr>
      <w:r w:rsidRPr="00EE5FCB">
        <w:lastRenderedPageBreak/>
        <w:t>导师用户</w:t>
      </w:r>
    </w:p>
    <w:p w:rsidR="00592238" w:rsidRDefault="00592238" w:rsidP="0059223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导师进入系统主要有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大功能，查看个人信息，选择学生，查看学生信息及留言。</w:t>
      </w:r>
    </w:p>
    <w:p w:rsidR="00592238" w:rsidRDefault="00592238" w:rsidP="00592238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查看个人信息包括个人基本信息</w:t>
      </w:r>
      <w:r w:rsidR="00E91458">
        <w:rPr>
          <w:rFonts w:hint="eastAsia"/>
          <w:sz w:val="28"/>
          <w:szCs w:val="28"/>
        </w:rPr>
        <w:t>，还能查看最新通知公告和学生</w:t>
      </w:r>
      <w:r>
        <w:rPr>
          <w:rFonts w:hint="eastAsia"/>
          <w:sz w:val="28"/>
          <w:szCs w:val="28"/>
        </w:rPr>
        <w:t>的留言。</w:t>
      </w:r>
    </w:p>
    <w:p w:rsidR="00592238" w:rsidRDefault="00AB014B" w:rsidP="00592238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选择学生</w:t>
      </w:r>
      <w:r w:rsidR="00592238">
        <w:rPr>
          <w:sz w:val="28"/>
          <w:szCs w:val="28"/>
        </w:rPr>
        <w:t>分为两方面</w:t>
      </w:r>
      <w:r w:rsidR="00592238">
        <w:rPr>
          <w:rFonts w:hint="eastAsia"/>
          <w:sz w:val="28"/>
          <w:szCs w:val="28"/>
        </w:rPr>
        <w:t>，</w:t>
      </w:r>
      <w:r w:rsidR="00592238">
        <w:rPr>
          <w:sz w:val="28"/>
          <w:szCs w:val="28"/>
        </w:rPr>
        <w:t>一是能查看自己可选所有</w:t>
      </w:r>
      <w:r>
        <w:rPr>
          <w:sz w:val="28"/>
          <w:szCs w:val="28"/>
        </w:rPr>
        <w:t>学生</w:t>
      </w:r>
      <w:r w:rsidR="00592238">
        <w:rPr>
          <w:sz w:val="28"/>
          <w:szCs w:val="28"/>
        </w:rPr>
        <w:t>的信息</w:t>
      </w:r>
      <w:r w:rsidR="00592238">
        <w:rPr>
          <w:rFonts w:hint="eastAsia"/>
          <w:sz w:val="28"/>
          <w:szCs w:val="28"/>
        </w:rPr>
        <w:t>，</w:t>
      </w:r>
      <w:r w:rsidR="00592238">
        <w:rPr>
          <w:sz w:val="28"/>
          <w:szCs w:val="28"/>
        </w:rPr>
        <w:t>二是可以</w:t>
      </w:r>
      <w:proofErr w:type="gramStart"/>
      <w:r w:rsidR="00592238">
        <w:rPr>
          <w:sz w:val="28"/>
          <w:szCs w:val="28"/>
        </w:rPr>
        <w:t>勾</w:t>
      </w:r>
      <w:proofErr w:type="gramEnd"/>
      <w:r w:rsidR="00592238">
        <w:rPr>
          <w:sz w:val="28"/>
          <w:szCs w:val="28"/>
        </w:rPr>
        <w:t>选出自己</w:t>
      </w:r>
      <w:r>
        <w:rPr>
          <w:rFonts w:hint="eastAsia"/>
          <w:sz w:val="28"/>
          <w:szCs w:val="28"/>
        </w:rPr>
        <w:t>合适</w:t>
      </w:r>
      <w:r>
        <w:rPr>
          <w:sz w:val="28"/>
          <w:szCs w:val="28"/>
        </w:rPr>
        <w:t>的学生</w:t>
      </w:r>
      <w:r w:rsidR="00592238">
        <w:rPr>
          <w:rFonts w:hint="eastAsia"/>
          <w:sz w:val="28"/>
          <w:szCs w:val="28"/>
        </w:rPr>
        <w:t>。</w:t>
      </w:r>
      <w:r w:rsidR="00592238">
        <w:rPr>
          <w:sz w:val="28"/>
          <w:szCs w:val="28"/>
        </w:rPr>
        <w:t>等待审批</w:t>
      </w:r>
      <w:r w:rsidR="00592238">
        <w:rPr>
          <w:rFonts w:hint="eastAsia"/>
          <w:sz w:val="28"/>
          <w:szCs w:val="28"/>
        </w:rPr>
        <w:t>。</w:t>
      </w:r>
    </w:p>
    <w:p w:rsidR="00592238" w:rsidRDefault="0035290C" w:rsidP="00592238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对于自己选好并通过审批的学生</w:t>
      </w:r>
      <w:r w:rsidR="00592238">
        <w:rPr>
          <w:rFonts w:hint="eastAsia"/>
          <w:sz w:val="28"/>
          <w:szCs w:val="28"/>
        </w:rPr>
        <w:t>，</w:t>
      </w:r>
      <w:r w:rsidR="00592238">
        <w:rPr>
          <w:sz w:val="28"/>
          <w:szCs w:val="28"/>
        </w:rPr>
        <w:t>可以查看相关信息</w:t>
      </w:r>
      <w:r>
        <w:rPr>
          <w:rFonts w:hint="eastAsia"/>
          <w:sz w:val="28"/>
          <w:szCs w:val="28"/>
        </w:rPr>
        <w:t>，包括学生</w:t>
      </w:r>
      <w:r w:rsidR="00F02DD3">
        <w:rPr>
          <w:rFonts w:hint="eastAsia"/>
          <w:sz w:val="28"/>
          <w:szCs w:val="28"/>
        </w:rPr>
        <w:t>基本情况、</w:t>
      </w:r>
      <w:r w:rsidR="00F02DD3">
        <w:rPr>
          <w:sz w:val="28"/>
          <w:szCs w:val="28"/>
        </w:rPr>
        <w:t>课程信息</w:t>
      </w:r>
      <w:r w:rsidR="00F02DD3">
        <w:rPr>
          <w:rFonts w:hint="eastAsia"/>
          <w:sz w:val="28"/>
          <w:szCs w:val="28"/>
        </w:rPr>
        <w:t>、成绩</w:t>
      </w:r>
      <w:r w:rsidR="00FE25BD">
        <w:rPr>
          <w:rFonts w:hint="eastAsia"/>
          <w:sz w:val="28"/>
          <w:szCs w:val="28"/>
        </w:rPr>
        <w:t>和</w:t>
      </w:r>
      <w:r w:rsidR="00F02DD3">
        <w:rPr>
          <w:rFonts w:hint="eastAsia"/>
          <w:sz w:val="28"/>
          <w:szCs w:val="28"/>
        </w:rPr>
        <w:t>选课</w:t>
      </w:r>
      <w:r>
        <w:rPr>
          <w:rFonts w:hint="eastAsia"/>
          <w:sz w:val="28"/>
          <w:szCs w:val="28"/>
        </w:rPr>
        <w:t>等信息</w:t>
      </w:r>
      <w:r w:rsidR="00592238">
        <w:rPr>
          <w:rFonts w:hint="eastAsia"/>
          <w:sz w:val="28"/>
          <w:szCs w:val="28"/>
        </w:rPr>
        <w:t>，</w:t>
      </w:r>
      <w:r w:rsidR="0057335E">
        <w:rPr>
          <w:sz w:val="28"/>
          <w:szCs w:val="28"/>
        </w:rPr>
        <w:t>并能给学生</w:t>
      </w:r>
      <w:r w:rsidR="00592238">
        <w:rPr>
          <w:sz w:val="28"/>
          <w:szCs w:val="28"/>
        </w:rPr>
        <w:t>留言</w:t>
      </w:r>
      <w:r w:rsidR="0064311D">
        <w:rPr>
          <w:rFonts w:hint="eastAsia"/>
          <w:sz w:val="28"/>
          <w:szCs w:val="28"/>
        </w:rPr>
        <w:t>给与学生指导</w:t>
      </w:r>
      <w:r w:rsidR="00592238">
        <w:rPr>
          <w:rFonts w:hint="eastAsia"/>
          <w:sz w:val="28"/>
          <w:szCs w:val="28"/>
        </w:rPr>
        <w:t>。</w:t>
      </w:r>
    </w:p>
    <w:p w:rsidR="00592238" w:rsidRPr="00EE5FCB" w:rsidRDefault="008860D6" w:rsidP="00EE5FCB">
      <w:pPr>
        <w:pStyle w:val="2"/>
      </w:pPr>
      <w:r w:rsidRPr="00EE5FCB">
        <w:rPr>
          <w:rFonts w:hint="eastAsia"/>
        </w:rPr>
        <w:t>领导用户</w:t>
      </w:r>
    </w:p>
    <w:p w:rsidR="00EC3DDB" w:rsidRDefault="00EC3DDB" w:rsidP="00F87082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领导用户主要</w:t>
      </w:r>
      <w:proofErr w:type="gramStart"/>
      <w:r>
        <w:rPr>
          <w:sz w:val="28"/>
          <w:szCs w:val="28"/>
        </w:rPr>
        <w:t>分信息</w:t>
      </w:r>
      <w:proofErr w:type="gramEnd"/>
      <w:r>
        <w:rPr>
          <w:sz w:val="28"/>
          <w:szCs w:val="28"/>
        </w:rPr>
        <w:t>查询</w:t>
      </w:r>
      <w:r w:rsidR="00604DA2"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统计分析</w:t>
      </w:r>
      <w:r w:rsidR="00604DA2">
        <w:rPr>
          <w:sz w:val="28"/>
          <w:szCs w:val="28"/>
        </w:rPr>
        <w:t>和导师审核</w:t>
      </w:r>
      <w:r w:rsidR="00604DA2">
        <w:rPr>
          <w:rFonts w:hint="eastAsia"/>
          <w:sz w:val="28"/>
          <w:szCs w:val="28"/>
        </w:rPr>
        <w:t>。</w:t>
      </w:r>
    </w:p>
    <w:p w:rsidR="00EC3DDB" w:rsidRDefault="00EC3DDB" w:rsidP="00F87082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信息查询</w:t>
      </w:r>
      <w:r>
        <w:rPr>
          <w:rFonts w:hint="eastAsia"/>
          <w:sz w:val="28"/>
          <w:szCs w:val="28"/>
        </w:rPr>
        <w:t>：</w:t>
      </w:r>
      <w:r w:rsidR="00F87082" w:rsidRPr="00F87082">
        <w:rPr>
          <w:sz w:val="28"/>
          <w:szCs w:val="28"/>
        </w:rPr>
        <w:t>领导</w:t>
      </w:r>
      <w:r w:rsidR="00F87082">
        <w:rPr>
          <w:sz w:val="28"/>
          <w:szCs w:val="28"/>
        </w:rPr>
        <w:t>可以查看所有管辖范围内的导师和学生信息</w:t>
      </w:r>
      <w:r w:rsidR="00F87082">
        <w:rPr>
          <w:rFonts w:hint="eastAsia"/>
          <w:sz w:val="28"/>
          <w:szCs w:val="28"/>
        </w:rPr>
        <w:t>，并能进行检索定位。</w:t>
      </w:r>
    </w:p>
    <w:p w:rsidR="008860D6" w:rsidRDefault="00EC3DDB" w:rsidP="00F87082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统计分析</w:t>
      </w:r>
      <w:r>
        <w:rPr>
          <w:rFonts w:hint="eastAsia"/>
          <w:sz w:val="28"/>
          <w:szCs w:val="28"/>
        </w:rPr>
        <w:t>：</w:t>
      </w:r>
      <w:r w:rsidR="00F87082">
        <w:rPr>
          <w:rFonts w:hint="eastAsia"/>
          <w:sz w:val="28"/>
          <w:szCs w:val="28"/>
        </w:rPr>
        <w:t>能查询统计学生</w:t>
      </w:r>
      <w:proofErr w:type="gramStart"/>
      <w:r w:rsidR="00F87082">
        <w:rPr>
          <w:rFonts w:hint="eastAsia"/>
          <w:sz w:val="28"/>
          <w:szCs w:val="28"/>
        </w:rPr>
        <w:t>学分绩点排名</w:t>
      </w:r>
      <w:proofErr w:type="gramEnd"/>
      <w:r w:rsidR="00D0259B">
        <w:rPr>
          <w:rFonts w:hint="eastAsia"/>
          <w:sz w:val="28"/>
          <w:szCs w:val="28"/>
        </w:rPr>
        <w:t>、就业等情况，并能</w:t>
      </w:r>
      <w:r w:rsidR="00F87082">
        <w:rPr>
          <w:rFonts w:hint="eastAsia"/>
          <w:sz w:val="28"/>
          <w:szCs w:val="28"/>
        </w:rPr>
        <w:t>导出报表。</w:t>
      </w:r>
    </w:p>
    <w:p w:rsidR="00D51B96" w:rsidRDefault="00D51B96" w:rsidP="00F87082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导师审核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各负责领导审核导师名单</w:t>
      </w:r>
      <w:r>
        <w:rPr>
          <w:rFonts w:hint="eastAsia"/>
          <w:sz w:val="28"/>
          <w:szCs w:val="28"/>
        </w:rPr>
        <w:t>。</w:t>
      </w:r>
    </w:p>
    <w:p w:rsidR="00CA79A8" w:rsidRDefault="00CA79A8" w:rsidP="003109AB">
      <w:pPr>
        <w:pStyle w:val="1"/>
        <w:numPr>
          <w:ilvl w:val="0"/>
          <w:numId w:val="1"/>
        </w:numPr>
      </w:pPr>
      <w:r>
        <w:t>后台</w:t>
      </w:r>
    </w:p>
    <w:p w:rsidR="008C4B0A" w:rsidRDefault="008C4B0A" w:rsidP="008C4B0A">
      <w:pPr>
        <w:ind w:firstLineChars="200" w:firstLine="560"/>
        <w:rPr>
          <w:sz w:val="28"/>
          <w:szCs w:val="28"/>
        </w:rPr>
      </w:pPr>
      <w:r w:rsidRPr="008C4B0A">
        <w:rPr>
          <w:sz w:val="28"/>
          <w:szCs w:val="28"/>
        </w:rPr>
        <w:t>后台分为管理员</w:t>
      </w:r>
      <w:r w:rsidRPr="008C4B0A">
        <w:rPr>
          <w:rFonts w:hint="eastAsia"/>
          <w:sz w:val="28"/>
          <w:szCs w:val="28"/>
        </w:rPr>
        <w:t>、</w:t>
      </w:r>
      <w:r w:rsidRPr="008C4B0A">
        <w:rPr>
          <w:sz w:val="28"/>
          <w:szCs w:val="28"/>
        </w:rPr>
        <w:t>就业管理员和系统管理员</w:t>
      </w:r>
      <w:r w:rsidR="003F1821">
        <w:rPr>
          <w:rFonts w:hint="eastAsia"/>
          <w:sz w:val="28"/>
          <w:szCs w:val="28"/>
        </w:rPr>
        <w:t>。</w:t>
      </w:r>
    </w:p>
    <w:p w:rsidR="00EE5FCB" w:rsidRPr="00EE5FCB" w:rsidRDefault="00EE5FCB" w:rsidP="00EE5FCB">
      <w:pPr>
        <w:pStyle w:val="a3"/>
        <w:keepNext/>
        <w:keepLines/>
        <w:numPr>
          <w:ilvl w:val="0"/>
          <w:numId w:val="6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3F1821" w:rsidRDefault="00492117" w:rsidP="00EE5FCB">
      <w:pPr>
        <w:pStyle w:val="2"/>
      </w:pPr>
      <w:r>
        <w:t>管理员</w:t>
      </w:r>
    </w:p>
    <w:p w:rsidR="00A1461C" w:rsidRDefault="00A1461C" w:rsidP="00A1461C">
      <w:pPr>
        <w:ind w:firstLineChars="200" w:firstLine="560"/>
        <w:rPr>
          <w:sz w:val="28"/>
          <w:szCs w:val="28"/>
        </w:rPr>
      </w:pPr>
      <w:r w:rsidRPr="00A1461C">
        <w:rPr>
          <w:sz w:val="28"/>
          <w:szCs w:val="28"/>
        </w:rPr>
        <w:t>管理员</w:t>
      </w: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是</w:t>
      </w:r>
      <w:r w:rsidRPr="00A1461C">
        <w:rPr>
          <w:sz w:val="28"/>
          <w:szCs w:val="28"/>
        </w:rPr>
        <w:t>信息管理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通知公告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短信管理和导师评价</w:t>
      </w:r>
      <w:r>
        <w:rPr>
          <w:rFonts w:hint="eastAsia"/>
          <w:sz w:val="28"/>
          <w:szCs w:val="28"/>
        </w:rPr>
        <w:t>。</w:t>
      </w:r>
    </w:p>
    <w:p w:rsidR="00A1461C" w:rsidRDefault="00A1461C" w:rsidP="00A1461C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信息管理</w:t>
      </w:r>
      <w:r w:rsidR="004776FA">
        <w:rPr>
          <w:sz w:val="28"/>
          <w:szCs w:val="28"/>
        </w:rPr>
        <w:t>主要是对导师和学生各类信息进行维护</w:t>
      </w:r>
      <w:r w:rsidR="004776FA">
        <w:rPr>
          <w:rFonts w:hint="eastAsia"/>
          <w:sz w:val="28"/>
          <w:szCs w:val="28"/>
        </w:rPr>
        <w:t>，</w:t>
      </w:r>
      <w:r w:rsidR="004776FA">
        <w:rPr>
          <w:sz w:val="28"/>
          <w:szCs w:val="28"/>
        </w:rPr>
        <w:t>可以导入导出导师和学生的各类信息</w:t>
      </w:r>
      <w:r w:rsidR="004776FA">
        <w:rPr>
          <w:rFonts w:hint="eastAsia"/>
          <w:sz w:val="28"/>
          <w:szCs w:val="28"/>
        </w:rPr>
        <w:t>。</w:t>
      </w:r>
    </w:p>
    <w:p w:rsidR="00064128" w:rsidRDefault="00064128" w:rsidP="00A1461C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通知公告</w:t>
      </w:r>
      <w:r w:rsidR="008852EA">
        <w:rPr>
          <w:rFonts w:hint="eastAsia"/>
          <w:sz w:val="28"/>
          <w:szCs w:val="28"/>
        </w:rPr>
        <w:t>：</w:t>
      </w:r>
      <w:r w:rsidR="008852EA">
        <w:rPr>
          <w:sz w:val="28"/>
          <w:szCs w:val="28"/>
        </w:rPr>
        <w:t>管理员可以编辑导师和学生的通知公告</w:t>
      </w:r>
      <w:r w:rsidR="00792F62">
        <w:rPr>
          <w:rFonts w:hint="eastAsia"/>
          <w:sz w:val="28"/>
          <w:szCs w:val="28"/>
        </w:rPr>
        <w:t>，</w:t>
      </w:r>
      <w:r w:rsidR="00792F62">
        <w:rPr>
          <w:sz w:val="28"/>
          <w:szCs w:val="28"/>
        </w:rPr>
        <w:t>通知公告包括标题</w:t>
      </w:r>
      <w:r w:rsidR="00792F62">
        <w:rPr>
          <w:rFonts w:hint="eastAsia"/>
          <w:sz w:val="28"/>
          <w:szCs w:val="28"/>
        </w:rPr>
        <w:t>、</w:t>
      </w:r>
      <w:r w:rsidR="00792F62">
        <w:rPr>
          <w:sz w:val="28"/>
          <w:szCs w:val="28"/>
        </w:rPr>
        <w:t>发布人</w:t>
      </w:r>
      <w:r w:rsidR="00792F62">
        <w:rPr>
          <w:rFonts w:hint="eastAsia"/>
          <w:sz w:val="28"/>
          <w:szCs w:val="28"/>
        </w:rPr>
        <w:t>、</w:t>
      </w:r>
      <w:r w:rsidR="00792F62">
        <w:rPr>
          <w:sz w:val="28"/>
          <w:szCs w:val="28"/>
        </w:rPr>
        <w:t>发布时间</w:t>
      </w:r>
      <w:r w:rsidR="00792F62">
        <w:rPr>
          <w:rFonts w:hint="eastAsia"/>
          <w:sz w:val="28"/>
          <w:szCs w:val="28"/>
        </w:rPr>
        <w:t>、</w:t>
      </w:r>
      <w:r w:rsidR="00792F62">
        <w:rPr>
          <w:sz w:val="28"/>
          <w:szCs w:val="28"/>
        </w:rPr>
        <w:t>内容和附件等</w:t>
      </w:r>
      <w:r w:rsidR="008852EA">
        <w:rPr>
          <w:rFonts w:hint="eastAsia"/>
          <w:sz w:val="28"/>
          <w:szCs w:val="28"/>
        </w:rPr>
        <w:t>，</w:t>
      </w:r>
      <w:r w:rsidR="008852EA">
        <w:rPr>
          <w:sz w:val="28"/>
          <w:szCs w:val="28"/>
        </w:rPr>
        <w:t>经审核后进行发布</w:t>
      </w:r>
      <w:r w:rsidR="008852EA">
        <w:rPr>
          <w:rFonts w:hint="eastAsia"/>
          <w:sz w:val="28"/>
          <w:szCs w:val="28"/>
        </w:rPr>
        <w:t>。</w:t>
      </w:r>
    </w:p>
    <w:p w:rsidR="00792F62" w:rsidRDefault="00B426C8" w:rsidP="00A1461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短信管理：与移动短信接口对接，编辑短信内容发给相关学生。</w:t>
      </w:r>
    </w:p>
    <w:p w:rsidR="00415941" w:rsidRDefault="00F37297" w:rsidP="00415941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导师评价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可根据系统记录的各个导师学生的奖励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成绩等情况对导师工作进行评价</w:t>
      </w:r>
      <w:r>
        <w:rPr>
          <w:rFonts w:hint="eastAsia"/>
          <w:sz w:val="28"/>
          <w:szCs w:val="28"/>
        </w:rPr>
        <w:t>。</w:t>
      </w:r>
    </w:p>
    <w:p w:rsidR="00683DB1" w:rsidRDefault="00683DB1" w:rsidP="0042549C">
      <w:pPr>
        <w:pStyle w:val="2"/>
      </w:pPr>
      <w:r w:rsidRPr="0042549C">
        <w:t>就业管理员</w:t>
      </w:r>
    </w:p>
    <w:p w:rsidR="003E6D92" w:rsidRDefault="003E6D92" w:rsidP="003E6D92">
      <w:pPr>
        <w:ind w:firstLineChars="200" w:firstLine="560"/>
        <w:rPr>
          <w:sz w:val="28"/>
          <w:szCs w:val="28"/>
        </w:rPr>
      </w:pPr>
      <w:r w:rsidRPr="003E6D92">
        <w:rPr>
          <w:sz w:val="28"/>
          <w:szCs w:val="28"/>
        </w:rPr>
        <w:t>就业管理员主要包括两部分内容</w:t>
      </w:r>
      <w:r w:rsidRPr="003E6D92">
        <w:rPr>
          <w:rFonts w:hint="eastAsia"/>
          <w:sz w:val="28"/>
          <w:szCs w:val="28"/>
        </w:rPr>
        <w:t>，</w:t>
      </w:r>
      <w:r w:rsidRPr="003E6D92">
        <w:rPr>
          <w:sz w:val="28"/>
          <w:szCs w:val="28"/>
        </w:rPr>
        <w:t>就业信息导入和就业信息统计</w:t>
      </w:r>
      <w:r w:rsidRPr="003E6D92">
        <w:rPr>
          <w:rFonts w:hint="eastAsia"/>
          <w:sz w:val="28"/>
          <w:szCs w:val="28"/>
        </w:rPr>
        <w:t>。</w:t>
      </w:r>
    </w:p>
    <w:p w:rsidR="00C46683" w:rsidRDefault="00772DF5" w:rsidP="003E6D92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就业信息导入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管理员按照固定模板的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导入系统。系统经过解析提取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的数据分门别类进行存储，方便统计分析使用。</w:t>
      </w:r>
    </w:p>
    <w:p w:rsidR="00432D9A" w:rsidRDefault="00432D9A" w:rsidP="003E6D92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就业信息统计</w:t>
      </w:r>
      <w:r>
        <w:rPr>
          <w:rFonts w:hint="eastAsia"/>
          <w:sz w:val="28"/>
          <w:szCs w:val="28"/>
        </w:rPr>
        <w:t>：</w:t>
      </w:r>
    </w:p>
    <w:p w:rsidR="003B5869" w:rsidRPr="003B5869" w:rsidRDefault="003B5869" w:rsidP="003B5869">
      <w:pPr>
        <w:ind w:firstLine="640"/>
        <w:rPr>
          <w:rFonts w:asciiTheme="minorEastAsia" w:hAnsiTheme="minorEastAsia"/>
          <w:sz w:val="28"/>
          <w:szCs w:val="28"/>
        </w:rPr>
      </w:pPr>
      <w:r w:rsidRPr="003B5869">
        <w:rPr>
          <w:rFonts w:asciiTheme="minorEastAsia" w:hAnsiTheme="minorEastAsia" w:hint="eastAsia"/>
          <w:sz w:val="28"/>
          <w:szCs w:val="28"/>
        </w:rPr>
        <w:t>1、领表、就业、签约分别代表就业的三种不同进度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3B5869" w:rsidRPr="003B5869" w:rsidRDefault="003B5869" w:rsidP="003B5869">
      <w:pPr>
        <w:ind w:firstLineChars="210" w:firstLine="588"/>
        <w:rPr>
          <w:rFonts w:asciiTheme="minorEastAsia" w:hAnsiTheme="minorEastAsia"/>
          <w:sz w:val="28"/>
          <w:szCs w:val="28"/>
        </w:rPr>
      </w:pPr>
      <w:r w:rsidRPr="003B5869">
        <w:rPr>
          <w:rFonts w:asciiTheme="minorEastAsia" w:hAnsiTheme="minorEastAsia" w:hint="eastAsia"/>
          <w:sz w:val="28"/>
          <w:szCs w:val="28"/>
        </w:rPr>
        <w:t>2、就业包含以下情况：证明、自谋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3B5869" w:rsidRPr="003B5869" w:rsidRDefault="003B5869" w:rsidP="003B5869">
      <w:pPr>
        <w:ind w:firstLine="640"/>
        <w:rPr>
          <w:rFonts w:asciiTheme="minorEastAsia" w:hAnsiTheme="minorEastAsia"/>
          <w:sz w:val="28"/>
          <w:szCs w:val="28"/>
        </w:rPr>
      </w:pPr>
      <w:r w:rsidRPr="003B5869">
        <w:rPr>
          <w:rFonts w:asciiTheme="minorEastAsia" w:hAnsiTheme="minorEastAsia" w:hint="eastAsia"/>
          <w:sz w:val="28"/>
          <w:szCs w:val="28"/>
        </w:rPr>
        <w:t>3、签约包含以下情况：参军、出国、合同、三方、升本、升硕、村官、社区、西部，以上九种情况均按签约统计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3B5869" w:rsidRPr="003B5869" w:rsidRDefault="003B5869" w:rsidP="003B5869">
      <w:pPr>
        <w:ind w:firstLine="640"/>
        <w:rPr>
          <w:rFonts w:asciiTheme="minorEastAsia" w:hAnsiTheme="minorEastAsia"/>
          <w:sz w:val="28"/>
          <w:szCs w:val="28"/>
        </w:rPr>
      </w:pPr>
      <w:r w:rsidRPr="003B5869">
        <w:rPr>
          <w:rFonts w:asciiTheme="minorEastAsia" w:hAnsiTheme="minorEastAsia" w:hint="eastAsia"/>
          <w:sz w:val="28"/>
          <w:szCs w:val="28"/>
        </w:rPr>
        <w:t>4、就业率=（签约人数+就业人数）/总人数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3B5869" w:rsidRPr="003B5869" w:rsidRDefault="003B5869" w:rsidP="003B5869">
      <w:pPr>
        <w:ind w:firstLine="640"/>
        <w:rPr>
          <w:rFonts w:asciiTheme="minorEastAsia" w:hAnsiTheme="minorEastAsia"/>
          <w:sz w:val="28"/>
          <w:szCs w:val="28"/>
        </w:rPr>
      </w:pPr>
      <w:r w:rsidRPr="003B5869">
        <w:rPr>
          <w:rFonts w:asciiTheme="minorEastAsia" w:hAnsiTheme="minorEastAsia" w:hint="eastAsia"/>
          <w:sz w:val="28"/>
          <w:szCs w:val="28"/>
        </w:rPr>
        <w:t>5、签约率=签约人数/总人数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3B5869" w:rsidRPr="003B5869" w:rsidRDefault="003B5869" w:rsidP="003B5869">
      <w:pPr>
        <w:ind w:firstLine="640"/>
        <w:rPr>
          <w:rFonts w:asciiTheme="minorEastAsia" w:hAnsiTheme="minorEastAsia"/>
          <w:sz w:val="28"/>
          <w:szCs w:val="28"/>
        </w:rPr>
      </w:pPr>
      <w:r w:rsidRPr="003B5869">
        <w:rPr>
          <w:rFonts w:asciiTheme="minorEastAsia" w:hAnsiTheme="minorEastAsia" w:hint="eastAsia"/>
          <w:sz w:val="28"/>
          <w:szCs w:val="28"/>
        </w:rPr>
        <w:t>6、就业率、签约率可以分别按导师、班级、专业、系别统计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3B5869" w:rsidRPr="003B5869" w:rsidRDefault="003B5869" w:rsidP="003B5869">
      <w:pPr>
        <w:ind w:firstLine="640"/>
        <w:rPr>
          <w:rFonts w:asciiTheme="minorEastAsia" w:hAnsiTheme="minorEastAsia"/>
          <w:sz w:val="28"/>
          <w:szCs w:val="28"/>
        </w:rPr>
      </w:pPr>
      <w:r w:rsidRPr="003B5869">
        <w:rPr>
          <w:rFonts w:asciiTheme="minorEastAsia" w:hAnsiTheme="minorEastAsia" w:hint="eastAsia"/>
          <w:sz w:val="28"/>
          <w:szCs w:val="28"/>
        </w:rPr>
        <w:lastRenderedPageBreak/>
        <w:t>7、京内、京外生源比例、困难生率、男女生比例可以分别按班级、专业、系别统计</w:t>
      </w:r>
      <w:r w:rsidR="000F3ED4">
        <w:rPr>
          <w:rFonts w:asciiTheme="minorEastAsia" w:hAnsiTheme="minorEastAsia" w:hint="eastAsia"/>
          <w:sz w:val="28"/>
          <w:szCs w:val="28"/>
        </w:rPr>
        <w:t>。</w:t>
      </w:r>
    </w:p>
    <w:p w:rsidR="003B5869" w:rsidRDefault="0086080D" w:rsidP="0086080D">
      <w:pPr>
        <w:pStyle w:val="2"/>
      </w:pPr>
      <w:r w:rsidRPr="0086080D">
        <w:rPr>
          <w:rFonts w:hint="eastAsia"/>
        </w:rPr>
        <w:t>系统管理员</w:t>
      </w:r>
    </w:p>
    <w:p w:rsidR="00321DA5" w:rsidRDefault="00321DA5" w:rsidP="00321DA5">
      <w:pPr>
        <w:ind w:firstLineChars="200" w:firstLine="560"/>
        <w:rPr>
          <w:sz w:val="28"/>
          <w:szCs w:val="28"/>
        </w:rPr>
      </w:pPr>
      <w:r w:rsidRPr="00321DA5">
        <w:rPr>
          <w:sz w:val="28"/>
          <w:szCs w:val="28"/>
        </w:rPr>
        <w:t>系统管理员主要包括用户管理</w:t>
      </w:r>
      <w:r w:rsidRPr="00321DA5">
        <w:rPr>
          <w:rFonts w:hint="eastAsia"/>
          <w:sz w:val="28"/>
          <w:szCs w:val="28"/>
        </w:rPr>
        <w:t>、角色管理、</w:t>
      </w:r>
      <w:r w:rsidRPr="00321DA5">
        <w:rPr>
          <w:sz w:val="28"/>
          <w:szCs w:val="28"/>
        </w:rPr>
        <w:t>权限管理</w:t>
      </w:r>
      <w:r w:rsidRPr="00321DA5">
        <w:rPr>
          <w:rFonts w:hint="eastAsia"/>
          <w:sz w:val="28"/>
          <w:szCs w:val="28"/>
        </w:rPr>
        <w:t>、日志管理等等</w:t>
      </w:r>
      <w:r w:rsidR="00951F4B">
        <w:rPr>
          <w:rFonts w:hint="eastAsia"/>
          <w:sz w:val="28"/>
          <w:szCs w:val="28"/>
        </w:rPr>
        <w:t>。</w:t>
      </w:r>
    </w:p>
    <w:p w:rsidR="00290E7F" w:rsidRDefault="00290E7F" w:rsidP="00321DA5">
      <w:pPr>
        <w:ind w:firstLineChars="200" w:firstLine="560"/>
        <w:rPr>
          <w:sz w:val="28"/>
          <w:szCs w:val="28"/>
        </w:rPr>
      </w:pPr>
    </w:p>
    <w:p w:rsidR="00EA4B6E" w:rsidRDefault="00290E7F" w:rsidP="00532A77">
      <w:pPr>
        <w:rPr>
          <w:color w:val="FF0000"/>
          <w:sz w:val="28"/>
          <w:szCs w:val="28"/>
        </w:rPr>
      </w:pPr>
      <w:r w:rsidRPr="00B32579">
        <w:rPr>
          <w:color w:val="FF0000"/>
          <w:sz w:val="28"/>
          <w:szCs w:val="28"/>
        </w:rPr>
        <w:t>注</w:t>
      </w:r>
      <w:r w:rsidRPr="00B32579">
        <w:rPr>
          <w:rFonts w:hint="eastAsia"/>
          <w:color w:val="FF0000"/>
          <w:sz w:val="28"/>
          <w:szCs w:val="28"/>
        </w:rPr>
        <w:t>：</w:t>
      </w:r>
      <w:r w:rsidRPr="00B32579">
        <w:rPr>
          <w:color w:val="FF0000"/>
          <w:sz w:val="28"/>
          <w:szCs w:val="28"/>
        </w:rPr>
        <w:t>原型设计快好了</w:t>
      </w:r>
      <w:r w:rsidRPr="00B32579">
        <w:rPr>
          <w:rFonts w:hint="eastAsia"/>
          <w:color w:val="FF0000"/>
          <w:sz w:val="28"/>
          <w:szCs w:val="28"/>
        </w:rPr>
        <w:t>，</w:t>
      </w:r>
      <w:r w:rsidRPr="00B32579">
        <w:rPr>
          <w:color w:val="FF0000"/>
          <w:sz w:val="28"/>
          <w:szCs w:val="28"/>
        </w:rPr>
        <w:t>弄好后会把图加上</w:t>
      </w:r>
      <w:r w:rsidRPr="00B32579">
        <w:rPr>
          <w:rFonts w:hint="eastAsia"/>
          <w:color w:val="FF0000"/>
          <w:sz w:val="28"/>
          <w:szCs w:val="28"/>
        </w:rPr>
        <w:t>，</w:t>
      </w:r>
      <w:r w:rsidRPr="00B32579">
        <w:rPr>
          <w:color w:val="FF0000"/>
          <w:sz w:val="28"/>
          <w:szCs w:val="28"/>
        </w:rPr>
        <w:t>原型附上</w:t>
      </w:r>
      <w:r w:rsidRPr="00B32579">
        <w:rPr>
          <w:rFonts w:hint="eastAsia"/>
          <w:color w:val="FF0000"/>
          <w:sz w:val="28"/>
          <w:szCs w:val="28"/>
        </w:rPr>
        <w:t>。</w:t>
      </w:r>
    </w:p>
    <w:p w:rsidR="00532A77" w:rsidRDefault="00CD523F" w:rsidP="00532A77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基础数据都来自另一个系统。</w:t>
      </w:r>
    </w:p>
    <w:p w:rsidR="00EA4B6E" w:rsidRPr="00F8212A" w:rsidRDefault="00EA4B6E" w:rsidP="00EA4B6E">
      <w:pPr>
        <w:rPr>
          <w:b/>
          <w:sz w:val="28"/>
          <w:szCs w:val="28"/>
        </w:rPr>
      </w:pPr>
      <w:r w:rsidRPr="00F8212A">
        <w:rPr>
          <w:rFonts w:hint="eastAsia"/>
          <w:b/>
          <w:sz w:val="28"/>
          <w:szCs w:val="28"/>
        </w:rPr>
        <w:t>1</w:t>
      </w:r>
      <w:r w:rsidRPr="00F8212A">
        <w:rPr>
          <w:rFonts w:hint="eastAsia"/>
          <w:b/>
          <w:sz w:val="28"/>
          <w:szCs w:val="28"/>
        </w:rPr>
        <w:t>．建立导师与学生之间的关联关系。一名导师可管理</w:t>
      </w:r>
      <w:proofErr w:type="gramStart"/>
      <w:r w:rsidRPr="00F8212A">
        <w:rPr>
          <w:rFonts w:hint="eastAsia"/>
          <w:b/>
          <w:sz w:val="28"/>
          <w:szCs w:val="28"/>
        </w:rPr>
        <w:t>不</w:t>
      </w:r>
      <w:proofErr w:type="gramEnd"/>
      <w:r w:rsidRPr="00F8212A">
        <w:rPr>
          <w:rFonts w:hint="eastAsia"/>
          <w:b/>
          <w:sz w:val="28"/>
          <w:szCs w:val="28"/>
        </w:rPr>
        <w:t>同年级和专业的多个学生，一名学生可由多个类别的导师管理。</w:t>
      </w:r>
    </w:p>
    <w:p w:rsidR="00EA4B6E" w:rsidRDefault="00EA4B6E" w:rsidP="00EA4B6E">
      <w:pPr>
        <w:rPr>
          <w:sz w:val="28"/>
          <w:szCs w:val="28"/>
        </w:rPr>
      </w:pPr>
      <w:r>
        <w:rPr>
          <w:sz w:val="28"/>
          <w:szCs w:val="28"/>
        </w:rPr>
        <w:t>现有数据表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jsxxb</w:t>
      </w:r>
      <w:proofErr w:type="spellEnd"/>
      <w:r>
        <w:rPr>
          <w:rFonts w:hint="eastAsia"/>
          <w:sz w:val="28"/>
          <w:szCs w:val="28"/>
        </w:rPr>
        <w:t>（教师信息表）、</w:t>
      </w:r>
      <w:proofErr w:type="spellStart"/>
      <w:r>
        <w:rPr>
          <w:rFonts w:hint="eastAsia"/>
          <w:sz w:val="28"/>
          <w:szCs w:val="28"/>
        </w:rPr>
        <w:t>xsjbxxb</w:t>
      </w:r>
      <w:proofErr w:type="spellEnd"/>
      <w:r>
        <w:rPr>
          <w:rFonts w:hint="eastAsia"/>
          <w:sz w:val="28"/>
          <w:szCs w:val="28"/>
        </w:rPr>
        <w:t>（学生基本信息表）</w:t>
      </w:r>
    </w:p>
    <w:p w:rsidR="00EA4B6E" w:rsidRDefault="00EA4B6E" w:rsidP="00EA4B6E">
      <w:pPr>
        <w:rPr>
          <w:sz w:val="28"/>
          <w:szCs w:val="28"/>
        </w:rPr>
      </w:pPr>
      <w:r>
        <w:rPr>
          <w:sz w:val="28"/>
          <w:szCs w:val="28"/>
        </w:rPr>
        <w:t>建议新建数据表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学生导师关系表</w:t>
      </w:r>
      <w:r>
        <w:rPr>
          <w:rFonts w:hint="eastAsia"/>
          <w:sz w:val="28"/>
          <w:szCs w:val="28"/>
        </w:rPr>
        <w:t>（学号，职工号，导师类型代码）、导师类型表（导师类型代码，导师类型名称）</w:t>
      </w:r>
    </w:p>
    <w:p w:rsidR="00EA4B6E" w:rsidRPr="00E866C6" w:rsidRDefault="00EA4B6E" w:rsidP="00EA4B6E">
      <w:pPr>
        <w:rPr>
          <w:sz w:val="28"/>
          <w:szCs w:val="28"/>
        </w:rPr>
      </w:pPr>
    </w:p>
    <w:p w:rsidR="00EA4B6E" w:rsidRPr="006A3F64" w:rsidRDefault="00EA4B6E" w:rsidP="00EA4B6E">
      <w:pPr>
        <w:rPr>
          <w:b/>
          <w:sz w:val="28"/>
          <w:szCs w:val="28"/>
        </w:rPr>
      </w:pPr>
      <w:r w:rsidRPr="006A3F64">
        <w:rPr>
          <w:rFonts w:hint="eastAsia"/>
          <w:b/>
          <w:sz w:val="28"/>
          <w:szCs w:val="28"/>
        </w:rPr>
        <w:t>2</w:t>
      </w:r>
      <w:r w:rsidRPr="006A3F64">
        <w:rPr>
          <w:rFonts w:hint="eastAsia"/>
          <w:b/>
          <w:sz w:val="28"/>
          <w:szCs w:val="28"/>
        </w:rPr>
        <w:t>．导师查询所带的学生学业情况，包括学生课程表、成绩、选课、重修、</w:t>
      </w:r>
      <w:r w:rsidRPr="006A3F64">
        <w:rPr>
          <w:rFonts w:hint="eastAsia"/>
          <w:b/>
          <w:sz w:val="28"/>
          <w:szCs w:val="28"/>
        </w:rPr>
        <w:t>CET</w:t>
      </w:r>
      <w:r w:rsidRPr="006A3F64">
        <w:rPr>
          <w:rFonts w:hint="eastAsia"/>
          <w:b/>
          <w:sz w:val="28"/>
          <w:szCs w:val="28"/>
        </w:rPr>
        <w:t>考试成绩、取消考试资格等情况。</w:t>
      </w:r>
    </w:p>
    <w:p w:rsidR="00EA4B6E" w:rsidRDefault="00EA4B6E" w:rsidP="00EA4B6E">
      <w:pPr>
        <w:rPr>
          <w:sz w:val="28"/>
          <w:szCs w:val="28"/>
        </w:rPr>
      </w:pPr>
      <w:r>
        <w:rPr>
          <w:sz w:val="28"/>
          <w:szCs w:val="28"/>
        </w:rPr>
        <w:t>现有数据表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sz w:val="28"/>
          <w:szCs w:val="28"/>
        </w:rPr>
        <w:t>xskcb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学生课程表</w:t>
      </w:r>
      <w:r>
        <w:rPr>
          <w:rFonts w:hint="eastAsia"/>
          <w:sz w:val="28"/>
          <w:szCs w:val="28"/>
        </w:rPr>
        <w:t>）、</w:t>
      </w:r>
      <w:proofErr w:type="spellStart"/>
      <w:r>
        <w:rPr>
          <w:rFonts w:hint="eastAsia"/>
          <w:sz w:val="28"/>
          <w:szCs w:val="28"/>
        </w:rPr>
        <w:t>cjb</w:t>
      </w:r>
      <w:proofErr w:type="spellEnd"/>
      <w:r>
        <w:rPr>
          <w:rFonts w:hint="eastAsia"/>
          <w:sz w:val="28"/>
          <w:szCs w:val="28"/>
        </w:rPr>
        <w:t>（成绩表）、</w:t>
      </w:r>
      <w:proofErr w:type="spellStart"/>
      <w:r>
        <w:rPr>
          <w:rFonts w:hint="eastAsia"/>
          <w:sz w:val="28"/>
          <w:szCs w:val="28"/>
        </w:rPr>
        <w:t>xsxkb</w:t>
      </w:r>
      <w:proofErr w:type="spellEnd"/>
      <w:r>
        <w:rPr>
          <w:rFonts w:hint="eastAsia"/>
          <w:sz w:val="28"/>
          <w:szCs w:val="28"/>
        </w:rPr>
        <w:t>（学生选课表，视图）、</w:t>
      </w:r>
      <w:proofErr w:type="spellStart"/>
      <w:r w:rsidRPr="001E36AD">
        <w:rPr>
          <w:sz w:val="28"/>
          <w:szCs w:val="28"/>
        </w:rPr>
        <w:t>xsdjksb</w:t>
      </w:r>
      <w:proofErr w:type="spellEnd"/>
      <w:r>
        <w:rPr>
          <w:rFonts w:hint="eastAsia"/>
          <w:sz w:val="28"/>
          <w:szCs w:val="28"/>
        </w:rPr>
        <w:t>（学生等级考试成绩表）</w:t>
      </w:r>
    </w:p>
    <w:p w:rsidR="00EA4B6E" w:rsidRDefault="00EA4B6E" w:rsidP="00EA4B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说明：重修在选课表中</w:t>
      </w:r>
      <w:proofErr w:type="spellStart"/>
      <w:r>
        <w:rPr>
          <w:rFonts w:hint="eastAsia"/>
          <w:sz w:val="28"/>
          <w:szCs w:val="28"/>
        </w:rPr>
        <w:t>cxbj</w:t>
      </w:r>
      <w:proofErr w:type="spellEnd"/>
      <w:r>
        <w:rPr>
          <w:rFonts w:hint="eastAsia"/>
          <w:sz w:val="28"/>
          <w:szCs w:val="28"/>
        </w:rPr>
        <w:t>字段中体现（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表示跟班重修，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表示自学重修）；取消考试资格在选课表中</w:t>
      </w:r>
      <w:proofErr w:type="spellStart"/>
      <w:r>
        <w:rPr>
          <w:rFonts w:hint="eastAsia"/>
          <w:sz w:val="28"/>
          <w:szCs w:val="28"/>
        </w:rPr>
        <w:t>bz</w:t>
      </w:r>
      <w:proofErr w:type="spellEnd"/>
      <w:r>
        <w:rPr>
          <w:rFonts w:hint="eastAsia"/>
          <w:sz w:val="28"/>
          <w:szCs w:val="28"/>
        </w:rPr>
        <w:t>字段中体现。</w:t>
      </w:r>
    </w:p>
    <w:p w:rsidR="00EA4B6E" w:rsidRDefault="00EA4B6E" w:rsidP="00EA4B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能够计算学生平均学分绩点。</w:t>
      </w:r>
    </w:p>
    <w:p w:rsidR="00A83F8E" w:rsidRPr="00F81FB7" w:rsidRDefault="00A83F8E" w:rsidP="00A83F8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Pr="00F81FB7">
        <w:rPr>
          <w:rFonts w:hint="eastAsia"/>
          <w:b/>
          <w:sz w:val="28"/>
          <w:szCs w:val="28"/>
        </w:rPr>
        <w:t>．导师记载学生情况。</w:t>
      </w:r>
    </w:p>
    <w:p w:rsidR="00A83F8E" w:rsidRDefault="00A83F8E" w:rsidP="00A83F8E">
      <w:pPr>
        <w:rPr>
          <w:sz w:val="28"/>
          <w:szCs w:val="28"/>
        </w:rPr>
      </w:pPr>
      <w:r>
        <w:rPr>
          <w:sz w:val="28"/>
          <w:szCs w:val="28"/>
        </w:rPr>
        <w:t>建议新建数据表</w:t>
      </w:r>
      <w:r>
        <w:rPr>
          <w:rFonts w:hint="eastAsia"/>
          <w:sz w:val="28"/>
          <w:szCs w:val="28"/>
        </w:rPr>
        <w:t>：导</w:t>
      </w:r>
      <w:r w:rsidRPr="00F81FB7">
        <w:rPr>
          <w:rFonts w:hint="eastAsia"/>
          <w:sz w:val="28"/>
          <w:szCs w:val="28"/>
        </w:rPr>
        <w:t>师记载学生情况</w:t>
      </w:r>
      <w:r>
        <w:rPr>
          <w:rFonts w:hint="eastAsia"/>
          <w:sz w:val="28"/>
          <w:szCs w:val="28"/>
        </w:rPr>
        <w:t>表（职工号，学号，联系时间，学生情况记录）</w:t>
      </w:r>
    </w:p>
    <w:p w:rsidR="00A83F8E" w:rsidRPr="00425ECB" w:rsidRDefault="00A83F8E" w:rsidP="00A83F8E">
      <w:pPr>
        <w:rPr>
          <w:sz w:val="28"/>
          <w:szCs w:val="28"/>
        </w:rPr>
      </w:pPr>
    </w:p>
    <w:p w:rsidR="00A83F8E" w:rsidRDefault="00A83F8E" w:rsidP="00A83F8E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8C398B">
        <w:rPr>
          <w:rFonts w:hint="eastAsia"/>
          <w:b/>
          <w:sz w:val="28"/>
          <w:szCs w:val="28"/>
        </w:rPr>
        <w:t>．手机短信通知功能。按照特定学生范围，通过短信发给学生教学信息。</w:t>
      </w:r>
    </w:p>
    <w:p w:rsidR="00A83F8E" w:rsidRDefault="00A83F8E" w:rsidP="00A83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手机号</w:t>
      </w:r>
      <w:r>
        <w:rPr>
          <w:sz w:val="28"/>
          <w:szCs w:val="28"/>
        </w:rPr>
        <w:t>在</w:t>
      </w:r>
      <w:proofErr w:type="spellStart"/>
      <w:r>
        <w:rPr>
          <w:sz w:val="28"/>
          <w:szCs w:val="28"/>
        </w:rPr>
        <w:t>xsjbxxb</w:t>
      </w:r>
      <w:proofErr w:type="spellEnd"/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，移动</w:t>
      </w:r>
      <w:r>
        <w:rPr>
          <w:sz w:val="28"/>
          <w:szCs w:val="28"/>
        </w:rPr>
        <w:t>短信公司提供接口</w:t>
      </w:r>
      <w:r>
        <w:rPr>
          <w:rFonts w:hint="eastAsia"/>
          <w:sz w:val="28"/>
          <w:szCs w:val="28"/>
        </w:rPr>
        <w:t>。</w:t>
      </w:r>
    </w:p>
    <w:p w:rsidR="00A83F8E" w:rsidRDefault="00A83F8E" w:rsidP="00A83F8E">
      <w:pPr>
        <w:rPr>
          <w:sz w:val="28"/>
          <w:szCs w:val="28"/>
        </w:rPr>
      </w:pPr>
    </w:p>
    <w:p w:rsidR="00A83F8E" w:rsidRPr="00DB53A0" w:rsidRDefault="00A83F8E" w:rsidP="00A83F8E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bookmarkStart w:id="0" w:name="_GoBack"/>
      <w:bookmarkEnd w:id="0"/>
      <w:r w:rsidRPr="00DB53A0">
        <w:rPr>
          <w:rFonts w:hint="eastAsia"/>
          <w:b/>
          <w:sz w:val="28"/>
          <w:szCs w:val="28"/>
        </w:rPr>
        <w:t>．学生就业信息管理</w:t>
      </w:r>
    </w:p>
    <w:p w:rsidR="00A83F8E" w:rsidRDefault="00A83F8E" w:rsidP="00A83F8E">
      <w:pPr>
        <w:rPr>
          <w:sz w:val="28"/>
          <w:szCs w:val="28"/>
        </w:rPr>
      </w:pPr>
      <w:r>
        <w:rPr>
          <w:sz w:val="28"/>
          <w:szCs w:val="28"/>
        </w:rPr>
        <w:t>现有数据表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sz w:val="28"/>
          <w:szCs w:val="28"/>
        </w:rPr>
        <w:t>bysfzxxb</w:t>
      </w:r>
      <w:proofErr w:type="spellEnd"/>
      <w:r>
        <w:rPr>
          <w:rFonts w:hint="eastAsia"/>
          <w:sz w:val="28"/>
          <w:szCs w:val="28"/>
        </w:rPr>
        <w:t>（毕业生</w:t>
      </w:r>
      <w:r>
        <w:rPr>
          <w:sz w:val="28"/>
          <w:szCs w:val="28"/>
        </w:rPr>
        <w:t>辅助信息表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sz w:val="28"/>
          <w:szCs w:val="28"/>
        </w:rPr>
        <w:t>bynf</w:t>
      </w:r>
      <w:proofErr w:type="spellEnd"/>
      <w:r>
        <w:rPr>
          <w:sz w:val="28"/>
          <w:szCs w:val="28"/>
        </w:rPr>
        <w:t>毕业年份</w:t>
      </w:r>
      <w:r>
        <w:rPr>
          <w:rFonts w:hint="eastAsia"/>
          <w:sz w:val="28"/>
          <w:szCs w:val="28"/>
        </w:rPr>
        <w:t>）</w:t>
      </w:r>
    </w:p>
    <w:p w:rsidR="00A83F8E" w:rsidRDefault="00A83F8E" w:rsidP="00A83F8E">
      <w:pPr>
        <w:rPr>
          <w:sz w:val="28"/>
          <w:szCs w:val="28"/>
        </w:rPr>
      </w:pPr>
      <w:r>
        <w:rPr>
          <w:sz w:val="28"/>
          <w:szCs w:val="28"/>
        </w:rPr>
        <w:t>建议新建数据表</w:t>
      </w:r>
      <w:r>
        <w:rPr>
          <w:rFonts w:hint="eastAsia"/>
          <w:sz w:val="28"/>
          <w:szCs w:val="28"/>
        </w:rPr>
        <w:t>：学生就业情况表</w:t>
      </w:r>
    </w:p>
    <w:p w:rsidR="00A83F8E" w:rsidRPr="006B4E15" w:rsidRDefault="00A83F8E" w:rsidP="00A83F8E">
      <w:pPr>
        <w:rPr>
          <w:sz w:val="28"/>
          <w:szCs w:val="28"/>
        </w:rPr>
      </w:pPr>
      <w:r>
        <w:rPr>
          <w:sz w:val="28"/>
          <w:szCs w:val="28"/>
        </w:rPr>
        <w:t>要求能够按专业统计就业人数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就业率情况</w:t>
      </w:r>
      <w:r>
        <w:rPr>
          <w:rFonts w:hint="eastAsia"/>
          <w:sz w:val="28"/>
          <w:szCs w:val="28"/>
        </w:rPr>
        <w:t>。查询各系，班级，导师就业完成情况。</w:t>
      </w:r>
    </w:p>
    <w:p w:rsidR="00A83F8E" w:rsidRPr="00A83F8E" w:rsidRDefault="00A83F8E" w:rsidP="00EA4B6E">
      <w:pPr>
        <w:rPr>
          <w:rFonts w:hint="eastAsia"/>
          <w:sz w:val="28"/>
          <w:szCs w:val="28"/>
        </w:rPr>
      </w:pPr>
    </w:p>
    <w:p w:rsidR="00532A77" w:rsidRPr="00EA4B6E" w:rsidRDefault="00532A77" w:rsidP="00532A77">
      <w:pPr>
        <w:rPr>
          <w:rFonts w:hint="eastAsia"/>
          <w:color w:val="FF0000"/>
          <w:sz w:val="28"/>
          <w:szCs w:val="28"/>
        </w:rPr>
      </w:pPr>
    </w:p>
    <w:p w:rsidR="00290E7F" w:rsidRPr="00532A77" w:rsidRDefault="00290E7F" w:rsidP="00321DA5">
      <w:pPr>
        <w:ind w:firstLineChars="200" w:firstLine="560"/>
        <w:rPr>
          <w:color w:val="FF0000"/>
          <w:sz w:val="28"/>
          <w:szCs w:val="28"/>
        </w:rPr>
      </w:pPr>
    </w:p>
    <w:sectPr w:rsidR="00290E7F" w:rsidRPr="00532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C3747"/>
    <w:multiLevelType w:val="multilevel"/>
    <w:tmpl w:val="22D477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1F71A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42954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B953C37"/>
    <w:multiLevelType w:val="hybridMultilevel"/>
    <w:tmpl w:val="D02E05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6A"/>
    <w:rsid w:val="000027D2"/>
    <w:rsid w:val="00064128"/>
    <w:rsid w:val="000D2D36"/>
    <w:rsid w:val="000F3ED4"/>
    <w:rsid w:val="0016038D"/>
    <w:rsid w:val="00187BA1"/>
    <w:rsid w:val="001C7A77"/>
    <w:rsid w:val="00290E7F"/>
    <w:rsid w:val="003109AB"/>
    <w:rsid w:val="00321DA5"/>
    <w:rsid w:val="00332DF1"/>
    <w:rsid w:val="0035290C"/>
    <w:rsid w:val="0035663F"/>
    <w:rsid w:val="00383D71"/>
    <w:rsid w:val="003B5869"/>
    <w:rsid w:val="003E6D92"/>
    <w:rsid w:val="003F1821"/>
    <w:rsid w:val="00415941"/>
    <w:rsid w:val="0042549C"/>
    <w:rsid w:val="00432D9A"/>
    <w:rsid w:val="00435F7E"/>
    <w:rsid w:val="004776FA"/>
    <w:rsid w:val="00492117"/>
    <w:rsid w:val="004C547E"/>
    <w:rsid w:val="0051577C"/>
    <w:rsid w:val="00532A77"/>
    <w:rsid w:val="00561F92"/>
    <w:rsid w:val="0057335E"/>
    <w:rsid w:val="00592238"/>
    <w:rsid w:val="00600D0E"/>
    <w:rsid w:val="00604DA2"/>
    <w:rsid w:val="00636EDF"/>
    <w:rsid w:val="006413CA"/>
    <w:rsid w:val="0064311D"/>
    <w:rsid w:val="00683DB1"/>
    <w:rsid w:val="00686AB9"/>
    <w:rsid w:val="006C4189"/>
    <w:rsid w:val="00772DF5"/>
    <w:rsid w:val="00792F62"/>
    <w:rsid w:val="008038C5"/>
    <w:rsid w:val="008075C0"/>
    <w:rsid w:val="0084616A"/>
    <w:rsid w:val="0086080D"/>
    <w:rsid w:val="008852EA"/>
    <w:rsid w:val="008860D6"/>
    <w:rsid w:val="008C4B0A"/>
    <w:rsid w:val="008C79CA"/>
    <w:rsid w:val="00942729"/>
    <w:rsid w:val="00951F4B"/>
    <w:rsid w:val="00957FCB"/>
    <w:rsid w:val="00A1461C"/>
    <w:rsid w:val="00A83F8E"/>
    <w:rsid w:val="00AB014B"/>
    <w:rsid w:val="00AE4485"/>
    <w:rsid w:val="00AF144F"/>
    <w:rsid w:val="00B32579"/>
    <w:rsid w:val="00B426C8"/>
    <w:rsid w:val="00C46683"/>
    <w:rsid w:val="00CA79A8"/>
    <w:rsid w:val="00CD523F"/>
    <w:rsid w:val="00D0259B"/>
    <w:rsid w:val="00D227B4"/>
    <w:rsid w:val="00D51B96"/>
    <w:rsid w:val="00DD6CAB"/>
    <w:rsid w:val="00E2030C"/>
    <w:rsid w:val="00E91458"/>
    <w:rsid w:val="00EA4B6E"/>
    <w:rsid w:val="00EB6D88"/>
    <w:rsid w:val="00EC3DDB"/>
    <w:rsid w:val="00EE5FCB"/>
    <w:rsid w:val="00F02DD3"/>
    <w:rsid w:val="00F076F6"/>
    <w:rsid w:val="00F37297"/>
    <w:rsid w:val="00F87082"/>
    <w:rsid w:val="00FE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9A1D5-C90C-43BE-959A-D00AF0B0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79A8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2117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2117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2117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2117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2117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2117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2117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2117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79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21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921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921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921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921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9211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921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92117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EE5F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79</cp:revision>
  <dcterms:created xsi:type="dcterms:W3CDTF">2016-07-26T02:18:00Z</dcterms:created>
  <dcterms:modified xsi:type="dcterms:W3CDTF">2016-07-26T05:09:00Z</dcterms:modified>
</cp:coreProperties>
</file>