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color w:val="10B981"/>
                <w:sz w:val="36"/>
                <w:szCs w:val="36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Excel Expert Achats et Procurement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5B4FC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80"/>
              <w:jc w:val="left"/>
            </w:pPr>
            <w:r>
              <w:rPr>
                <w:rFonts w:ascii="Calibri" w:cs="Calibri" w:eastAsia="Calibri" w:hAnsi="Calibri"/>
                <w:color w:val="CBD5E1"/>
                <w:sz w:val="18"/>
                <w:szCs w:val="18"/>
              </w:rPr>
              <w:t xml:space="preserve">5 jours  •  35 heures  •  30 cas pratiques  •  Excel 365 / 2021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Maîtriser les fonctions Excel modernes pour automatiser les analyses achats et le pilotage des approvisionnements.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Résoudre 30 problèmes opérationnels concrets rencontrés quotidiennement dans les fonctions achats.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Concevoir des tableaux de bord d'achats, de fournisseurs et de coûts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Optimiser la productivité et la fiabilité des processus achats grâce à l'Excel pur.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Responsables achats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Acheteurs stratégiques et opérationnels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Category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Directeurs des achats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Supply chain et procurement managers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 des bases d'Excel (formules simples, tableaux, graphiques)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Connaissance des concepts achats de base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Microsoft Excel 365 / 2021 (fonctions dynamiques)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structurés, formules dynamiques (spill)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croisés dynamiques avancés + 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Initiation VBA (macros simples)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Construction progressive d'un tableau de bord achats complet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achats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Consolidation automatique des achats par catégorie et fournisseur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économies réalisées et taux de couverture avec formules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dépenses par famille et fournisseur avec FILTER et SORT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contrats et renouvellements avec UNIQUE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rapports d'achats mensuels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Détection des fournisseurs à risque avec formules conditionnelles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Analyse fournisseurs et négociations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Modèle de scoring fournisseurs avec SEQUENCE et LAMBDA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 scénarios de négociation avec tableaux de données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du TCO (Total Cost of Ownership) dynamique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Projection des dépenses et économies sur 12 mois avec formules spill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ABC des fournisseurs avec LET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d'impact des hausses de prix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achats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KPIs achats avec tableaux croisés dynamiques avancés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performances fournisseurs (OTIF, qualité, prix)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contrats et engagements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dashboards achats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écarts de budget achats avec mise en forme conditionnelle avancée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hebdomadaire automatisé des achats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suivi des commandes et réceptions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économies et gains de productivité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ABC des catégories et produits avec BYROW / BYCOL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Construction d'un modèle de planification des achats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Génération automatique de RFI/RFP et rapports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risques fournisseurs avec alertes dynamiques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d'un tableau de bord achats global interactif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Intégration de tous les KPIs achats en un seul dashboard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comparative multi-catégories et multi-fournisseurs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de scénarios stratégiques (sourcing, consolidation)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reporting achats mensuel avec initiation VBA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59E0B" w:sz="6"/>
          <w:left w:val="single" w:color="F59E0B" w:sz="12"/>
          <w:bottom w:val="single" w:color="F59E0B" w:sz="6"/>
          <w:right w:val="single" w:color="F59E0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Tableau de Bord Achats et Procurement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Conception complète d'un tableau de bord directionnel incluant : dépenses, économies, performance fournisseurs, contrats, risques, avec navigation par slicers et mise à jour automatique.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Évaluation continue par résolution des 30 problèmes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Boîte à Outils Achats : fichier Excel complet contenant les 30 solutions prêtes à l'emploi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Ordinateur portable requis avec Excel 365 installé</w:t>
      </w:r>
    </w:p>
    <w:p>
      <w:pPr>
        <w:spacing w:after="0" w:before="0"/>
      </w:pPr>
    </w:p>
    <w:p>
      <w:pPr>
        <w:pBdr>
          <w:bottom w:val="single" w:color="1B3A6B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Excel Expert  •  excel-expert.pro  •  contact@excel-expert.pro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2563EB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8" w:hanging="360"/>
      </w:pPr>
      <w:rPr>
        <w:b/>
        <w:bCs/>
        <w:color w:val="1B3A6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2026-08-26T20:47:28.440Z</dcterms:created>
  <dcterms:modified xsi:type="dcterms:W3CDTF">2026-08-26T20:47:28.440Z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