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CATALOGUE DE FORMATIONS</w:t>
            </w:r>
          </w:p>
        </w:tc>
      </w:tr>
    </w:tbl>
    <w:p>
      <w:pPr>
        <w:spacing w:after="280" w:before="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SQL EXPERT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4B5"/>
          <w:sz w:val="36"/>
          <w:szCs w:val="36"/>
        </w:rPr>
        <w:t xml:space="preserve">Résoudre 30 Problèmes Opérationnels en 5 Jours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C55A11"/>
          <w:sz w:val="28"/>
          <w:szCs w:val="28"/>
        </w:rPr>
        <w:t xml:space="preserve">9 Modules Métiers Spécialisés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3864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Achats et Procurement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4B5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B2D8B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 Générale et Pilotage Stratégique</w:t>
            </w:r>
          </w:p>
        </w:tc>
      </w:tr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D6A47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Finance et Contrôle de Gestion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8B4513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Formations et Développement des Compétences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05F73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 et DSI</w:t>
            </w:r>
          </w:p>
        </w:tc>
      </w:tr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D6A4F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Logistique et Supply Chain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A0153E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Marketing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B3D14" w:val="clear"/>
            <w:vAlign w:val="cente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SQL Expert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 et Manufacturing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Duree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 jours · 35 heures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Approche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100 % pratique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30 scripts SQL</w:t>
            </w:r>
          </w:p>
        </w:tc>
      </w:tr>
    </w:tbl>
    <w:p>
      <w:pPr>
        <w:spacing w:after="160" w:before="0"/>
      </w:pPr>
    </w:p>
    <w:p>
      <w:pPr>
        <w:jc w:val="center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Présentiel ou Distanciel   ·   Évaluation Continue   ·   Attestation de Formation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ACHATS ET PROCUREMENT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achats et le pilotage des approvisionnements.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achats.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des processus achats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achats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Acheteurs stratégiques et opérationnels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Category managers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des achats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Supply chain et procurement managers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achats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achats et reporting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achats par catégorie et fournisseur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économies réalisées et taux de couverture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dépenses par famille et fournisseur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contrats et renouvellements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d'achats mensuels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des fournisseurs à risque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fournisseurs et négociations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scoring fournisseurs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de négociation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TCO (Total Cost of Ownership)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des dépenses et économies sur 12 mois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fournisseurs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hausses de prix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achats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achats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performances fournisseurs (OTIF, qualité, prix)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contrats et engagements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budget achats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 des achats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commandes et réceptions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économies et gains de productivité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catégories et produits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planification des achats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RFI/RFP et rapports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risques fournisseurs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achats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achats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multi-catégories et multi-fournisseurs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 (sourcing, consolidation)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Achats et Procurement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dépenses, économies, performance fournisseurs, contrats, risques.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Achats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COMMERCIAL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commerciales et le pilotage des ventes.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commerciales.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commerciale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commerciaux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Chefs des ventes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Key Account Managers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commerciaux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Force de vente et business developers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commerciaux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 · Views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ventes et reporting commercial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ventes par région et commercial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CA par client, produit et canal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performances commerciales mensuelles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objectifs vs réalisés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de pipeline de ventes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des clients à risque de churn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Prévisions et simulations commerciales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prévision des ventes avec requêtes récursives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de croissance et pricing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taux de conversion et funnel de vente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du chiffre d'affaires sur 12 mois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Segmentation clients (RFM)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promotions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commerciale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commerciaux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du panier moyen et fréquence d'achat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performances par commercial et région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quotas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opportunités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commissions et primes dynamiques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clients et produits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pricing commercial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propositions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relances clients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commercial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commerciaux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multi-régions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Commercial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CA, pipeline, funnel, performances par commercial, segmentation.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Commercial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DIRECTION GÉNÉRALE ET PILOTAGE STRATÉGIQUE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le pilotage stratégique et le reporting directionnel.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 la direction générale.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prise de décision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généraux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Membres du comité de direction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administratifs et financiers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contrôle de gestion groupe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Chefs de projet stratégique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Expérience en pilotage d'entreprise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Consolidation et reporting groupe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données financières multi-filiales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KPIs stratégiques (EBITDA, ROCE, Cash-flow)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des performances business units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objectifs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de synthèse mensuels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des écarts critiques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Simulations stratégiques et scénarios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simulation stratégique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(croissance, M&amp;A, réduction de coûts)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 la valeur d'entreprise et multiples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financière sur 5 ans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sensibilité stratégique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décisions d'investissement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globale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stratégiques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la rentabilité par activité et zone géographique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performances des filiales et business units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mensuel automatisé du comité de direction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indicateurs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allocations de ressources et budgets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activités et rentabilité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pilotage des investissements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rapports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risques stratégiques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stratégique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stratégiques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multi-activités et multi-zones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 (plan à 3 ans)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exécutif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Direction Générale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performance financière, KPIs stratégiques, simulations, comparatifs filiales.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Direction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7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7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FINANCE ET CONTRÔLE DE GESTION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47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financières et de contrôle de gestion.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rencontrés en finance et contrôle.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et la fiabilité des processus financiers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Contrôleurs de gestion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financiers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Analystes financiers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administratifs et financiers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Comptables et experts-comptables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 (SELECT, JOIN, GROUP BY)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financiers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 · Views · Triggers  ·  SSMS · DBeaver · pgAdmin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données financières et reporting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 plusieurs bilans avec CTE et JOIN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ratios de rentabilité et liquidité avec Window Functions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tableau de flux de trésorerie prévisionnel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d'écarts budgétaires avec requêtes dynamiques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de rapports P&amp;L mensuels automatisés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automatique des anomalies comptables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Prévisions et simulations financières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prévision de CA avec requêtes récursives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sensibilité et scénarios avec vues paramétrées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seuil de rentabilité et point mort dynamique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 trésorerie sur 24 mois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Valorisation d'entreprise (DCF) avec requêtes complexes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risque financier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Contrôle de gestion et KPIs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coûts par centre de profit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et suivi du BEP par produit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la marge contributive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écarts de budget vs réel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mensuel automatisé des KPIs financiers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des rapprochements bancaires avec requêtes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provisions et amortissements dynamiques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coûts et clients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pricing et marge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de rapports financiers automatisés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créances et DSO avec alertes SQL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financier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financiers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multi-entités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exécutif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6A47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7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Finance et Contrôle de Gestion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P&amp;L, trésorerie, ratios, écarts budgétaires, prévisions et reporting automatisé.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Finance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Groupes de 6 à 10 participants · Ordinateur portable avec SGBD installé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FORMATIONS ET DÉVELOPPEMENT DES COMPÉTENCES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4513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formation et le pilotage du développement des compétences.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formation.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des processus formation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formation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RH et développement des compétences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Chefs de projet formation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des ressources humaines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Consultants en formation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formation et RH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formations et reporting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données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KPIs formation (taux de participation, satisfaction)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heures de formation par département et métier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plans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de formation mensuels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des formations sous-utilisées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Planification et ROI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planification des sessions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de budget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ROI et impact des formations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des besoins en formation sur 12 mois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l'efficacité des formations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parcours de formation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formation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performances par formateur et session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compétences acquises et gaps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budget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 de l'activité formation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inscriptions et présences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coûts et économies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formations et participants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gestion des parcours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certificats et rapports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évaluations et feedback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formation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formation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multi-départements et multi-formations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 (plan de développement des compétences)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Formations et Développement des Compétences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participation, satisfaction, ROI, compétences, budget.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Formations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IT ET DSI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5F73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IT et le pilotage des systèmes d'information.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IT.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des processus IT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des systèmes d'information (DSI)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IT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Chefs de projet informatique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infrastructure et support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Contrôleurs de gestion IT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IT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coûts IT et reporting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coûts IT (licences, infrastructure, projets)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KPIs IT (TCO, coût par utilisateur)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dépenses par catégorie et département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contrats et renouvellements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IT mensuels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des anomalies de facturation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Planification et capacité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planification des ressources IT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de capacité et projets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taux d'utilisation des ressources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des besoins en infrastructure sur 24 mois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rentabilité des projets IT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migrations cloud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IT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IT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performances des projets et SLA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incidents et tickets de support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budget IT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 de l'activité IT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actifs et licences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économies et optimisation des coûts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applications et services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gestion de portefeuille de projets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rapports de performance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risques et sécurité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IT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IT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multi-projets et multi-sites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 (transformation digitale)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05F73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F73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IT et DSI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coûts, projets, performance, capacité, risques.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IT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LOGISTIQUE ET SUPPLY CHAIN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logistiques et le pilotage de la supply chain.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logistique.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logistique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logistique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Supply chain managers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entrepôt et transport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Planificateurs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supply chain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logistiques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stocks et reporting logistique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stocks multi-entrepôts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taux de rotation et couverture de stock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ruptures et surstocks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niveaux de stock critiques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d'inventaire mensuels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automatique des stocks obsolètes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Prévisions et planification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prévision de la demande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de réapprovisionnement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quantités économiques de commande (EOQ)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des besoins en stock sur 12 mois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Planification des livraisons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délais fournisseurs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logistique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logistiques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coûts de transport par itinéraire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performances des fournisseurs et transporteurs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planification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 des flux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commandes et livraisons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coûts logistiques et allocation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produits et clients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planification des tournées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bons de livraison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retours et litiges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logistique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supply chain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multi-sites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Logistique et Supply Chain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stocks, rotations, coûts transport, performance fournisseurs, planification.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Logistique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153E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153E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MARKETING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153E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marketing et le pilotage des campagnes.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marketing.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marketing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marketing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Chefs de produit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Data analysts marketing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marketing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Équipes CRM et digital marketing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marketing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153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153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des campagnes et reporting marketing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des performances de campagnes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KPIs marketing (CTR, CPC, CPA, ROAS)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conversions par canal et source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leads générés et taux de conversion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de performance de campagnes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des campagnes sous-performantes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Segmentation et ciblage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Segmentation clients et personas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RFM et scoring clients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Customer Lifetime Value (CLV)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des leads et conversions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d'attribution marketing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canaux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marketing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marketing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du coût d'acquisition client (CAC)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performances par canal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budget marketing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leads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du ROI par campagne et canal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clients et campagnes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budget marketing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rapports de campagne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taux d'ouverture et engagement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marketing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marketing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multi-canaux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0153E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153E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Marketing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performances campagnes, ROI, segmentation, CAC/CLV, funnel marketing.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Marketing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rHeight w:val="520" w:hRule="exac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D14" w:val="clear"/>
          </w:tcPr>
          <w:p/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D14" w:val="clear"/>
            <w:vAlign w:val="center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SQL EXPERT PRODUCTION ET MANUFACTURING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EEEEEE"/>
                <w:sz w:val="18"/>
                <w:szCs w:val="18"/>
              </w:rPr>
              <w:t xml:space="preserve">5 jours  ·  35 heures  ·  30 problèmes opérationnels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D14" w:sz="14"/>
              <w:left w:val="none" w:color="FFFFFF" w:sz="0"/>
              <w:bottom w:val="single" w:color="CCCCCC" w:sz="4"/>
              <w:right w:val="none" w:color="FFFFFF" w:sz="0"/>
            </w:tcBorders>
            <w:shd w:fill="D6E4F0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OBJECTIFS PÉDAGOGIQUES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Maîtriser SQL avancé pour automatiser les analyses de production et le pilotage industriel.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Résoudre 30 problèmes opérationnels concrets des fonctions production.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Concevoir des requêtes complexes, reporting automatisés et vues analytiques performantes.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20"/>
                <w:szCs w:val="20"/>
              </w:rPr>
              <w:t xml:space="preserve">✔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Optimiser la productivité industrielle avec SQL.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PUBLIC CIBLE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de production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Ingénieurs méthodes et industrialisation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Responsables qualité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Planificateurs de production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Directeurs industriels</w:t>
            </w:r>
          </w:p>
          <w:p>
            <w:pPr>
              <w:spacing w:after="80" w:before="0"/>
            </w:pP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PRÉREQUIS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Connaissances de base en SQL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C55A1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Connaissance des concepts de production de base</w:t>
            </w: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8"/>
                <w:szCs w:val="18"/>
              </w:rPr>
              <w:t xml:space="preserve">OUTILS :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SQL Server / PostgreSQL / MySQL  ·  CTE · Window Functions · Stored Procedures</w:t>
            </w:r>
          </w:p>
          <w:p>
            <w:pPr>
              <w:spacing w:after="80" w:before="0"/>
            </w:pP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PROGRAMME DÉTAILLÉ — 5 JOURS · 30 PROBLÈMES OPÉRATIONNELS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D1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D1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ET CONTENU — 6 PROBLÈMES OPÉRATIONNELS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JOUR 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Analyse de la production et reporting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Consolidation automatique des données de production multi-lignes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 l'OEE (Overall Equipment Effectiveness)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rendements et taux de rebuts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quantités produites vs planifiées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rapports de production journaliers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Détection automatique des arrêts et pannes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JOUR 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Planification et ordonnancement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Modèle de planification de la production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 scénarios de capacité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09.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besoins en matières premières (MRP)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Projection des charges machines sur 12 semaines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Optimisation des lots de fabrication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d'impact des changements de planning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JOUR 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de la performance industrielle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KPIs production avec agrégations avancées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coûts de production par produit et atelier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des performances des équipes et machines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de vues analytiques pour dashboards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des écarts de rendement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hebdomadaire automatisé de la production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JOUR 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Optimisation et automatisation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19.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du suivi des ordres de fabrication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Calcul des coûts standards et variances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21.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ABC des produits et rebuts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22.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Construction d'un modèle de planification des ressources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23.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Génération automatique de fiches techniques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24.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Suivi de la qualité et non-conformités</w:t>
            </w:r>
          </w:p>
          <w:p>
            <w:pPr>
              <w:spacing w:after="60" w:before="0"/>
            </w:pP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JOUR 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Pilotage stratégique et projet de synthèse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25.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Création d'un système de reporting production global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26.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Intégration de tous les KPIs industriels via vues et procédures stockées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27.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Analyse comparative multi-sites et multi-lignes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28.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Simulation de scénarios stratégiques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29.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Reporting directionnel avec requêtes optimisées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6B3D14"/>
                <w:sz w:val="18"/>
                <w:szCs w:val="18"/>
              </w:rPr>
              <w:t xml:space="preserve">30. </w:t>
            </w: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Automatisation complète du reporting mensuel</w:t>
            </w:r>
          </w:p>
          <w:p>
            <w:pPr>
              <w:spacing w:after="60" w:before="0"/>
            </w:pP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D14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 DE FIN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Système de Reporting Production et Manufacturing Stratégique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Vues, CTE et procédures stockées : OEE, rendements, stocks WIP, coûts, qualité, planification.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LIVRABLE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Boite à Outils Production SQL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C2C2C"/>
                <w:sz w:val="18"/>
                <w:szCs w:val="18"/>
              </w:rPr>
              <w:t xml:space="preserve">30 scripts SQL prêts à l'emploi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E74B5"/>
                <w:sz w:val="18"/>
                <w:szCs w:val="18"/>
              </w:rPr>
              <w:t xml:space="preserve">Évaluation continue · Attestation de formation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Présentiel ou distanciel</w:t>
            </w:r>
          </w:p>
          <w:p>
            <w:pPr>
              <w:spacing w:after="80" w:before="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/>
      </w:pBdr>
      <w:spacing w:after="0" w:before="60"/>
      <w:jc w:val="right"/>
    </w:pPr>
    <w:r>
      <w:rPr>
        <w:rFonts w:ascii="Calibri" w:cs="Calibri" w:eastAsia="Calibri" w:hAnsi="Calibri"/>
        <w:color w:val="888888"/>
        <w:sz w:val="17"/>
        <w:szCs w:val="17"/>
      </w:rPr>
      <w:t xml:space="preserve">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  <w:spacing w:after="60" w:before="0"/>
    </w:pPr>
    <w:r>
      <w:rPr>
        <w:rFonts w:ascii="Calibri" w:cs="Calibri" w:eastAsia="Calibri" w:hAnsi="Calibri"/>
        <w:color w:val="1F3864"/>
        <w:sz w:val="17"/>
        <w:szCs w:val="17"/>
      </w:rPr>
      <w:t xml:space="preserve">SQL Expert — Catalogue de Formations · 9 Modules Métiers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2026-08-27T10:22:05.447Z</dcterms:created>
  <dcterms:modified xsi:type="dcterms:W3CDTF">2026-08-27T10:22:05.462Z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