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kaos-development-roadmap"/>
    <w:p>
      <w:pPr>
        <w:pStyle w:val="Heading1"/>
      </w:pPr>
      <w:r>
        <w:t xml:space="preserve">KAOS — Development Roadmap</w:t>
      </w:r>
    </w:p>
    <w:bookmarkStart w:id="20" w:name="project-identity"/>
    <w:p>
      <w:pPr>
        <w:pStyle w:val="Heading2"/>
      </w:pPr>
      <w:r>
        <w:t xml:space="preserve">Project Identity</w:t>
      </w:r>
    </w:p>
    <w:p>
      <w:pPr>
        <w:pStyle w:val="FirstParagraph"/>
      </w:pPr>
      <w:r>
        <w:t xml:space="preserve">KAOS is planned as:</w:t>
      </w:r>
    </w:p>
    <w:p>
      <w:pPr>
        <w:pStyle w:val="Compact"/>
        <w:numPr>
          <w:ilvl w:val="0"/>
          <w:numId w:val="1001"/>
        </w:numPr>
      </w:pPr>
      <w:r>
        <w:t xml:space="preserve">a Linux-based operating system</w:t>
      </w:r>
    </w:p>
    <w:p>
      <w:pPr>
        <w:pStyle w:val="Compact"/>
        <w:numPr>
          <w:ilvl w:val="0"/>
          <w:numId w:val="1001"/>
        </w:numPr>
      </w:pPr>
      <w:r>
        <w:t xml:space="preserve">a custom desktop platform</w:t>
      </w:r>
    </w:p>
    <w:p>
      <w:pPr>
        <w:pStyle w:val="Compact"/>
        <w:numPr>
          <w:ilvl w:val="0"/>
          <w:numId w:val="1001"/>
        </w:numPr>
      </w:pPr>
      <w:r>
        <w:t xml:space="preserve">a modular ecosystem</w:t>
      </w:r>
    </w:p>
    <w:p>
      <w:pPr>
        <w:pStyle w:val="Compact"/>
        <w:numPr>
          <w:ilvl w:val="0"/>
          <w:numId w:val="1001"/>
        </w:numPr>
      </w:pPr>
      <w:r>
        <w:t xml:space="preserve">a fun project</w:t>
      </w:r>
    </w:p>
    <w:p>
      <w:pPr>
        <w:pStyle w:val="Compact"/>
        <w:numPr>
          <w:ilvl w:val="0"/>
          <w:numId w:val="1001"/>
        </w:numPr>
      </w:pPr>
      <w:r>
        <w:t xml:space="preserve">a basic but enjoyable system to build and use</w:t>
      </w:r>
    </w:p>
    <w:p>
      <w:pPr>
        <w:pStyle w:val="FirstParagraph"/>
      </w:pPr>
      <w:r>
        <w:t xml:space="preserve">KAOS is not focused on low-level kernel development or reinventing Linux itself.</w:t>
      </w:r>
    </w:p>
    <w:p>
      <w:pPr>
        <w:pStyle w:val="BodyText"/>
      </w:pPr>
      <w:r>
        <w:t xml:space="preserve">The focus is:</w:t>
      </w:r>
    </w:p>
    <w:p>
      <w:pPr>
        <w:pStyle w:val="Compact"/>
        <w:numPr>
          <w:ilvl w:val="0"/>
          <w:numId w:val="1002"/>
        </w:numPr>
      </w:pPr>
      <w:r>
        <w:t xml:space="preserve">ecosystem development</w:t>
      </w:r>
    </w:p>
    <w:p>
      <w:pPr>
        <w:pStyle w:val="Compact"/>
        <w:numPr>
          <w:ilvl w:val="0"/>
          <w:numId w:val="1002"/>
        </w:numPr>
      </w:pPr>
      <w:r>
        <w:t xml:space="preserve">system integration</w:t>
      </w:r>
    </w:p>
    <w:p>
      <w:pPr>
        <w:pStyle w:val="Compact"/>
        <w:numPr>
          <w:ilvl w:val="0"/>
          <w:numId w:val="1002"/>
        </w:numPr>
      </w:pPr>
      <w:r>
        <w:t xml:space="preserve">native applications</w:t>
      </w:r>
    </w:p>
    <w:p>
      <w:pPr>
        <w:pStyle w:val="Compact"/>
        <w:numPr>
          <w:ilvl w:val="0"/>
          <w:numId w:val="1002"/>
        </w:numPr>
      </w:pPr>
      <w:r>
        <w:t xml:space="preserve">coding and developer workflows</w:t>
      </w:r>
    </w:p>
    <w:p>
      <w:pPr>
        <w:pStyle w:val="Compact"/>
        <w:numPr>
          <w:ilvl w:val="0"/>
          <w:numId w:val="1002"/>
        </w:numPr>
      </w:pPr>
      <w:r>
        <w:t xml:space="preserve">terminal-first usability</w:t>
      </w:r>
    </w:p>
    <w:p>
      <w:pPr>
        <w:pStyle w:val="Compact"/>
        <w:numPr>
          <w:ilvl w:val="0"/>
          <w:numId w:val="1002"/>
        </w:numPr>
      </w:pPr>
      <w:r>
        <w:t xml:space="preserve">customization and modularity</w:t>
      </w:r>
    </w:p>
    <w:p>
      <w:pPr>
        <w:pStyle w:val="Compact"/>
        <w:numPr>
          <w:ilvl w:val="0"/>
          <w:numId w:val="1002"/>
        </w:numPr>
      </w:pPr>
      <w:r>
        <w:t xml:space="preserve">lightweight design</w:t>
      </w:r>
    </w:p>
    <w:p>
      <w:pPr>
        <w:pStyle w:val="Compact"/>
        <w:numPr>
          <w:ilvl w:val="0"/>
          <w:numId w:val="1002"/>
        </w:numPr>
      </w:pPr>
      <w:r>
        <w:t xml:space="preserve">fast and responsive tooling</w:t>
      </w:r>
    </w:p>
    <w:p>
      <w:pPr>
        <w:pStyle w:val="FirstParagraph"/>
      </w:pPr>
      <w:r>
        <w:t xml:space="preserve">KAOS is designed primarily for developers who enjoy working in the terminal and prefer a clean, efficient, keyboard-driven environment.</w:t>
      </w:r>
    </w:p>
    <w:p>
      <w:pPr>
        <w:pStyle w:val="BodyText"/>
      </w:pPr>
      <w:r>
        <w:t xml:space="preserve">The goal of KAOS is to provide:</w:t>
      </w:r>
    </w:p>
    <w:p>
      <w:pPr>
        <w:pStyle w:val="Compact"/>
        <w:numPr>
          <w:ilvl w:val="0"/>
          <w:numId w:val="1003"/>
        </w:numPr>
      </w:pPr>
      <w:r>
        <w:t xml:space="preserve">a minimal but polished Linux experience</w:t>
      </w:r>
    </w:p>
    <w:p>
      <w:pPr>
        <w:pStyle w:val="Compact"/>
        <w:numPr>
          <w:ilvl w:val="0"/>
          <w:numId w:val="1003"/>
        </w:numPr>
      </w:pPr>
      <w:r>
        <w:t xml:space="preserve">a productive development environment</w:t>
      </w:r>
    </w:p>
    <w:p>
      <w:pPr>
        <w:pStyle w:val="Compact"/>
        <w:numPr>
          <w:ilvl w:val="0"/>
          <w:numId w:val="1003"/>
        </w:numPr>
      </w:pPr>
      <w:r>
        <w:t xml:space="preserve">simple and understandable system structure</w:t>
      </w:r>
    </w:p>
    <w:p>
      <w:pPr>
        <w:pStyle w:val="Compact"/>
        <w:numPr>
          <w:ilvl w:val="0"/>
          <w:numId w:val="1003"/>
        </w:numPr>
      </w:pPr>
      <w:r>
        <w:t xml:space="preserve">a platform that is enjoyable to modify and extend</w:t>
      </w:r>
    </w:p>
    <w:p>
      <w:pPr>
        <w:pStyle w:val="Compact"/>
        <w:numPr>
          <w:ilvl w:val="0"/>
          <w:numId w:val="1003"/>
        </w:numPr>
      </w:pPr>
      <w:r>
        <w:t xml:space="preserve">a balance between usability and technical freedom</w:t>
      </w:r>
    </w:p>
    <w:p>
      <w:pPr>
        <w:pStyle w:val="FirstParagraph"/>
      </w:pPr>
      <w:r>
        <w:t xml:space="preserve">The identity of KAOS should come from:</w:t>
      </w:r>
    </w:p>
    <w:p>
      <w:pPr>
        <w:pStyle w:val="Compact"/>
        <w:numPr>
          <w:ilvl w:val="0"/>
          <w:numId w:val="1004"/>
        </w:numPr>
      </w:pPr>
      <w:r>
        <w:t xml:space="preserve">terminal-centric workflows</w:t>
      </w:r>
    </w:p>
    <w:p>
      <w:pPr>
        <w:pStyle w:val="Compact"/>
        <w:numPr>
          <w:ilvl w:val="0"/>
          <w:numId w:val="1004"/>
        </w:numPr>
      </w:pPr>
      <w:r>
        <w:t xml:space="preserve">simplicity</w:t>
      </w:r>
    </w:p>
    <w:p>
      <w:pPr>
        <w:pStyle w:val="Compact"/>
        <w:numPr>
          <w:ilvl w:val="0"/>
          <w:numId w:val="1004"/>
        </w:numPr>
      </w:pPr>
      <w:r>
        <w:t xml:space="preserve">responsiveness</w:t>
      </w:r>
    </w:p>
    <w:p>
      <w:pPr>
        <w:pStyle w:val="Compact"/>
        <w:numPr>
          <w:ilvl w:val="0"/>
          <w:numId w:val="1004"/>
        </w:numPr>
      </w:pPr>
      <w:r>
        <w:t xml:space="preserve">modular design</w:t>
      </w:r>
    </w:p>
    <w:p>
      <w:pPr>
        <w:pStyle w:val="Compact"/>
        <w:numPr>
          <w:ilvl w:val="0"/>
          <w:numId w:val="1004"/>
        </w:numPr>
      </w:pPr>
      <w:r>
        <w:t xml:space="preserve">developer-focused tooling</w:t>
      </w:r>
    </w:p>
    <w:p>
      <w:pPr>
        <w:pStyle w:val="Compact"/>
        <w:numPr>
          <w:ilvl w:val="0"/>
          <w:numId w:val="1004"/>
        </w:numPr>
      </w:pPr>
      <w:r>
        <w:t xml:space="preserve">native utilities and applications</w:t>
      </w:r>
    </w:p>
    <w:p>
      <w:pPr>
        <w:pStyle w:val="Compact"/>
        <w:numPr>
          <w:ilvl w:val="0"/>
          <w:numId w:val="1004"/>
        </w:numPr>
      </w:pPr>
      <w:r>
        <w:t xml:space="preserve">clean visual design</w:t>
      </w:r>
    </w:p>
    <w:p>
      <w:pPr>
        <w:pStyle w:val="Compact"/>
        <w:numPr>
          <w:ilvl w:val="0"/>
          <w:numId w:val="1004"/>
        </w:numPr>
      </w:pPr>
      <w:r>
        <w:t xml:space="preserve">fun experimentation and customization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stage-1-foundation"/>
    <w:p>
      <w:pPr>
        <w:pStyle w:val="Heading1"/>
      </w:pPr>
      <w:r>
        <w:t xml:space="preserve">Stage 1 — Foundation</w:t>
      </w:r>
    </w:p>
    <w:p>
      <w:pPr>
        <w:pStyle w:val="FirstParagraph"/>
      </w:pPr>
      <w:r>
        <w:t xml:space="preserve">Initial project setup and infrastructure.</w:t>
      </w:r>
    </w:p>
    <w:p>
      <w:pPr>
        <w:pStyle w:val="BodyText"/>
      </w:pPr>
      <w:r>
        <w:t xml:space="preserve">Main focus areas:</w:t>
      </w:r>
    </w:p>
    <w:p>
      <w:pPr>
        <w:pStyle w:val="Compact"/>
        <w:numPr>
          <w:ilvl w:val="0"/>
          <w:numId w:val="1005"/>
        </w:numPr>
      </w:pPr>
      <w:r>
        <w:t xml:space="preserve">repository organization</w:t>
      </w:r>
    </w:p>
    <w:p>
      <w:pPr>
        <w:pStyle w:val="Compact"/>
        <w:numPr>
          <w:ilvl w:val="0"/>
          <w:numId w:val="1005"/>
        </w:numPr>
      </w:pPr>
      <w:r>
        <w:t xml:space="preserve">build environment</w:t>
      </w:r>
    </w:p>
    <w:p>
      <w:pPr>
        <w:pStyle w:val="Compact"/>
        <w:numPr>
          <w:ilvl w:val="0"/>
          <w:numId w:val="1005"/>
        </w:numPr>
      </w:pPr>
      <w:r>
        <w:t xml:space="preserve">Linux base selection</w:t>
      </w:r>
    </w:p>
    <w:p>
      <w:pPr>
        <w:pStyle w:val="Compact"/>
        <w:numPr>
          <w:ilvl w:val="0"/>
          <w:numId w:val="1005"/>
        </w:numPr>
      </w:pPr>
      <w:r>
        <w:t xml:space="preserve">automated ISO generation</w:t>
      </w:r>
    </w:p>
    <w:p>
      <w:pPr>
        <w:pStyle w:val="Compact"/>
        <w:numPr>
          <w:ilvl w:val="0"/>
          <w:numId w:val="1005"/>
        </w:numPr>
      </w:pPr>
      <w:r>
        <w:t xml:space="preserve">development tooling</w:t>
      </w:r>
    </w:p>
    <w:p>
      <w:pPr>
        <w:pStyle w:val="Compact"/>
        <w:numPr>
          <w:ilvl w:val="0"/>
          <w:numId w:val="1005"/>
        </w:numPr>
      </w:pPr>
      <w:r>
        <w:t xml:space="preserve">CI/CD infrastructure</w:t>
      </w:r>
    </w:p>
    <w:p>
      <w:pPr>
        <w:pStyle w:val="Compact"/>
        <w:numPr>
          <w:ilvl w:val="0"/>
          <w:numId w:val="1005"/>
        </w:numPr>
      </w:pPr>
      <w:r>
        <w:t xml:space="preserve">branding direction</w:t>
      </w:r>
    </w:p>
    <w:p>
      <w:pPr>
        <w:pStyle w:val="FirstParagraph"/>
      </w:pPr>
      <w:r>
        <w:t xml:space="preserve">Deliverable:</w:t>
      </w:r>
    </w:p>
    <w:p>
      <w:pPr>
        <w:pStyle w:val="Compact"/>
        <w:numPr>
          <w:ilvl w:val="0"/>
          <w:numId w:val="1006"/>
        </w:numPr>
      </w:pPr>
      <w:r>
        <w:t xml:space="preserve">first bootable KAOS prototype</w:t>
      </w:r>
    </w:p>
    <w:p>
      <w:r>
        <w:pict>
          <v:rect style="width:0;height:1.5pt" o:hralign="center" o:hrstd="t" o:hr="t"/>
        </w:pict>
      </w:r>
    </w:p>
    <w:bookmarkEnd w:id="22"/>
    <w:bookmarkStart w:id="23" w:name="stage-2-base-system-architecture"/>
    <w:p>
      <w:pPr>
        <w:pStyle w:val="Heading1"/>
      </w:pPr>
      <w:r>
        <w:t xml:space="preserve">Stage 2 — Base System Architecture</w:t>
      </w:r>
    </w:p>
    <w:p>
      <w:pPr>
        <w:pStyle w:val="FirstParagraph"/>
      </w:pPr>
      <w:r>
        <w:t xml:space="preserve">Creation of the core KAOS Linux environment.</w:t>
      </w:r>
    </w:p>
    <w:p>
      <w:pPr>
        <w:pStyle w:val="BodyText"/>
      </w:pPr>
      <w:r>
        <w:t xml:space="preserve">Main focus areas:</w:t>
      </w:r>
    </w:p>
    <w:p>
      <w:pPr>
        <w:pStyle w:val="Compact"/>
        <w:numPr>
          <w:ilvl w:val="0"/>
          <w:numId w:val="1007"/>
        </w:numPr>
      </w:pPr>
      <w:r>
        <w:t xml:space="preserve">package structure</w:t>
      </w:r>
    </w:p>
    <w:p>
      <w:pPr>
        <w:pStyle w:val="Compact"/>
        <w:numPr>
          <w:ilvl w:val="0"/>
          <w:numId w:val="1007"/>
        </w:numPr>
      </w:pPr>
      <w:r>
        <w:t xml:space="preserve">filesystem layout</w:t>
      </w:r>
    </w:p>
    <w:p>
      <w:pPr>
        <w:pStyle w:val="Compact"/>
        <w:numPr>
          <w:ilvl w:val="0"/>
          <w:numId w:val="1007"/>
        </w:numPr>
      </w:pPr>
      <w:r>
        <w:t xml:space="preserve">update system</w:t>
      </w:r>
    </w:p>
    <w:p>
      <w:pPr>
        <w:pStyle w:val="Compact"/>
        <w:numPr>
          <w:ilvl w:val="0"/>
          <w:numId w:val="1007"/>
        </w:numPr>
      </w:pPr>
      <w:r>
        <w:t xml:space="preserve">configuration management</w:t>
      </w:r>
    </w:p>
    <w:p>
      <w:pPr>
        <w:pStyle w:val="Compact"/>
        <w:numPr>
          <w:ilvl w:val="0"/>
          <w:numId w:val="1007"/>
        </w:numPr>
      </w:pPr>
      <w:r>
        <w:t xml:space="preserve">release pipeline</w:t>
      </w:r>
    </w:p>
    <w:p>
      <w:pPr>
        <w:pStyle w:val="Compact"/>
        <w:numPr>
          <w:ilvl w:val="0"/>
          <w:numId w:val="1007"/>
        </w:numPr>
      </w:pPr>
      <w:r>
        <w:t xml:space="preserve">distribution identity</w:t>
      </w:r>
    </w:p>
    <w:p>
      <w:pPr>
        <w:pStyle w:val="FirstParagraph"/>
      </w:pPr>
      <w:r>
        <w:t xml:space="preserve">Deliverable:</w:t>
      </w:r>
    </w:p>
    <w:p>
      <w:pPr>
        <w:pStyle w:val="Compact"/>
        <w:numPr>
          <w:ilvl w:val="0"/>
          <w:numId w:val="1008"/>
        </w:numPr>
      </w:pPr>
      <w:r>
        <w:t xml:space="preserve">reproducible KAOS base system</w:t>
      </w:r>
    </w:p>
    <w:p>
      <w:r>
        <w:pict>
          <v:rect style="width:0;height:1.5pt" o:hralign="center" o:hrstd="t" o:hr="t"/>
        </w:pict>
      </w:r>
    </w:p>
    <w:bookmarkEnd w:id="23"/>
    <w:bookmarkStart w:id="24" w:name="stage-3-desktop-environment-development"/>
    <w:p>
      <w:pPr>
        <w:pStyle w:val="Heading1"/>
      </w:pPr>
      <w:r>
        <w:t xml:space="preserve">Stage 3 — Desktop Environment Development</w:t>
      </w:r>
    </w:p>
    <w:p>
      <w:pPr>
        <w:pStyle w:val="FirstParagraph"/>
      </w:pPr>
      <w:r>
        <w:t xml:space="preserve">Development of the main KAOS desktop experience.</w:t>
      </w:r>
    </w:p>
    <w:p>
      <w:pPr>
        <w:pStyle w:val="BodyText"/>
      </w:pPr>
      <w:r>
        <w:t xml:space="preserve">Main focus areas:</w:t>
      </w:r>
    </w:p>
    <w:p>
      <w:pPr>
        <w:pStyle w:val="Compact"/>
        <w:numPr>
          <w:ilvl w:val="0"/>
          <w:numId w:val="1009"/>
        </w:numPr>
      </w:pPr>
      <w:r>
        <w:t xml:space="preserve">Wayland compositor</w:t>
      </w:r>
    </w:p>
    <w:p>
      <w:pPr>
        <w:pStyle w:val="Compact"/>
        <w:numPr>
          <w:ilvl w:val="0"/>
          <w:numId w:val="1009"/>
        </w:numPr>
      </w:pPr>
      <w:r>
        <w:t xml:space="preserve">window management</w:t>
      </w:r>
    </w:p>
    <w:p>
      <w:pPr>
        <w:pStyle w:val="Compact"/>
        <w:numPr>
          <w:ilvl w:val="0"/>
          <w:numId w:val="1009"/>
        </w:numPr>
      </w:pPr>
      <w:r>
        <w:t xml:space="preserve">workspace system</w:t>
      </w:r>
    </w:p>
    <w:p>
      <w:pPr>
        <w:pStyle w:val="Compact"/>
        <w:numPr>
          <w:ilvl w:val="0"/>
          <w:numId w:val="1009"/>
        </w:numPr>
      </w:pPr>
      <w:r>
        <w:t xml:space="preserve">panel system</w:t>
      </w:r>
    </w:p>
    <w:p>
      <w:pPr>
        <w:pStyle w:val="Compact"/>
        <w:numPr>
          <w:ilvl w:val="0"/>
          <w:numId w:val="1009"/>
        </w:numPr>
      </w:pPr>
      <w:r>
        <w:t xml:space="preserve">notification framework</w:t>
      </w:r>
    </w:p>
    <w:p>
      <w:pPr>
        <w:pStyle w:val="Compact"/>
        <w:numPr>
          <w:ilvl w:val="0"/>
          <w:numId w:val="1009"/>
        </w:numPr>
      </w:pPr>
      <w:r>
        <w:t xml:space="preserve">theming engine</w:t>
      </w:r>
    </w:p>
    <w:p>
      <w:pPr>
        <w:pStyle w:val="Compact"/>
        <w:numPr>
          <w:ilvl w:val="0"/>
          <w:numId w:val="1009"/>
        </w:numPr>
      </w:pPr>
      <w:r>
        <w:t xml:space="preserve">animation framework</w:t>
      </w:r>
    </w:p>
    <w:p>
      <w:pPr>
        <w:pStyle w:val="Compact"/>
        <w:numPr>
          <w:ilvl w:val="0"/>
          <w:numId w:val="1009"/>
        </w:numPr>
      </w:pPr>
      <w:r>
        <w:t xml:space="preserve">session management</w:t>
      </w:r>
    </w:p>
    <w:p>
      <w:pPr>
        <w:pStyle w:val="FirstParagraph"/>
      </w:pPr>
      <w:r>
        <w:t xml:space="preserve">Deliverable:</w:t>
      </w:r>
    </w:p>
    <w:p>
      <w:pPr>
        <w:pStyle w:val="Compact"/>
        <w:numPr>
          <w:ilvl w:val="0"/>
          <w:numId w:val="1010"/>
        </w:numPr>
      </w:pPr>
      <w:r>
        <w:t xml:space="preserve">functional KAOS desktop session</w:t>
      </w:r>
    </w:p>
    <w:p>
      <w:r>
        <w:pict>
          <v:rect style="width:0;height:1.5pt" o:hralign="center" o:hrstd="t" o:hr="t"/>
        </w:pict>
      </w:r>
    </w:p>
    <w:bookmarkEnd w:id="24"/>
    <w:bookmarkStart w:id="25" w:name="stage-4-core-user-experience"/>
    <w:p>
      <w:pPr>
        <w:pStyle w:val="Heading1"/>
      </w:pPr>
      <w:r>
        <w:t xml:space="preserve">Stage 4 — Core User Experience</w:t>
      </w:r>
    </w:p>
    <w:p>
      <w:pPr>
        <w:pStyle w:val="FirstParagraph"/>
      </w:pPr>
      <w:r>
        <w:t xml:space="preserve">Development of the primary interaction systems.</w:t>
      </w:r>
    </w:p>
    <w:p>
      <w:pPr>
        <w:pStyle w:val="BodyText"/>
      </w:pPr>
      <w:r>
        <w:t xml:space="preserve">Main focus areas:</w:t>
      </w:r>
    </w:p>
    <w:p>
      <w:pPr>
        <w:pStyle w:val="Compact"/>
        <w:numPr>
          <w:ilvl w:val="0"/>
          <w:numId w:val="1011"/>
        </w:numPr>
      </w:pPr>
      <w:r>
        <w:t xml:space="preserve">launcher system</w:t>
      </w:r>
    </w:p>
    <w:p>
      <w:pPr>
        <w:pStyle w:val="Compact"/>
        <w:numPr>
          <w:ilvl w:val="0"/>
          <w:numId w:val="1011"/>
        </w:numPr>
      </w:pPr>
      <w:r>
        <w:t xml:space="preserve">application management</w:t>
      </w:r>
    </w:p>
    <w:p>
      <w:pPr>
        <w:pStyle w:val="Compact"/>
        <w:numPr>
          <w:ilvl w:val="0"/>
          <w:numId w:val="1011"/>
        </w:numPr>
      </w:pPr>
      <w:r>
        <w:t xml:space="preserve">search integration</w:t>
      </w:r>
    </w:p>
    <w:p>
      <w:pPr>
        <w:pStyle w:val="Compact"/>
        <w:numPr>
          <w:ilvl w:val="0"/>
          <w:numId w:val="1011"/>
        </w:numPr>
      </w:pPr>
      <w:r>
        <w:t xml:space="preserve">quick settings</w:t>
      </w:r>
    </w:p>
    <w:p>
      <w:pPr>
        <w:pStyle w:val="Compact"/>
        <w:numPr>
          <w:ilvl w:val="0"/>
          <w:numId w:val="1011"/>
        </w:numPr>
      </w:pPr>
      <w:r>
        <w:t xml:space="preserve">multitasking workflow</w:t>
      </w:r>
    </w:p>
    <w:p>
      <w:pPr>
        <w:pStyle w:val="Compact"/>
        <w:numPr>
          <w:ilvl w:val="0"/>
          <w:numId w:val="1011"/>
        </w:numPr>
      </w:pPr>
      <w:r>
        <w:t xml:space="preserve">keyboard shortcut framework</w:t>
      </w:r>
    </w:p>
    <w:p>
      <w:pPr>
        <w:pStyle w:val="Compact"/>
        <w:numPr>
          <w:ilvl w:val="0"/>
          <w:numId w:val="1011"/>
        </w:numPr>
      </w:pPr>
      <w:r>
        <w:t xml:space="preserve">accessibility systems</w:t>
      </w:r>
    </w:p>
    <w:p>
      <w:pPr>
        <w:pStyle w:val="Compact"/>
        <w:numPr>
          <w:ilvl w:val="0"/>
          <w:numId w:val="1011"/>
        </w:numPr>
      </w:pPr>
      <w:r>
        <w:t xml:space="preserve">customization tools</w:t>
      </w:r>
    </w:p>
    <w:p>
      <w:pPr>
        <w:pStyle w:val="FirstParagraph"/>
      </w:pPr>
      <w:r>
        <w:t xml:space="preserve">Deliverable:</w:t>
      </w:r>
    </w:p>
    <w:p>
      <w:pPr>
        <w:pStyle w:val="Compact"/>
        <w:numPr>
          <w:ilvl w:val="0"/>
          <w:numId w:val="1012"/>
        </w:numPr>
      </w:pPr>
      <w:r>
        <w:t xml:space="preserve">polished user workflow environment</w:t>
      </w:r>
    </w:p>
    <w:p>
      <w:r>
        <w:pict>
          <v:rect style="width:0;height:1.5pt" o:hralign="center" o:hrstd="t" o:hr="t"/>
        </w:pict>
      </w:r>
    </w:p>
    <w:bookmarkEnd w:id="25"/>
    <w:bookmarkStart w:id="26" w:name="stage-5-native-application-ecosystem"/>
    <w:p>
      <w:pPr>
        <w:pStyle w:val="Heading1"/>
      </w:pPr>
      <w:r>
        <w:t xml:space="preserve">Stage 5 — Native Application Ecosystem</w:t>
      </w:r>
    </w:p>
    <w:p>
      <w:pPr>
        <w:pStyle w:val="FirstParagraph"/>
      </w:pPr>
      <w:r>
        <w:t xml:space="preserve">Creation of core KAOS applications.</w:t>
      </w:r>
    </w:p>
    <w:p>
      <w:pPr>
        <w:pStyle w:val="BodyText"/>
      </w:pPr>
      <w:r>
        <w:t xml:space="preserve">Main focus areas:</w:t>
      </w:r>
    </w:p>
    <w:p>
      <w:pPr>
        <w:pStyle w:val="Compact"/>
        <w:numPr>
          <w:ilvl w:val="0"/>
          <w:numId w:val="1013"/>
        </w:numPr>
      </w:pPr>
      <w:r>
        <w:t xml:space="preserve">terminal application</w:t>
      </w:r>
    </w:p>
    <w:p>
      <w:pPr>
        <w:pStyle w:val="Compact"/>
        <w:numPr>
          <w:ilvl w:val="0"/>
          <w:numId w:val="1013"/>
        </w:numPr>
      </w:pPr>
      <w:r>
        <w:t xml:space="preserve">file manager</w:t>
      </w:r>
    </w:p>
    <w:p>
      <w:pPr>
        <w:pStyle w:val="Compact"/>
        <w:numPr>
          <w:ilvl w:val="0"/>
          <w:numId w:val="1013"/>
        </w:numPr>
      </w:pPr>
      <w:r>
        <w:t xml:space="preserve">settings application</w:t>
      </w:r>
    </w:p>
    <w:p>
      <w:pPr>
        <w:pStyle w:val="Compact"/>
        <w:numPr>
          <w:ilvl w:val="0"/>
          <w:numId w:val="1013"/>
        </w:numPr>
      </w:pPr>
      <w:r>
        <w:t xml:space="preserve">software center</w:t>
      </w:r>
    </w:p>
    <w:p>
      <w:pPr>
        <w:pStyle w:val="Compact"/>
        <w:numPr>
          <w:ilvl w:val="0"/>
          <w:numId w:val="1013"/>
        </w:numPr>
      </w:pPr>
      <w:r>
        <w:t xml:space="preserve">system monitor</w:t>
      </w:r>
    </w:p>
    <w:p>
      <w:pPr>
        <w:pStyle w:val="Compact"/>
        <w:numPr>
          <w:ilvl w:val="0"/>
          <w:numId w:val="1013"/>
        </w:numPr>
      </w:pPr>
      <w:r>
        <w:t xml:space="preserve">media applications</w:t>
      </w:r>
    </w:p>
    <w:p>
      <w:pPr>
        <w:pStyle w:val="Compact"/>
        <w:numPr>
          <w:ilvl w:val="0"/>
          <w:numId w:val="1013"/>
        </w:numPr>
      </w:pPr>
      <w:r>
        <w:t xml:space="preserve">developer tools</w:t>
      </w:r>
    </w:p>
    <w:p>
      <w:pPr>
        <w:pStyle w:val="Compact"/>
        <w:numPr>
          <w:ilvl w:val="0"/>
          <w:numId w:val="1013"/>
        </w:numPr>
      </w:pPr>
      <w:r>
        <w:t xml:space="preserve">update manager</w:t>
      </w:r>
    </w:p>
    <w:p>
      <w:pPr>
        <w:pStyle w:val="FirstParagraph"/>
      </w:pPr>
      <w:r>
        <w:t xml:space="preserve">Deliverable:</w:t>
      </w:r>
    </w:p>
    <w:p>
      <w:pPr>
        <w:pStyle w:val="Compact"/>
        <w:numPr>
          <w:ilvl w:val="0"/>
          <w:numId w:val="1014"/>
        </w:numPr>
      </w:pPr>
      <w:r>
        <w:t xml:space="preserve">complete native application suite</w:t>
      </w:r>
    </w:p>
    <w:p>
      <w:r>
        <w:pict>
          <v:rect style="width:0;height:1.5pt" o:hralign="center" o:hrstd="t" o:hr="t"/>
        </w:pict>
      </w:r>
    </w:p>
    <w:bookmarkEnd w:id="26"/>
    <w:bookmarkStart w:id="27" w:name="X952568fc4e672221bb3132bf73528a27f26974d"/>
    <w:p>
      <w:pPr>
        <w:pStyle w:val="Heading1"/>
      </w:pPr>
      <w:r>
        <w:t xml:space="preserve">Stage 6 — Package and Distribution Ecosystem</w:t>
      </w:r>
    </w:p>
    <w:p>
      <w:pPr>
        <w:pStyle w:val="FirstParagraph"/>
      </w:pPr>
      <w:r>
        <w:t xml:space="preserve">Expansion of the software ecosystem.</w:t>
      </w:r>
    </w:p>
    <w:p>
      <w:pPr>
        <w:pStyle w:val="BodyText"/>
      </w:pPr>
      <w:r>
        <w:t xml:space="preserve">Main focus areas:</w:t>
      </w:r>
    </w:p>
    <w:p>
      <w:pPr>
        <w:pStyle w:val="Compact"/>
        <w:numPr>
          <w:ilvl w:val="0"/>
          <w:numId w:val="1015"/>
        </w:numPr>
      </w:pPr>
      <w:r>
        <w:t xml:space="preserve">package repositories</w:t>
      </w:r>
    </w:p>
    <w:p>
      <w:pPr>
        <w:pStyle w:val="Compact"/>
        <w:numPr>
          <w:ilvl w:val="0"/>
          <w:numId w:val="1015"/>
        </w:numPr>
      </w:pPr>
      <w:r>
        <w:t xml:space="preserve">application distribution</w:t>
      </w:r>
    </w:p>
    <w:p>
      <w:pPr>
        <w:pStyle w:val="Compact"/>
        <w:numPr>
          <w:ilvl w:val="0"/>
          <w:numId w:val="1015"/>
        </w:numPr>
      </w:pPr>
      <w:r>
        <w:t xml:space="preserve">Flatpak integration</w:t>
      </w:r>
    </w:p>
    <w:p>
      <w:pPr>
        <w:pStyle w:val="Compact"/>
        <w:numPr>
          <w:ilvl w:val="0"/>
          <w:numId w:val="1015"/>
        </w:numPr>
      </w:pPr>
      <w:r>
        <w:t xml:space="preserve">package management layer</w:t>
      </w:r>
    </w:p>
    <w:p>
      <w:pPr>
        <w:pStyle w:val="Compact"/>
        <w:numPr>
          <w:ilvl w:val="0"/>
          <w:numId w:val="1015"/>
        </w:numPr>
      </w:pPr>
      <w:r>
        <w:t xml:space="preserve">update infrastructure</w:t>
      </w:r>
    </w:p>
    <w:p>
      <w:pPr>
        <w:pStyle w:val="Compact"/>
        <w:numPr>
          <w:ilvl w:val="0"/>
          <w:numId w:val="1015"/>
        </w:numPr>
      </w:pPr>
      <w:r>
        <w:t xml:space="preserve">developer SDK</w:t>
      </w:r>
    </w:p>
    <w:p>
      <w:pPr>
        <w:pStyle w:val="Compact"/>
        <w:numPr>
          <w:ilvl w:val="0"/>
          <w:numId w:val="1015"/>
        </w:numPr>
      </w:pPr>
      <w:r>
        <w:t xml:space="preserve">repository hosting</w:t>
      </w:r>
    </w:p>
    <w:p>
      <w:pPr>
        <w:pStyle w:val="FirstParagraph"/>
      </w:pPr>
      <w:r>
        <w:t xml:space="preserve">Deliverable:</w:t>
      </w:r>
    </w:p>
    <w:p>
      <w:pPr>
        <w:pStyle w:val="Compact"/>
        <w:numPr>
          <w:ilvl w:val="0"/>
          <w:numId w:val="1016"/>
        </w:numPr>
      </w:pPr>
      <w:r>
        <w:t xml:space="preserve">maintainable software ecosystem</w:t>
      </w:r>
    </w:p>
    <w:p>
      <w:r>
        <w:pict>
          <v:rect style="width:0;height:1.5pt" o:hralign="center" o:hrstd="t" o:hr="t"/>
        </w:pict>
      </w:r>
    </w:p>
    <w:bookmarkEnd w:id="27"/>
    <w:bookmarkStart w:id="28" w:name="stage-7-installation-and-deployment"/>
    <w:p>
      <w:pPr>
        <w:pStyle w:val="Heading1"/>
      </w:pPr>
      <w:r>
        <w:t xml:space="preserve">Stage 7 — Installation and Deployment</w:t>
      </w:r>
    </w:p>
    <w:p>
      <w:pPr>
        <w:pStyle w:val="FirstParagraph"/>
      </w:pPr>
      <w:r>
        <w:t xml:space="preserve">Creation of deployment and installation systems.</w:t>
      </w:r>
    </w:p>
    <w:p>
      <w:pPr>
        <w:pStyle w:val="BodyText"/>
      </w:pPr>
      <w:r>
        <w:t xml:space="preserve">Main focus areas:</w:t>
      </w:r>
    </w:p>
    <w:p>
      <w:pPr>
        <w:pStyle w:val="Compact"/>
        <w:numPr>
          <w:ilvl w:val="0"/>
          <w:numId w:val="1017"/>
        </w:numPr>
      </w:pPr>
      <w:r>
        <w:t xml:space="preserve">graphical installer</w:t>
      </w:r>
    </w:p>
    <w:p>
      <w:pPr>
        <w:pStyle w:val="Compact"/>
        <w:numPr>
          <w:ilvl w:val="0"/>
          <w:numId w:val="1017"/>
        </w:numPr>
      </w:pPr>
      <w:r>
        <w:t xml:space="preserve">hardware detection</w:t>
      </w:r>
    </w:p>
    <w:p>
      <w:pPr>
        <w:pStyle w:val="Compact"/>
        <w:numPr>
          <w:ilvl w:val="0"/>
          <w:numId w:val="1017"/>
        </w:numPr>
      </w:pPr>
      <w:r>
        <w:t xml:space="preserve">partition management</w:t>
      </w:r>
    </w:p>
    <w:p>
      <w:pPr>
        <w:pStyle w:val="Compact"/>
        <w:numPr>
          <w:ilvl w:val="0"/>
          <w:numId w:val="1017"/>
        </w:numPr>
      </w:pPr>
      <w:r>
        <w:t xml:space="preserve">recovery environment</w:t>
      </w:r>
    </w:p>
    <w:p>
      <w:pPr>
        <w:pStyle w:val="Compact"/>
        <w:numPr>
          <w:ilvl w:val="0"/>
          <w:numId w:val="1017"/>
        </w:numPr>
      </w:pPr>
      <w:r>
        <w:t xml:space="preserve">live environment</w:t>
      </w:r>
    </w:p>
    <w:p>
      <w:pPr>
        <w:pStyle w:val="Compact"/>
        <w:numPr>
          <w:ilvl w:val="0"/>
          <w:numId w:val="1017"/>
        </w:numPr>
      </w:pPr>
      <w:r>
        <w:t xml:space="preserve">system migration tools</w:t>
      </w:r>
    </w:p>
    <w:p>
      <w:pPr>
        <w:pStyle w:val="FirstParagraph"/>
      </w:pPr>
      <w:r>
        <w:t xml:space="preserve">Deliverable:</w:t>
      </w:r>
    </w:p>
    <w:p>
      <w:pPr>
        <w:pStyle w:val="Compact"/>
        <w:numPr>
          <w:ilvl w:val="0"/>
          <w:numId w:val="1018"/>
        </w:numPr>
      </w:pPr>
      <w:r>
        <w:t xml:space="preserve">user-installable KAOS release</w:t>
      </w:r>
    </w:p>
    <w:p>
      <w:r>
        <w:pict>
          <v:rect style="width:0;height:1.5pt" o:hralign="center" o:hrstd="t" o:hr="t"/>
        </w:pict>
      </w:r>
    </w:p>
    <w:bookmarkEnd w:id="28"/>
    <w:bookmarkStart w:id="29" w:name="stage-8-hardware-integration"/>
    <w:p>
      <w:pPr>
        <w:pStyle w:val="Heading1"/>
      </w:pPr>
      <w:r>
        <w:t xml:space="preserve">Stage 8 — Hardware Integration</w:t>
      </w:r>
    </w:p>
    <w:p>
      <w:pPr>
        <w:pStyle w:val="FirstParagraph"/>
      </w:pPr>
      <w:r>
        <w:t xml:space="preserve">Improvement of hardware compatibility and integration.</w:t>
      </w:r>
    </w:p>
    <w:p>
      <w:pPr>
        <w:pStyle w:val="BodyText"/>
      </w:pPr>
      <w:r>
        <w:t xml:space="preserve">Main focus areas:</w:t>
      </w:r>
    </w:p>
    <w:p>
      <w:pPr>
        <w:pStyle w:val="Compact"/>
        <w:numPr>
          <w:ilvl w:val="0"/>
          <w:numId w:val="1019"/>
        </w:numPr>
      </w:pPr>
      <w:r>
        <w:t xml:space="preserve">GPU optimization</w:t>
      </w:r>
    </w:p>
    <w:p>
      <w:pPr>
        <w:pStyle w:val="Compact"/>
        <w:numPr>
          <w:ilvl w:val="0"/>
          <w:numId w:val="1019"/>
        </w:numPr>
      </w:pPr>
      <w:r>
        <w:t xml:space="preserve">networking integration</w:t>
      </w:r>
    </w:p>
    <w:p>
      <w:pPr>
        <w:pStyle w:val="Compact"/>
        <w:numPr>
          <w:ilvl w:val="0"/>
          <w:numId w:val="1019"/>
        </w:numPr>
      </w:pPr>
      <w:r>
        <w:t xml:space="preserve">Bluetooth support</w:t>
      </w:r>
    </w:p>
    <w:p>
      <w:pPr>
        <w:pStyle w:val="Compact"/>
        <w:numPr>
          <w:ilvl w:val="0"/>
          <w:numId w:val="1019"/>
        </w:numPr>
      </w:pPr>
      <w:r>
        <w:t xml:space="preserve">peripheral support</w:t>
      </w:r>
    </w:p>
    <w:p>
      <w:pPr>
        <w:pStyle w:val="Compact"/>
        <w:numPr>
          <w:ilvl w:val="0"/>
          <w:numId w:val="1019"/>
        </w:numPr>
      </w:pPr>
      <w:r>
        <w:t xml:space="preserve">laptop optimization</w:t>
      </w:r>
    </w:p>
    <w:p>
      <w:pPr>
        <w:pStyle w:val="Compact"/>
        <w:numPr>
          <w:ilvl w:val="0"/>
          <w:numId w:val="1019"/>
        </w:numPr>
      </w:pPr>
      <w:r>
        <w:t xml:space="preserve">power management</w:t>
      </w:r>
    </w:p>
    <w:p>
      <w:pPr>
        <w:pStyle w:val="Compact"/>
        <w:numPr>
          <w:ilvl w:val="0"/>
          <w:numId w:val="1019"/>
        </w:numPr>
      </w:pPr>
      <w:r>
        <w:t xml:space="preserve">audio integration</w:t>
      </w:r>
    </w:p>
    <w:p>
      <w:pPr>
        <w:pStyle w:val="FirstParagraph"/>
      </w:pPr>
      <w:r>
        <w:t xml:space="preserve">Deliverable:</w:t>
      </w:r>
    </w:p>
    <w:p>
      <w:pPr>
        <w:pStyle w:val="Compact"/>
        <w:numPr>
          <w:ilvl w:val="0"/>
          <w:numId w:val="1020"/>
        </w:numPr>
      </w:pPr>
      <w:r>
        <w:t xml:space="preserve">stable daily-driver hardware support</w:t>
      </w:r>
    </w:p>
    <w:p>
      <w:r>
        <w:pict>
          <v:rect style="width:0;height:1.5pt" o:hralign="center" o:hrstd="t" o:hr="t"/>
        </w:pict>
      </w:r>
    </w:p>
    <w:bookmarkEnd w:id="29"/>
    <w:bookmarkStart w:id="30" w:name="stage-9-security-and-stability"/>
    <w:p>
      <w:pPr>
        <w:pStyle w:val="Heading1"/>
      </w:pPr>
      <w:r>
        <w:t xml:space="preserve">Stage 9 — Security and Stability</w:t>
      </w:r>
    </w:p>
    <w:p>
      <w:pPr>
        <w:pStyle w:val="FirstParagraph"/>
      </w:pPr>
      <w:r>
        <w:t xml:space="preserve">System hardening and platform reliability.</w:t>
      </w:r>
    </w:p>
    <w:p>
      <w:pPr>
        <w:pStyle w:val="BodyText"/>
      </w:pPr>
      <w:r>
        <w:t xml:space="preserve">Main focus areas:</w:t>
      </w:r>
    </w:p>
    <w:p>
      <w:pPr>
        <w:pStyle w:val="Compact"/>
        <w:numPr>
          <w:ilvl w:val="0"/>
          <w:numId w:val="1021"/>
        </w:numPr>
      </w:pPr>
      <w:r>
        <w:t xml:space="preserve">sandboxing</w:t>
      </w:r>
    </w:p>
    <w:p>
      <w:pPr>
        <w:pStyle w:val="Compact"/>
        <w:numPr>
          <w:ilvl w:val="0"/>
          <w:numId w:val="1021"/>
        </w:numPr>
      </w:pPr>
      <w:r>
        <w:t xml:space="preserve">permissions management</w:t>
      </w:r>
    </w:p>
    <w:p>
      <w:pPr>
        <w:pStyle w:val="Compact"/>
        <w:numPr>
          <w:ilvl w:val="0"/>
          <w:numId w:val="1021"/>
        </w:numPr>
      </w:pPr>
      <w:r>
        <w:t xml:space="preserve">secure updates</w:t>
      </w:r>
    </w:p>
    <w:p>
      <w:pPr>
        <w:pStyle w:val="Compact"/>
        <w:numPr>
          <w:ilvl w:val="0"/>
          <w:numId w:val="1021"/>
        </w:numPr>
      </w:pPr>
      <w:r>
        <w:t xml:space="preserve">process isolation</w:t>
      </w:r>
    </w:p>
    <w:p>
      <w:pPr>
        <w:pStyle w:val="Compact"/>
        <w:numPr>
          <w:ilvl w:val="0"/>
          <w:numId w:val="1021"/>
        </w:numPr>
      </w:pPr>
      <w:r>
        <w:t xml:space="preserve">rollback systems</w:t>
      </w:r>
    </w:p>
    <w:p>
      <w:pPr>
        <w:pStyle w:val="Compact"/>
        <w:numPr>
          <w:ilvl w:val="0"/>
          <w:numId w:val="1021"/>
        </w:numPr>
      </w:pPr>
      <w:r>
        <w:t xml:space="preserve">backup systems</w:t>
      </w:r>
    </w:p>
    <w:p>
      <w:pPr>
        <w:pStyle w:val="Compact"/>
        <w:numPr>
          <w:ilvl w:val="0"/>
          <w:numId w:val="1021"/>
        </w:numPr>
      </w:pPr>
      <w:r>
        <w:t xml:space="preserve">recovery tools</w:t>
      </w:r>
    </w:p>
    <w:p>
      <w:pPr>
        <w:pStyle w:val="FirstParagraph"/>
      </w:pPr>
      <w:r>
        <w:t xml:space="preserve">Deliverable:</w:t>
      </w:r>
    </w:p>
    <w:p>
      <w:pPr>
        <w:pStyle w:val="Compact"/>
        <w:numPr>
          <w:ilvl w:val="0"/>
          <w:numId w:val="1022"/>
        </w:numPr>
      </w:pPr>
      <w:r>
        <w:t xml:space="preserve">stable and secure platform foundation</w:t>
      </w:r>
    </w:p>
    <w:p>
      <w:r>
        <w:pict>
          <v:rect style="width:0;height:1.5pt" o:hralign="center" o:hrstd="t" o:hr="t"/>
        </w:pict>
      </w:r>
    </w:p>
    <w:bookmarkEnd w:id="30"/>
    <w:bookmarkStart w:id="31" w:name="stage-10-performance-optimization"/>
    <w:p>
      <w:pPr>
        <w:pStyle w:val="Heading1"/>
      </w:pPr>
      <w:r>
        <w:t xml:space="preserve">Stage 10 — Performance Optimization</w:t>
      </w:r>
    </w:p>
    <w:p>
      <w:pPr>
        <w:pStyle w:val="FirstParagraph"/>
      </w:pPr>
      <w:r>
        <w:t xml:space="preserve">Optimization of responsiveness and efficiency.</w:t>
      </w:r>
    </w:p>
    <w:p>
      <w:pPr>
        <w:pStyle w:val="BodyText"/>
      </w:pPr>
      <w:r>
        <w:t xml:space="preserve">Main focus areas:</w:t>
      </w:r>
    </w:p>
    <w:p>
      <w:pPr>
        <w:pStyle w:val="Compact"/>
        <w:numPr>
          <w:ilvl w:val="0"/>
          <w:numId w:val="1023"/>
        </w:numPr>
      </w:pPr>
      <w:r>
        <w:t xml:space="preserve">startup optimization</w:t>
      </w:r>
    </w:p>
    <w:p>
      <w:pPr>
        <w:pStyle w:val="Compact"/>
        <w:numPr>
          <w:ilvl w:val="0"/>
          <w:numId w:val="1023"/>
        </w:numPr>
      </w:pPr>
      <w:r>
        <w:t xml:space="preserve">memory optimization</w:t>
      </w:r>
    </w:p>
    <w:p>
      <w:pPr>
        <w:pStyle w:val="Compact"/>
        <w:numPr>
          <w:ilvl w:val="0"/>
          <w:numId w:val="1023"/>
        </w:numPr>
      </w:pPr>
      <w:r>
        <w:t xml:space="preserve">graphics performance</w:t>
      </w:r>
    </w:p>
    <w:p>
      <w:pPr>
        <w:pStyle w:val="Compact"/>
        <w:numPr>
          <w:ilvl w:val="0"/>
          <w:numId w:val="1023"/>
        </w:numPr>
      </w:pPr>
      <w:r>
        <w:t xml:space="preserve">animation pipeline</w:t>
      </w:r>
    </w:p>
    <w:p>
      <w:pPr>
        <w:pStyle w:val="Compact"/>
        <w:numPr>
          <w:ilvl w:val="0"/>
          <w:numId w:val="1023"/>
        </w:numPr>
      </w:pPr>
      <w:r>
        <w:t xml:space="preserve">background service optimization</w:t>
      </w:r>
    </w:p>
    <w:p>
      <w:pPr>
        <w:pStyle w:val="Compact"/>
        <w:numPr>
          <w:ilvl w:val="0"/>
          <w:numId w:val="1023"/>
        </w:numPr>
      </w:pPr>
      <w:r>
        <w:t xml:space="preserve">package caching</w:t>
      </w:r>
    </w:p>
    <w:p>
      <w:pPr>
        <w:pStyle w:val="Compact"/>
        <w:numPr>
          <w:ilvl w:val="0"/>
          <w:numId w:val="1023"/>
        </w:numPr>
      </w:pPr>
      <w:r>
        <w:t xml:space="preserve">compositor optimization</w:t>
      </w:r>
    </w:p>
    <w:p>
      <w:pPr>
        <w:pStyle w:val="FirstParagraph"/>
      </w:pPr>
      <w:r>
        <w:t xml:space="preserve">Deliverable:</w:t>
      </w:r>
    </w:p>
    <w:p>
      <w:pPr>
        <w:pStyle w:val="Compact"/>
        <w:numPr>
          <w:ilvl w:val="0"/>
          <w:numId w:val="1024"/>
        </w:numPr>
      </w:pPr>
      <w:r>
        <w:t xml:space="preserve">highly responsive desktop environment</w:t>
      </w:r>
    </w:p>
    <w:p>
      <w:r>
        <w:pict>
          <v:rect style="width:0;height:1.5pt" o:hralign="center" o:hrstd="t" o:hr="t"/>
        </w:pict>
      </w:r>
    </w:p>
    <w:bookmarkEnd w:id="31"/>
    <w:bookmarkStart w:id="32" w:name="stage-11-ecosystem-expansion"/>
    <w:p>
      <w:pPr>
        <w:pStyle w:val="Heading1"/>
      </w:pPr>
      <w:r>
        <w:t xml:space="preserve">Stage 11 — Ecosystem Expansion</w:t>
      </w:r>
    </w:p>
    <w:p>
      <w:pPr>
        <w:pStyle w:val="FirstParagraph"/>
      </w:pPr>
      <w:r>
        <w:t xml:space="preserve">Growth of the KAOS platform beyond the base OS.</w:t>
      </w:r>
    </w:p>
    <w:p>
      <w:pPr>
        <w:pStyle w:val="BodyText"/>
      </w:pPr>
      <w:r>
        <w:t xml:space="preserve">Main focus areas:</w:t>
      </w:r>
    </w:p>
    <w:p>
      <w:pPr>
        <w:pStyle w:val="Compact"/>
        <w:numPr>
          <w:ilvl w:val="0"/>
          <w:numId w:val="1025"/>
        </w:numPr>
      </w:pPr>
      <w:r>
        <w:t xml:space="preserve">plugin systems</w:t>
      </w:r>
    </w:p>
    <w:p>
      <w:pPr>
        <w:pStyle w:val="Compact"/>
        <w:numPr>
          <w:ilvl w:val="0"/>
          <w:numId w:val="1025"/>
        </w:numPr>
      </w:pPr>
      <w:r>
        <w:t xml:space="preserve">developer APIs</w:t>
      </w:r>
    </w:p>
    <w:p>
      <w:pPr>
        <w:pStyle w:val="Compact"/>
        <w:numPr>
          <w:ilvl w:val="0"/>
          <w:numId w:val="1025"/>
        </w:numPr>
      </w:pPr>
      <w:r>
        <w:t xml:space="preserve">cloud integration</w:t>
      </w:r>
    </w:p>
    <w:p>
      <w:pPr>
        <w:pStyle w:val="Compact"/>
        <w:numPr>
          <w:ilvl w:val="0"/>
          <w:numId w:val="1025"/>
        </w:numPr>
      </w:pPr>
      <w:r>
        <w:t xml:space="preserve">synchronization services</w:t>
      </w:r>
    </w:p>
    <w:p>
      <w:pPr>
        <w:pStyle w:val="Compact"/>
        <w:numPr>
          <w:ilvl w:val="0"/>
          <w:numId w:val="1025"/>
        </w:numPr>
      </w:pPr>
      <w:r>
        <w:t xml:space="preserve">theme ecosystem</w:t>
      </w:r>
    </w:p>
    <w:p>
      <w:pPr>
        <w:pStyle w:val="Compact"/>
        <w:numPr>
          <w:ilvl w:val="0"/>
          <w:numId w:val="1025"/>
        </w:numPr>
      </w:pPr>
      <w:r>
        <w:t xml:space="preserve">extension marketplace</w:t>
      </w:r>
    </w:p>
    <w:p>
      <w:pPr>
        <w:pStyle w:val="Compact"/>
        <w:numPr>
          <w:ilvl w:val="0"/>
          <w:numId w:val="1025"/>
        </w:numPr>
      </w:pPr>
      <w:r>
        <w:t xml:space="preserve">documentation platform</w:t>
      </w:r>
    </w:p>
    <w:p>
      <w:pPr>
        <w:pStyle w:val="FirstParagraph"/>
      </w:pPr>
      <w:r>
        <w:t xml:space="preserve">Deliverable:</w:t>
      </w:r>
    </w:p>
    <w:p>
      <w:pPr>
        <w:pStyle w:val="Compact"/>
        <w:numPr>
          <w:ilvl w:val="0"/>
          <w:numId w:val="1026"/>
        </w:numPr>
      </w:pPr>
      <w:r>
        <w:t xml:space="preserve">extensible operating system ecosystem</w:t>
      </w:r>
    </w:p>
    <w:p>
      <w:r>
        <w:pict>
          <v:rect style="width:0;height:1.5pt" o:hralign="center" o:hrstd="t" o:hr="t"/>
        </w:pict>
      </w:r>
    </w:p>
    <w:bookmarkEnd w:id="32"/>
    <w:bookmarkStart w:id="33" w:name="stage-12-public-release-strategy"/>
    <w:p>
      <w:pPr>
        <w:pStyle w:val="Heading1"/>
      </w:pPr>
      <w:r>
        <w:t xml:space="preserve">Stage 12 — Public Release Strategy</w:t>
      </w:r>
    </w:p>
    <w:p>
      <w:pPr>
        <w:pStyle w:val="FirstParagraph"/>
      </w:pPr>
      <w:r>
        <w:t xml:space="preserve">Preparation for wider adoption.</w:t>
      </w:r>
    </w:p>
    <w:p>
      <w:pPr>
        <w:pStyle w:val="BodyText"/>
      </w:pPr>
      <w:r>
        <w:t xml:space="preserve">Main focus areas:</w:t>
      </w:r>
    </w:p>
    <w:p>
      <w:pPr>
        <w:pStyle w:val="Compact"/>
        <w:numPr>
          <w:ilvl w:val="0"/>
          <w:numId w:val="1027"/>
        </w:numPr>
      </w:pPr>
      <w:r>
        <w:t xml:space="preserve">alpha testing</w:t>
      </w:r>
    </w:p>
    <w:p>
      <w:pPr>
        <w:pStyle w:val="Compact"/>
        <w:numPr>
          <w:ilvl w:val="0"/>
          <w:numId w:val="1027"/>
        </w:numPr>
      </w:pPr>
      <w:r>
        <w:t xml:space="preserve">beta testing</w:t>
      </w:r>
    </w:p>
    <w:p>
      <w:pPr>
        <w:pStyle w:val="Compact"/>
        <w:numPr>
          <w:ilvl w:val="0"/>
          <w:numId w:val="1027"/>
        </w:numPr>
      </w:pPr>
      <w:r>
        <w:t xml:space="preserve">community infrastructure</w:t>
      </w:r>
    </w:p>
    <w:p>
      <w:pPr>
        <w:pStyle w:val="Compact"/>
        <w:numPr>
          <w:ilvl w:val="0"/>
          <w:numId w:val="1027"/>
        </w:numPr>
      </w:pPr>
      <w:r>
        <w:t xml:space="preserve">issue tracking</w:t>
      </w:r>
    </w:p>
    <w:p>
      <w:pPr>
        <w:pStyle w:val="Compact"/>
        <w:numPr>
          <w:ilvl w:val="0"/>
          <w:numId w:val="1027"/>
        </w:numPr>
      </w:pPr>
      <w:r>
        <w:t xml:space="preserve">documentation</w:t>
      </w:r>
    </w:p>
    <w:p>
      <w:pPr>
        <w:pStyle w:val="Compact"/>
        <w:numPr>
          <w:ilvl w:val="0"/>
          <w:numId w:val="1027"/>
        </w:numPr>
      </w:pPr>
      <w:r>
        <w:t xml:space="preserve">release management</w:t>
      </w:r>
    </w:p>
    <w:p>
      <w:pPr>
        <w:pStyle w:val="Compact"/>
        <w:numPr>
          <w:ilvl w:val="0"/>
          <w:numId w:val="1027"/>
        </w:numPr>
      </w:pPr>
      <w:r>
        <w:t xml:space="preserve">update channels</w:t>
      </w:r>
    </w:p>
    <w:p>
      <w:pPr>
        <w:pStyle w:val="FirstParagraph"/>
      </w:pPr>
      <w:r>
        <w:t xml:space="preserve">Deliverable:</w:t>
      </w:r>
    </w:p>
    <w:p>
      <w:pPr>
        <w:pStyle w:val="Compact"/>
        <w:numPr>
          <w:ilvl w:val="0"/>
          <w:numId w:val="1028"/>
        </w:numPr>
      </w:pPr>
      <w:r>
        <w:t xml:space="preserve">public stable release</w:t>
      </w:r>
    </w:p>
    <w:p>
      <w:r>
        <w:pict>
          <v:rect style="width:0;height:1.5pt" o:hralign="center" o:hrstd="t" o:hr="t"/>
        </w:pict>
      </w:r>
    </w:p>
    <w:bookmarkEnd w:id="33"/>
    <w:bookmarkStart w:id="34" w:name="long-term-vision"/>
    <w:p>
      <w:pPr>
        <w:pStyle w:val="Heading1"/>
      </w:pPr>
      <w:r>
        <w:t xml:space="preserve">Long-Term Vision</w:t>
      </w:r>
    </w:p>
    <w:p>
      <w:pPr>
        <w:pStyle w:val="FirstParagraph"/>
      </w:pPr>
      <w:r>
        <w:t xml:space="preserve">KAOS should eventually evolve into:</w:t>
      </w:r>
    </w:p>
    <w:p>
      <w:pPr>
        <w:pStyle w:val="Compact"/>
        <w:numPr>
          <w:ilvl w:val="0"/>
          <w:numId w:val="1029"/>
        </w:numPr>
      </w:pPr>
      <w:r>
        <w:t xml:space="preserve">a recognizable Linux platform</w:t>
      </w:r>
    </w:p>
    <w:p>
      <w:pPr>
        <w:pStyle w:val="Compact"/>
        <w:numPr>
          <w:ilvl w:val="0"/>
          <w:numId w:val="1029"/>
        </w:numPr>
      </w:pPr>
      <w:r>
        <w:t xml:space="preserve">a visually distinct operating system</w:t>
      </w:r>
    </w:p>
    <w:p>
      <w:pPr>
        <w:pStyle w:val="Compact"/>
        <w:numPr>
          <w:ilvl w:val="0"/>
          <w:numId w:val="1029"/>
        </w:numPr>
      </w:pPr>
      <w:r>
        <w:t xml:space="preserve">a productivity-focused environment</w:t>
      </w:r>
    </w:p>
    <w:p>
      <w:pPr>
        <w:pStyle w:val="Compact"/>
        <w:numPr>
          <w:ilvl w:val="0"/>
          <w:numId w:val="1029"/>
        </w:numPr>
      </w:pPr>
      <w:r>
        <w:t xml:space="preserve">a developer-friendly ecosystem</w:t>
      </w:r>
    </w:p>
    <w:p>
      <w:pPr>
        <w:pStyle w:val="Compact"/>
        <w:numPr>
          <w:ilvl w:val="0"/>
          <w:numId w:val="1029"/>
        </w:numPr>
      </w:pPr>
      <w:r>
        <w:t xml:space="preserve">a modular desktop architecture</w:t>
      </w:r>
    </w:p>
    <w:p>
      <w:pPr>
        <w:pStyle w:val="Compact"/>
        <w:numPr>
          <w:ilvl w:val="0"/>
          <w:numId w:val="1029"/>
        </w:numPr>
      </w:pPr>
      <w:r>
        <w:t xml:space="preserve">a scalable application platform</w:t>
      </w:r>
    </w:p>
    <w:p>
      <w:pPr>
        <w:pStyle w:val="Compact"/>
        <w:numPr>
          <w:ilvl w:val="0"/>
          <w:numId w:val="1029"/>
        </w:numPr>
      </w:pPr>
      <w:r>
        <w:t xml:space="preserve">a polished and modern user experience</w:t>
      </w:r>
    </w:p>
    <w:p>
      <w:pPr>
        <w:pStyle w:val="FirstParagraph"/>
      </w:pPr>
      <w:r>
        <w:t xml:space="preserve">The long-term identity of KAOS should come from:</w:t>
      </w:r>
    </w:p>
    <w:p>
      <w:pPr>
        <w:pStyle w:val="Compact"/>
        <w:numPr>
          <w:ilvl w:val="0"/>
          <w:numId w:val="1030"/>
        </w:numPr>
      </w:pPr>
      <w:r>
        <w:t xml:space="preserve">desktop experience</w:t>
      </w:r>
    </w:p>
    <w:p>
      <w:pPr>
        <w:pStyle w:val="Compact"/>
        <w:numPr>
          <w:ilvl w:val="0"/>
          <w:numId w:val="1030"/>
        </w:numPr>
      </w:pPr>
      <w:r>
        <w:t xml:space="preserve">workflow design</w:t>
      </w:r>
    </w:p>
    <w:p>
      <w:pPr>
        <w:pStyle w:val="Compact"/>
        <w:numPr>
          <w:ilvl w:val="0"/>
          <w:numId w:val="1030"/>
        </w:numPr>
      </w:pPr>
      <w:r>
        <w:t xml:space="preserve">ecosystem quality</w:t>
      </w:r>
    </w:p>
    <w:p>
      <w:pPr>
        <w:pStyle w:val="Compact"/>
        <w:numPr>
          <w:ilvl w:val="0"/>
          <w:numId w:val="1030"/>
        </w:numPr>
      </w:pPr>
      <w:r>
        <w:t xml:space="preserve">responsiveness</w:t>
      </w:r>
    </w:p>
    <w:p>
      <w:pPr>
        <w:pStyle w:val="Compact"/>
        <w:numPr>
          <w:ilvl w:val="0"/>
          <w:numId w:val="1030"/>
        </w:numPr>
      </w:pPr>
      <w:r>
        <w:t xml:space="preserve">visual identity</w:t>
      </w:r>
    </w:p>
    <w:p>
      <w:pPr>
        <w:pStyle w:val="Compact"/>
        <w:numPr>
          <w:ilvl w:val="0"/>
          <w:numId w:val="1030"/>
        </w:numPr>
      </w:pPr>
      <w:r>
        <w:t xml:space="preserve">integration quality</w:t>
      </w:r>
    </w:p>
    <w:p>
      <w:pPr>
        <w:pStyle w:val="Compact"/>
        <w:numPr>
          <w:ilvl w:val="0"/>
          <w:numId w:val="1030"/>
        </w:numPr>
      </w:pPr>
      <w:r>
        <w:t xml:space="preserve">native software</w:t>
      </w:r>
    </w:p>
    <w:p>
      <w:pPr>
        <w:pStyle w:val="Compact"/>
        <w:numPr>
          <w:ilvl w:val="0"/>
          <w:numId w:val="1030"/>
        </w:numPr>
      </w:pPr>
      <w:r>
        <w:t xml:space="preserve">platform consistency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2026-05-13T17:51:33Z</dcterms:created>
  <dcterms:modified xsi:type="dcterms:W3CDTF">2026-05-13T17:51:33Z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