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&lt;QMutex&gt;</w:t>
      </w:r>
    </w:p>
    <w:p>
      <w:pPr>
        <w:rPr>
          <w:rFonts w:hint="eastAsia"/>
        </w:rPr>
      </w:pPr>
      <w:r>
        <w:rPr>
          <w:rFonts w:hint="eastAsia"/>
        </w:rPr>
        <w:t>#include &lt;QMutexLocker&gt;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QMutex mutex_com;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someFunction()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QMutexLocker locker(&amp;mutex_com); // 创建QMutexLocker对象，传入需要保护的互斥锁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在这里进行需要互斥保护的操作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当离开这个作用域时，QMutexLocker对象会自动释放互斥锁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53AE018C"/>
    <w:rsid w:val="53A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2023-08-30T05:24:00Z</dcterms:created>
  <dc:creator>宋文珂</dc:creator>
  <cp:lastModifiedBy>宋文珂</cp:lastModifiedBy>
  <dcterms:modified xsi:type="dcterms:W3CDTF">2023-08-30T05:24:34Z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9901D2C21AAC429E87467E422F648439_11</vt:lpwstr>
  </property>
</Properties>
</file>