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Unit-14-Sequelize-Homework-Reverse-Engineering-Code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homework week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--PASSWORD AUTHENTICATION--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app allows users to create an account, log into the account and sign back out securely. All user data is stored in a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--USER STORY--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someone who wants to safely log in to "X", I want to know my personal details are safely stored so that I don't have to worry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about using "X".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--TECH USED 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-BCRYPTJS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-EXPRESS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-EXPRESS-SESSION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-MYSQL2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-PASSPORT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-PASSPORT-LOCAL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-SEQUELIZE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--GETTING STARTED--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begin using this app, please clone this repository into your local storage. Once this is complete, please follow these steps;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1)create a mysql db called "passport_demo"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2)go into the config file, open config.js and insert your personal data ie username, password etc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3)open terminal in current repo and run "npm i" to install all node packages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4)while in terminal, run "node server.js" and you will successfully connect to 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5)open browser and put "http://localhost:8080" in search bar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6)enjoy using the app!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--FILES EXPLAINED--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MIDDLEWARE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isAuthenticated.js 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restricts routes that a user is not allowed to visit if not logged in. if user is logged in, it continues with request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config.json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connection configuration to connect to server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passport.js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contains javascript logic that tells passport we want to log in with an email address and password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index.js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connects to database and imports users log in data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user.js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requires "bcrypt" for password hashing. this makes our database secure even if compromised. Here we have JS that defines what is stored on our database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api-routes.js 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contains routes for signing in, logging out and getting users specific data to be displayed client side 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html-routes.js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routes that check whether user is signed in, whether user already has account etc and sends them to the correct html page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package.json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contains all package info, node modules used, version info etc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server.js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requires packages, sets up PORT, creates express and middleware, creates routes and syncs database / logs message in terminal on successful connection to server 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