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one example of a personal life change discussed in the chapter?</w:t>
      </w:r>
      <w:r>
        <w:rPr>
          <w:sz w:val="24"/>
        </w:rPr>
        <w:br/>
        <w:t>a) A school switching to online learning</w:t>
      </w:r>
      <w:r>
        <w:rPr>
          <w:sz w:val="24"/>
        </w:rPr>
        <w:br/>
        <w:t>b) A global trend like sustainability becoming popular</w:t>
      </w:r>
      <w:r>
        <w:rPr>
          <w:sz w:val="24"/>
        </w:rPr>
        <w:br/>
        <w:t>c) A falling out with a best friend who joins a new crowd</w:t>
      </w:r>
      <w:r>
        <w:rPr>
          <w:sz w:val="24"/>
        </w:rPr>
        <w:br/>
        <w:t>d) A new school rule banning plastic straws</w:t>
      </w:r>
      <w:r>
        <w:rPr>
          <w:sz w:val="24"/>
        </w:rPr>
        <w:br/>
      </w:r>
      <w:r>
        <w:rPr>
          <w:b/>
          <w:sz w:val="24"/>
        </w:rPr>
        <w:t>Correct Answer: c) A falling out with a best friend who joins a new crowd</w:t>
      </w:r>
    </w:p>
    <w:p>
      <w:pPr>
        <w:pStyle w:val="Normal"/>
      </w:pPr>
      <w:r>
        <w:rPr>
          <w:b/>
          <w:sz w:val="24"/>
        </w:rPr>
        <w:t>Why does the chapter emphasize understanding the emotions tied to unpredictability?</w:t>
      </w:r>
      <w:r>
        <w:rPr>
          <w:sz w:val="24"/>
        </w:rPr>
        <w:br/>
        <w:t>a) To encourage teens to ignore their feelings during change</w:t>
      </w:r>
      <w:r>
        <w:rPr>
          <w:sz w:val="24"/>
        </w:rPr>
        <w:br/>
        <w:t>b) To show that naming emotions can help manage them and regain control</w:t>
      </w:r>
      <w:r>
        <w:rPr>
          <w:sz w:val="24"/>
        </w:rPr>
        <w:br/>
        <w:t>c) To prove that emotions only make change harder to deal with</w:t>
      </w:r>
      <w:r>
        <w:rPr>
          <w:sz w:val="24"/>
        </w:rPr>
        <w:br/>
        <w:t>d) To suggest that teens should avoid talking about their feelings</w:t>
      </w:r>
      <w:r>
        <w:rPr>
          <w:sz w:val="24"/>
        </w:rPr>
        <w:br/>
      </w:r>
      <w:r>
        <w:rPr>
          <w:b/>
          <w:sz w:val="24"/>
        </w:rPr>
        <w:t>Correct Answer: b) To show that naming emotions can help manage them and regain control</w:t>
      </w:r>
    </w:p>
    <w:p>
      <w:pPr>
        <w:pStyle w:val="Normal"/>
      </w:pPr>
      <w:r>
        <w:rPr>
          <w:b/>
          <w:sz w:val="24"/>
        </w:rPr>
        <w:t>How does the chapter suggest flipping change from a threat to an opportunity?</w:t>
      </w:r>
      <w:r>
        <w:rPr>
          <w:sz w:val="24"/>
        </w:rPr>
        <w:br/>
        <w:t>a) By pretending the change isn’t happening</w:t>
      </w:r>
      <w:r>
        <w:rPr>
          <w:sz w:val="24"/>
        </w:rPr>
        <w:br/>
        <w:t>b) By focusing only on the negative aspects of the change</w:t>
      </w:r>
      <w:r>
        <w:rPr>
          <w:sz w:val="24"/>
        </w:rPr>
        <w:br/>
        <w:t>c) By asking, “What can I gain from this?” and looking for a positive outcome</w:t>
      </w:r>
      <w:r>
        <w:rPr>
          <w:sz w:val="24"/>
        </w:rPr>
        <w:br/>
        <w:t>d) By avoiding any new challenges that come with the change</w:t>
      </w:r>
      <w:r>
        <w:rPr>
          <w:sz w:val="24"/>
        </w:rPr>
        <w:br/>
      </w:r>
      <w:r>
        <w:rPr>
          <w:b/>
          <w:sz w:val="24"/>
        </w:rPr>
        <w:t>Correct Answer: c) By asking, “What can I gain from this?” and looking for a positive outcome</w:t>
      </w:r>
    </w:p>
    <w:p>
      <w:pPr>
        <w:pStyle w:val="Normal"/>
      </w:pPr>
      <w:r>
        <w:rPr>
          <w:b/>
          <w:sz w:val="24"/>
        </w:rPr>
        <w:t>What is the purpose of the “Change Detective Challenge” activity in Section 1?</w:t>
      </w:r>
      <w:r>
        <w:rPr>
          <w:sz w:val="24"/>
        </w:rPr>
        <w:br/>
        <w:t>a) To help students ignore changes happening around them</w:t>
      </w:r>
      <w:r>
        <w:rPr>
          <w:sz w:val="24"/>
        </w:rPr>
        <w:br/>
        <w:t>b) To encourage students to notice and reflect on changes in their personal life, school, and the world</w:t>
      </w:r>
      <w:r>
        <w:rPr>
          <w:sz w:val="24"/>
        </w:rPr>
        <w:br/>
        <w:t>c) To focus only on global changes seen on social media</w:t>
      </w:r>
      <w:r>
        <w:rPr>
          <w:sz w:val="24"/>
        </w:rPr>
        <w:br/>
      </w:r>
      <w:r>
        <w:rPr>
          <w:sz w:val="24"/>
        </w:rPr>
        <w:t>d) To compete with classmates over who experiences the most change</w:t>
      </w:r>
      <w:r>
        <w:rPr>
          <w:sz w:val="24"/>
        </w:rPr>
        <w:br/>
      </w:r>
      <w:r>
        <w:rPr>
          <w:b/>
          <w:sz w:val="24"/>
        </w:rPr>
        <w:t>Correct Answer: b) To encourage students to notice and reflect on changes in their personal life, school, and the world</w:t>
      </w:r>
    </w:p>
    <w:p>
      <w:pPr>
        <w:pStyle w:val="Normal"/>
      </w:pPr>
      <w:r>
        <w:rPr>
          <w:b/>
          <w:sz w:val="24"/>
        </w:rPr>
        <w:t>According to the chapter, why is it important for high school students to see change as an opportunity?</w:t>
      </w:r>
      <w:r>
        <w:rPr>
          <w:sz w:val="24"/>
        </w:rPr>
        <w:br/>
        <w:t>a) Because high school students face few changes compared to adults</w:t>
      </w:r>
      <w:r>
        <w:rPr>
          <w:sz w:val="24"/>
        </w:rPr>
        <w:br/>
        <w:t>b) Because it helps reduce stress and builds skills for handling future challenges</w:t>
      </w:r>
      <w:r>
        <w:rPr>
          <w:sz w:val="24"/>
        </w:rPr>
        <w:br/>
        <w:t>c) Because change is always easy to deal with at their age</w:t>
      </w:r>
      <w:r>
        <w:rPr>
          <w:sz w:val="24"/>
        </w:rPr>
        <w:br/>
        <w:t>d) Because it prevents any emotional reactions to uncertainty</w:t>
      </w:r>
      <w:r>
        <w:rPr>
          <w:sz w:val="24"/>
        </w:rPr>
        <w:br/>
      </w:r>
      <w:r>
        <w:rPr>
          <w:b/>
          <w:sz w:val="24"/>
        </w:rPr>
        <w:t>Correct Answer: b) Because it helps reduce stress and builds skills for handling future challenges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