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How does recognizing progress help boost self-esteem, according to the chapter?</w:t>
      </w:r>
      <w:r>
        <w:rPr>
          <w:sz w:val="24"/>
        </w:rPr>
        <w:br/>
        <w:t>a) It guarantees you’ll never fail again.</w:t>
      </w:r>
      <w:r>
        <w:rPr>
          <w:sz w:val="24"/>
        </w:rPr>
        <w:br/>
        <w:t>b) It shows you that you’re better than everyone else.</w:t>
      </w:r>
      <w:r>
        <w:rPr>
          <w:sz w:val="24"/>
        </w:rPr>
        <w:br/>
      </w:r>
      <w:r>
        <w:rPr>
          <w:sz w:val="24"/>
        </w:rPr>
        <w:t>c) It reminds you that you’re stronger than you think by noticing small victories.</w:t>
      </w:r>
      <w:r>
        <w:rPr>
          <w:sz w:val="24"/>
        </w:rPr>
        <w:br/>
        <w:t>d) It means you don’t have to try hard anymore.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reminds you that you’re stronger than you think by noticing small victories.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of the following is a tool mentioned in the chapter to quiet negative thoughts?</w:t>
      </w:r>
      <w:r>
        <w:rPr>
          <w:sz w:val="24"/>
        </w:rPr>
        <w:br/>
        <w:t>a) Ignoring your feelings completely.</w:t>
      </w:r>
      <w:r>
        <w:rPr>
          <w:sz w:val="24"/>
        </w:rPr>
        <w:br/>
        <w:t>b) Using the “Thought Swap” technique to replace negative thoughts with kinder, realistic ones.</w:t>
      </w:r>
      <w:r>
        <w:rPr>
          <w:sz w:val="24"/>
        </w:rPr>
        <w:br/>
        <w:t xml:space="preserve">c) Comparing </w:t>
      </w:r>
      <w:r>
        <w:rPr>
          <w:sz w:val="24"/>
        </w:rPr>
        <w:t>yourself</w:t>
      </w:r>
      <w:r>
        <w:rPr>
          <w:sz w:val="24"/>
        </w:rPr>
        <w:t xml:space="preserve"> to others on social media.</w:t>
      </w:r>
      <w:r>
        <w:rPr>
          <w:sz w:val="24"/>
        </w:rPr>
        <w:br/>
        <w:t>d) Avoiding challenges to prevent self-doubt.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Using the “Thought Swap” technique to replace negative thoughts with kinder, realistic ones.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In the story of Kayla from the chapter, how did she build confidence through resilience?</w:t>
      </w:r>
      <w:r>
        <w:rPr>
          <w:sz w:val="24"/>
        </w:rPr>
        <w:br/>
        <w:t>a) She ignored the bullying and pretended it didn’t happen.</w:t>
      </w:r>
      <w:r>
        <w:rPr>
          <w:sz w:val="24"/>
        </w:rPr>
        <w:br/>
        <w:t>b) She joined a mental health awareness club and started a campaign against cyberbullying.</w:t>
      </w:r>
      <w:r>
        <w:rPr>
          <w:sz w:val="24"/>
        </w:rPr>
        <w:br/>
        <w:t>c) She quit social media and avoided all school events permanently.</w:t>
      </w:r>
      <w:r>
        <w:rPr>
          <w:sz w:val="24"/>
        </w:rPr>
        <w:br/>
        <w:t>d) She fought back by bullying others online.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She joined a mental health awareness club and started a campaign against cyberbullying.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the purpose of the “Power Pose” trick described in the chapter?</w:t>
      </w:r>
      <w:r>
        <w:rPr>
          <w:sz w:val="24"/>
        </w:rPr>
        <w:br/>
        <w:t>a) To impress others with your physical strength.</w:t>
      </w:r>
      <w:r>
        <w:rPr>
          <w:sz w:val="24"/>
        </w:rPr>
        <w:br/>
        <w:t>b) To lower stress and boost confidence by standing in a confident posture for a short time.</w:t>
      </w:r>
      <w:r>
        <w:rPr>
          <w:sz w:val="24"/>
        </w:rPr>
        <w:br/>
        <w:t>c) To avoid doing difficult tasks by focusing on your body instead.</w:t>
      </w:r>
      <w:r>
        <w:rPr>
          <w:sz w:val="24"/>
        </w:rPr>
        <w:br/>
        <w:t>d) To make you feel like a superhero without actually helping your mindset.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lower stress and boost confidence by standing in a confident posture for a short time.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lesson can high school students learn from Marcus’ story about his basketball injury?</w:t>
      </w:r>
      <w:r>
        <w:rPr>
          <w:sz w:val="24"/>
        </w:rPr>
        <w:br/>
        <w:t>a) If you get injured, you should give up on your dreams.</w:t>
      </w:r>
      <w:r>
        <w:rPr>
          <w:sz w:val="24"/>
        </w:rPr>
        <w:br/>
        <w:t>b) Resilience can help you discover new strengths, like leadership, even during setbacks.</w:t>
      </w:r>
      <w:r>
        <w:rPr>
          <w:sz w:val="24"/>
        </w:rPr>
        <w:br/>
        <w:t>c) Confidence only comes from being the best at something.</w:t>
      </w:r>
      <w:r>
        <w:rPr>
          <w:sz w:val="24"/>
        </w:rPr>
        <w:br/>
        <w:t>d) You should avoid taking risks to prevent injuries.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Resilience can help you discover new strengths, like leadership, even during setbacks.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