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does the strategy "Reframe Failure as Feedback" encourage students to do after receiving a poor grade?</w:t>
      </w:r>
      <w:r>
        <w:rPr>
          <w:sz w:val="24"/>
        </w:rPr>
        <w:br/>
        <w:t>A) Ignore the grade and focus on other subjects</w:t>
      </w:r>
      <w:r>
        <w:rPr>
          <w:sz w:val="24"/>
        </w:rPr>
        <w:br/>
        <w:t>B) View the grade as a personal flaw and give up on the subject</w:t>
      </w:r>
      <w:r>
        <w:rPr>
          <w:sz w:val="24"/>
        </w:rPr>
        <w:br/>
        <w:t xml:space="preserve">C) </w:t>
      </w:r>
      <w:r>
        <w:rPr>
          <w:sz w:val="24"/>
        </w:rPr>
        <w:t>Analyze</w:t>
      </w:r>
      <w:r>
        <w:rPr>
          <w:sz w:val="24"/>
        </w:rPr>
        <w:t xml:space="preserve"> what went wrong and use it as a guide to improve</w:t>
      </w:r>
      <w:r>
        <w:rPr>
          <w:sz w:val="24"/>
        </w:rPr>
        <w:br/>
        <w:t>D) Blame the teacher for unfair grading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</w:t>
      </w:r>
      <w:r>
        <w:rPr>
          <w:sz w:val="24"/>
        </w:rPr>
        <w:t>Analyze</w:t>
      </w:r>
      <w:r>
        <w:rPr>
          <w:sz w:val="24"/>
        </w:rPr>
        <w:t xml:space="preserve"> what went wrong and use it as a guide to improve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In</w:t>
      </w:r>
      <w:r>
        <w:rPr>
          <w:sz w:val="24"/>
        </w:rPr>
        <w:t xml:space="preserve"> the “Pause and Pivot” trick, what is the first step to manage a social conflict, such as a misunderstanding with a friend?</w:t>
      </w:r>
      <w:r>
        <w:rPr>
          <w:sz w:val="24"/>
        </w:rPr>
        <w:br/>
        <w:t>A) Immediately confront the friend to resolve the issue</w:t>
      </w:r>
      <w:r>
        <w:rPr>
          <w:sz w:val="24"/>
        </w:rPr>
        <w:br/>
        <w:t>B) Take a step back and give yourself time to cool off</w:t>
      </w:r>
      <w:r>
        <w:rPr>
          <w:sz w:val="24"/>
        </w:rPr>
        <w:br/>
        <w:t>C) Ignore the conflict and hope it resolves itself</w:t>
      </w:r>
      <w:r>
        <w:rPr>
          <w:sz w:val="24"/>
        </w:rPr>
        <w:br/>
        <w:t>D) Post about the drama on social media to get opinions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Take a step back and give yourself time to cool off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main purpose of creating a “Safe Zone” routine when dealing with changes at home, like a family move or financial stress?</w:t>
      </w:r>
      <w:r>
        <w:rPr>
          <w:sz w:val="24"/>
        </w:rPr>
        <w:br/>
        <w:t>A) To avoid responsibilities by focusing only on personal hobbies</w:t>
      </w:r>
      <w:r>
        <w:rPr>
          <w:sz w:val="24"/>
        </w:rPr>
        <w:br/>
        <w:t>B) To provide a small, consistent activity that offers emotional stability</w:t>
      </w:r>
      <w:r>
        <w:rPr>
          <w:sz w:val="24"/>
        </w:rPr>
        <w:br/>
        <w:t>C) To completely escape from family problems permanently</w:t>
      </w:r>
      <w:r>
        <w:rPr>
          <w:sz w:val="24"/>
        </w:rPr>
        <w:br/>
        <w:t>D) To impress family members with new skills or habits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provide a small, consistent activity that offers emotional stability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does the “Feel It, Then Flip It” method suggest after experiencing emotional pain from a relationship change, such as a breakup?</w:t>
      </w:r>
      <w:r>
        <w:rPr>
          <w:sz w:val="24"/>
        </w:rPr>
        <w:br/>
        <w:t>A) Suppress the emotions and pretend everything is fine</w:t>
      </w:r>
      <w:r>
        <w:rPr>
          <w:sz w:val="24"/>
        </w:rPr>
        <w:br/>
        <w:t>B) Stay focused on the pain to understand it fully over a long period</w:t>
      </w:r>
      <w:r>
        <w:rPr>
          <w:sz w:val="24"/>
        </w:rPr>
        <w:br/>
        <w:t>C) Feel the emotions briefly, then shift focus to a positive or constructive activity</w:t>
      </w:r>
      <w:r>
        <w:rPr>
          <w:sz w:val="24"/>
        </w:rPr>
        <w:br/>
        <w:t>D) Avoid all social interactions until the pain disappears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Feel the emotions briefly, then shift focus to a positive or constructive activity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br/>
      </w:r>
      <w:r>
        <w:rPr>
          <w:sz w:val="24"/>
        </w:rPr>
        <w:t>How</w:t>
      </w:r>
      <w:r>
        <w:rPr>
          <w:sz w:val="24"/>
        </w:rPr>
        <w:t xml:space="preserve"> does resilience help in handling rejection when applying for college or jobs, according to the chapter?</w:t>
      </w:r>
      <w:r>
        <w:rPr>
          <w:sz w:val="24"/>
        </w:rPr>
        <w:br/>
        <w:t>A) It encourages you to accept rejection as a final judgment of your abilities</w:t>
      </w:r>
      <w:r>
        <w:rPr>
          <w:sz w:val="24"/>
        </w:rPr>
        <w:br/>
        <w:t>B) It helps you treat rejection as a temporary setback and a chance to improve or explore other options</w:t>
      </w:r>
      <w:r>
        <w:rPr>
          <w:sz w:val="24"/>
        </w:rPr>
        <w:br/>
        <w:t>C) It suggests avoiding future applications to prevent further disappointment</w:t>
      </w:r>
      <w:r>
        <w:rPr>
          <w:sz w:val="24"/>
        </w:rPr>
        <w:br/>
        <w:t>D) It advises blaming external factors for the rejection to feel better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you treat rejection as a temporary setback and a chance to improve or explore other options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