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MCQ 1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is the primary purpose of course synthesis and key takeaways in this chapter?</w:t>
      </w:r>
      <w:r>
        <w:rPr>
          <w:sz w:val="24"/>
        </w:rPr>
        <w:br/>
        <w:t>A) To introduce new concepts not covered in the course</w:t>
      </w:r>
      <w:r>
        <w:rPr>
          <w:sz w:val="24"/>
        </w:rPr>
        <w:br/>
        <w:t>B) To recap and connect major themes from the course for a comprehensive understanding</w:t>
      </w:r>
      <w:r>
        <w:rPr>
          <w:sz w:val="24"/>
        </w:rPr>
        <w:br/>
        <w:t>C) To focus only on financial literacy skills</w:t>
      </w:r>
      <w:r>
        <w:rPr>
          <w:sz w:val="24"/>
        </w:rPr>
        <w:br/>
        <w:t>D) To replace the need for a personal action plan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recap and connect major themes from the course for a comprehensive understanding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2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Why is developing a personal action plan important for recent college graduates?</w:t>
      </w:r>
      <w:r>
        <w:rPr>
          <w:sz w:val="24"/>
        </w:rPr>
        <w:br/>
        <w:t>A) It guarantees immediate job placement</w:t>
      </w:r>
      <w:r>
        <w:rPr>
          <w:sz w:val="24"/>
        </w:rPr>
        <w:br/>
        <w:t>B) It turns broad lessons into specific, achievable goals with deadlines tailored to your life</w:t>
      </w:r>
      <w:r>
        <w:rPr>
          <w:sz w:val="24"/>
        </w:rPr>
        <w:br/>
        <w:t xml:space="preserve">C) It eliminates the need for </w:t>
      </w:r>
      <w:r>
        <w:rPr>
          <w:sz w:val="24"/>
        </w:rPr>
        <w:t>ongoing</w:t>
      </w:r>
      <w:r>
        <w:rPr>
          <w:sz w:val="24"/>
        </w:rPr>
        <w:t xml:space="preserve"> learning</w:t>
      </w:r>
      <w:r>
        <w:rPr>
          <w:sz w:val="24"/>
        </w:rPr>
        <w:br/>
        <w:t>D) It focuses only on long-term goals without short-term actions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turns broad lessons into specific, achievable goals with deadlines tailored to your life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3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How can resources for </w:t>
      </w:r>
      <w:r>
        <w:rPr>
          <w:sz w:val="24"/>
        </w:rPr>
        <w:t>ongoing</w:t>
      </w:r>
      <w:r>
        <w:rPr>
          <w:sz w:val="24"/>
        </w:rPr>
        <w:t xml:space="preserve"> support benefit young professionals after completing the course?</w:t>
      </w:r>
      <w:r>
        <w:rPr>
          <w:sz w:val="24"/>
        </w:rPr>
        <w:br/>
        <w:t>A) They provide guaranteed promotions</w:t>
      </w:r>
      <w:r>
        <w:rPr>
          <w:sz w:val="24"/>
        </w:rPr>
        <w:br/>
        <w:t>B) They offer tools, communities, and guidance to navigate career challenges long-term</w:t>
      </w:r>
      <w:r>
        <w:rPr>
          <w:sz w:val="24"/>
        </w:rPr>
        <w:br/>
      </w:r>
      <w:r>
        <w:rPr>
          <w:sz w:val="24"/>
        </w:rPr>
        <w:t>C) They are only useful for technical skills</w:t>
      </w:r>
      <w:r>
        <w:rPr>
          <w:sz w:val="24"/>
        </w:rPr>
        <w:br/>
        <w:t>D) They replace the need for personal effort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offer tools, communities, and guidance to navigate career challenges long-term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4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is the main goal of post-course self-assessment and progress measurement?</w:t>
      </w:r>
      <w:r>
        <w:rPr>
          <w:sz w:val="24"/>
        </w:rPr>
        <w:br/>
        <w:t>A) To compare yourself to others in the course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establish a baseline of skills and confidence, and track growth over time</w:t>
      </w:r>
      <w:r>
        <w:rPr>
          <w:sz w:val="24"/>
        </w:rPr>
        <w:br/>
        <w:t>C) To focus only on areas where you scored perfectly</w:t>
      </w:r>
      <w:r>
        <w:rPr>
          <w:sz w:val="24"/>
        </w:rPr>
        <w:br/>
        <w:t>D) To avoid setting future goals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establish a baseline of skills and confidence, and track growth over time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