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63E2" w:rsidRPr="00C163E2" w:rsidRDefault="00C163E2" w:rsidP="00425E61">
      <w:pPr>
        <w:pStyle w:val="Heading1"/>
      </w:pPr>
      <w:r w:rsidRPr="00C163E2">
        <w:t>Chapter 1: Program Foundation and First-Week Preparation</w:t>
      </w:r>
    </w:p>
    <w:p w:rsidR="00C163E2" w:rsidRPr="00C163E2" w:rsidRDefault="00425E61" w:rsidP="00C163E2">
      <w:pPr>
        <w:rPr>
          <w:rFonts w:ascii="Arial" w:hAnsi="Arial" w:cs="Arial"/>
          <w:sz w:val="24"/>
          <w:szCs w:val="24"/>
        </w:rPr>
      </w:pPr>
      <w:r>
        <w:rPr>
          <w:rFonts w:ascii="Arial" w:hAnsi="Arial" w:cs="Arial"/>
          <w:sz w:val="24"/>
          <w:szCs w:val="24"/>
        </w:rPr>
        <w:pict>
          <v:rect id="_x0000_i1025" style="width:0;height:.75pt" o:hrstd="t" o:hr="t" fillcolor="#a0a0a0" stroked="f"/>
        </w:pict>
      </w:r>
    </w:p>
    <w:p w:rsidR="00C163E2" w:rsidRPr="00C163E2" w:rsidRDefault="00C163E2" w:rsidP="00425E61">
      <w:pPr>
        <w:pStyle w:val="Heading2"/>
      </w:pPr>
      <w:r w:rsidRPr="00C163E2">
        <w:t>Section 1: Canada at a Glance: Rights and Responsibilities for International Students</w:t>
      </w:r>
    </w:p>
    <w:p w:rsidR="00C163E2" w:rsidRPr="00C163E2" w:rsidRDefault="00C163E2" w:rsidP="00C163E2">
      <w:pPr>
        <w:pStyle w:val="Heading2"/>
        <w:rPr>
          <w:rFonts w:ascii="Arial" w:hAnsi="Arial" w:cs="Arial"/>
          <w:b/>
          <w:bCs/>
          <w:sz w:val="24"/>
          <w:szCs w:val="24"/>
        </w:rPr>
      </w:pPr>
      <w:r w:rsidRPr="00C163E2">
        <w:rPr>
          <w:rFonts w:ascii="Arial" w:hAnsi="Arial" w:cs="Arial"/>
          <w:b/>
          <w:bCs/>
          <w:sz w:val="24"/>
          <w:szCs w:val="24"/>
        </w:rPr>
        <w:t>Overview</w:t>
      </w:r>
    </w:p>
    <w:p w:rsidR="00C163E2" w:rsidRPr="00C163E2" w:rsidRDefault="00C163E2" w:rsidP="00C163E2">
      <w:pPr>
        <w:rPr>
          <w:rFonts w:ascii="Arial" w:hAnsi="Arial" w:cs="Arial"/>
          <w:sz w:val="24"/>
          <w:szCs w:val="24"/>
        </w:rPr>
      </w:pPr>
      <w:r w:rsidRPr="00C163E2">
        <w:rPr>
          <w:rFonts w:ascii="Arial" w:hAnsi="Arial" w:cs="Arial"/>
          <w:sz w:val="24"/>
          <w:szCs w:val="24"/>
        </w:rPr>
        <w:t>Canada is known for its multiculturalism, stunning landscapes, and high quality of life. As an international student, you’re about to become part of a diverse and welcoming community. However, with this opportunity comes a set of rights and responsibilities that will help you thrive while respecting Canadian laws and cultural norms.</w:t>
      </w:r>
    </w:p>
    <w:p w:rsidR="00C163E2" w:rsidRPr="00C163E2" w:rsidRDefault="00C163E2" w:rsidP="00C163E2">
      <w:pPr>
        <w:rPr>
          <w:rFonts w:ascii="Arial" w:hAnsi="Arial" w:cs="Arial"/>
          <w:b/>
          <w:bCs/>
          <w:sz w:val="24"/>
          <w:szCs w:val="24"/>
        </w:rPr>
      </w:pPr>
      <w:proofErr w:type="gramStart"/>
      <w:r w:rsidRPr="00C163E2">
        <w:rPr>
          <w:rFonts w:ascii="Arial" w:hAnsi="Arial" w:cs="Arial"/>
          <w:b/>
          <w:bCs/>
          <w:sz w:val="24"/>
          <w:szCs w:val="24"/>
        </w:rPr>
        <w:t>Your</w:t>
      </w:r>
      <w:proofErr w:type="gramEnd"/>
      <w:r w:rsidRPr="00C163E2">
        <w:rPr>
          <w:rFonts w:ascii="Arial" w:hAnsi="Arial" w:cs="Arial"/>
          <w:b/>
          <w:bCs/>
          <w:sz w:val="24"/>
          <w:szCs w:val="24"/>
        </w:rPr>
        <w:t xml:space="preserve"> Rights</w:t>
      </w:r>
    </w:p>
    <w:p w:rsidR="00C163E2" w:rsidRPr="00C163E2" w:rsidRDefault="00C163E2" w:rsidP="00C163E2">
      <w:pPr>
        <w:rPr>
          <w:rFonts w:ascii="Arial" w:hAnsi="Arial" w:cs="Arial"/>
          <w:sz w:val="24"/>
          <w:szCs w:val="24"/>
        </w:rPr>
      </w:pPr>
      <w:r w:rsidRPr="00C163E2">
        <w:rPr>
          <w:rFonts w:ascii="Arial" w:hAnsi="Arial" w:cs="Arial"/>
          <w:sz w:val="24"/>
          <w:szCs w:val="24"/>
        </w:rPr>
        <w:t>As an international student in Canada, you are protected under various laws and policies. Here are some key rights:</w:t>
      </w:r>
    </w:p>
    <w:p w:rsidR="00C163E2" w:rsidRPr="00C163E2" w:rsidRDefault="00C163E2" w:rsidP="00C163E2">
      <w:pPr>
        <w:numPr>
          <w:ilvl w:val="0"/>
          <w:numId w:val="1"/>
        </w:numPr>
        <w:rPr>
          <w:rFonts w:ascii="Arial" w:hAnsi="Arial" w:cs="Arial"/>
          <w:sz w:val="24"/>
          <w:szCs w:val="24"/>
        </w:rPr>
      </w:pPr>
      <w:r w:rsidRPr="00C163E2">
        <w:rPr>
          <w:rFonts w:ascii="Arial" w:hAnsi="Arial" w:cs="Arial"/>
          <w:b/>
          <w:bCs/>
          <w:sz w:val="24"/>
          <w:szCs w:val="24"/>
        </w:rPr>
        <w:t>Right to Education</w:t>
      </w:r>
      <w:r w:rsidRPr="00C163E2">
        <w:rPr>
          <w:rFonts w:ascii="Arial" w:hAnsi="Arial" w:cs="Arial"/>
          <w:sz w:val="24"/>
          <w:szCs w:val="24"/>
        </w:rPr>
        <w:t>: You have the right to study at the institution listed on your study permit and access academic resources like libraries and tutoring.</w:t>
      </w:r>
    </w:p>
    <w:p w:rsidR="00C163E2" w:rsidRPr="00C163E2" w:rsidRDefault="00C163E2" w:rsidP="00C163E2">
      <w:pPr>
        <w:numPr>
          <w:ilvl w:val="0"/>
          <w:numId w:val="1"/>
        </w:numPr>
        <w:rPr>
          <w:rFonts w:ascii="Arial" w:hAnsi="Arial" w:cs="Arial"/>
          <w:sz w:val="24"/>
          <w:szCs w:val="24"/>
        </w:rPr>
      </w:pPr>
      <w:r w:rsidRPr="00C163E2">
        <w:rPr>
          <w:rFonts w:ascii="Arial" w:hAnsi="Arial" w:cs="Arial"/>
          <w:b/>
          <w:bCs/>
          <w:sz w:val="24"/>
          <w:szCs w:val="24"/>
        </w:rPr>
        <w:t>Right to Fair Treatment</w:t>
      </w:r>
      <w:r w:rsidRPr="00C163E2">
        <w:rPr>
          <w:rFonts w:ascii="Arial" w:hAnsi="Arial" w:cs="Arial"/>
          <w:sz w:val="24"/>
          <w:szCs w:val="24"/>
        </w:rPr>
        <w:t>: You’re protected against discrimination based on race, gender, religion, or nationality under the Canadian Charter of Rights and Freedoms.</w:t>
      </w:r>
    </w:p>
    <w:p w:rsidR="00C163E2" w:rsidRPr="00C163E2" w:rsidRDefault="00C163E2" w:rsidP="00C163E2">
      <w:pPr>
        <w:numPr>
          <w:ilvl w:val="0"/>
          <w:numId w:val="1"/>
        </w:numPr>
        <w:rPr>
          <w:rFonts w:ascii="Arial" w:hAnsi="Arial" w:cs="Arial"/>
          <w:sz w:val="24"/>
          <w:szCs w:val="24"/>
        </w:rPr>
      </w:pPr>
      <w:r w:rsidRPr="00C163E2">
        <w:rPr>
          <w:rFonts w:ascii="Arial" w:hAnsi="Arial" w:cs="Arial"/>
          <w:b/>
          <w:bCs/>
          <w:sz w:val="24"/>
          <w:szCs w:val="24"/>
        </w:rPr>
        <w:t>Right to Work (Limited)</w:t>
      </w:r>
      <w:r w:rsidRPr="00C163E2">
        <w:rPr>
          <w:rFonts w:ascii="Arial" w:hAnsi="Arial" w:cs="Arial"/>
          <w:sz w:val="24"/>
          <w:szCs w:val="24"/>
        </w:rPr>
        <w:t>: Depending on your study permit, you may be eligible to work part-time on or off-campus (more on this in the next section).</w:t>
      </w:r>
    </w:p>
    <w:p w:rsidR="00C163E2" w:rsidRPr="00C163E2" w:rsidRDefault="00C163E2" w:rsidP="00C163E2">
      <w:pPr>
        <w:numPr>
          <w:ilvl w:val="0"/>
          <w:numId w:val="1"/>
        </w:numPr>
        <w:rPr>
          <w:rFonts w:ascii="Arial" w:hAnsi="Arial" w:cs="Arial"/>
          <w:sz w:val="24"/>
          <w:szCs w:val="24"/>
        </w:rPr>
      </w:pPr>
      <w:r w:rsidRPr="00C163E2">
        <w:rPr>
          <w:rFonts w:ascii="Arial" w:hAnsi="Arial" w:cs="Arial"/>
          <w:b/>
          <w:bCs/>
          <w:sz w:val="24"/>
          <w:szCs w:val="24"/>
        </w:rPr>
        <w:t>Right to Healthcare</w:t>
      </w:r>
      <w:r w:rsidRPr="00C163E2">
        <w:rPr>
          <w:rFonts w:ascii="Arial" w:hAnsi="Arial" w:cs="Arial"/>
          <w:sz w:val="24"/>
          <w:szCs w:val="24"/>
        </w:rPr>
        <w:t>: In most provinces, international students are eligible for public health insurance after a waiting period (e.g., in Ontario, it’s the Ontario Health Insurance Plan - OHIP, after 3 months). Until then, private insurance is mandatory.</w:t>
      </w:r>
    </w:p>
    <w:p w:rsidR="00C163E2" w:rsidRPr="00C163E2" w:rsidRDefault="00C163E2" w:rsidP="00C163E2">
      <w:pPr>
        <w:rPr>
          <w:rFonts w:ascii="Arial" w:hAnsi="Arial" w:cs="Arial"/>
          <w:b/>
          <w:bCs/>
          <w:sz w:val="24"/>
          <w:szCs w:val="24"/>
        </w:rPr>
      </w:pPr>
      <w:proofErr w:type="gramStart"/>
      <w:r w:rsidRPr="00C163E2">
        <w:rPr>
          <w:rFonts w:ascii="Arial" w:hAnsi="Arial" w:cs="Arial"/>
          <w:b/>
          <w:bCs/>
          <w:sz w:val="24"/>
          <w:szCs w:val="24"/>
        </w:rPr>
        <w:t>Your</w:t>
      </w:r>
      <w:proofErr w:type="gramEnd"/>
      <w:r w:rsidRPr="00C163E2">
        <w:rPr>
          <w:rFonts w:ascii="Arial" w:hAnsi="Arial" w:cs="Arial"/>
          <w:b/>
          <w:bCs/>
          <w:sz w:val="24"/>
          <w:szCs w:val="24"/>
        </w:rPr>
        <w:t xml:space="preserve"> Responsibilities</w:t>
      </w:r>
    </w:p>
    <w:p w:rsidR="00C163E2" w:rsidRPr="00C163E2" w:rsidRDefault="00C163E2" w:rsidP="00C163E2">
      <w:pPr>
        <w:rPr>
          <w:rFonts w:ascii="Arial" w:hAnsi="Arial" w:cs="Arial"/>
          <w:sz w:val="24"/>
          <w:szCs w:val="24"/>
        </w:rPr>
      </w:pPr>
      <w:r w:rsidRPr="00C163E2">
        <w:rPr>
          <w:rFonts w:ascii="Arial" w:hAnsi="Arial" w:cs="Arial"/>
          <w:sz w:val="24"/>
          <w:szCs w:val="24"/>
        </w:rPr>
        <w:t>Alongside rights, you have responsibilities to uphold:</w:t>
      </w:r>
    </w:p>
    <w:p w:rsidR="00C163E2" w:rsidRPr="00C163E2" w:rsidRDefault="00C163E2" w:rsidP="00C163E2">
      <w:pPr>
        <w:numPr>
          <w:ilvl w:val="0"/>
          <w:numId w:val="2"/>
        </w:numPr>
        <w:rPr>
          <w:rFonts w:ascii="Arial" w:hAnsi="Arial" w:cs="Arial"/>
          <w:sz w:val="24"/>
          <w:szCs w:val="24"/>
        </w:rPr>
      </w:pPr>
      <w:r w:rsidRPr="00C163E2">
        <w:rPr>
          <w:rFonts w:ascii="Arial" w:hAnsi="Arial" w:cs="Arial"/>
          <w:b/>
          <w:bCs/>
          <w:sz w:val="24"/>
          <w:szCs w:val="24"/>
        </w:rPr>
        <w:t>Comply with Study Permit Conditions</w:t>
      </w:r>
      <w:r w:rsidRPr="00C163E2">
        <w:rPr>
          <w:rFonts w:ascii="Arial" w:hAnsi="Arial" w:cs="Arial"/>
          <w:sz w:val="24"/>
          <w:szCs w:val="24"/>
        </w:rPr>
        <w:t>: You must remain enrolled full-time, make academic progress, and not work more hours than permitted.</w:t>
      </w:r>
    </w:p>
    <w:p w:rsidR="00C163E2" w:rsidRPr="00C163E2" w:rsidRDefault="00C163E2" w:rsidP="00C163E2">
      <w:pPr>
        <w:numPr>
          <w:ilvl w:val="0"/>
          <w:numId w:val="2"/>
        </w:numPr>
        <w:rPr>
          <w:rFonts w:ascii="Arial" w:hAnsi="Arial" w:cs="Arial"/>
          <w:sz w:val="24"/>
          <w:szCs w:val="24"/>
        </w:rPr>
      </w:pPr>
      <w:r w:rsidRPr="00C163E2">
        <w:rPr>
          <w:rFonts w:ascii="Arial" w:hAnsi="Arial" w:cs="Arial"/>
          <w:b/>
          <w:bCs/>
          <w:sz w:val="24"/>
          <w:szCs w:val="24"/>
        </w:rPr>
        <w:t>Respect Canadian Laws</w:t>
      </w:r>
      <w:r w:rsidRPr="00C163E2">
        <w:rPr>
          <w:rFonts w:ascii="Arial" w:hAnsi="Arial" w:cs="Arial"/>
          <w:sz w:val="24"/>
          <w:szCs w:val="24"/>
        </w:rPr>
        <w:t>: This includes laws around drugs, alcohol (legal drinking age varies by province, e.g., 19 in Ontario, 18 in Alberta), and public behaviour.</w:t>
      </w:r>
    </w:p>
    <w:p w:rsidR="00C163E2" w:rsidRPr="00C163E2" w:rsidRDefault="00C163E2" w:rsidP="00C163E2">
      <w:pPr>
        <w:numPr>
          <w:ilvl w:val="0"/>
          <w:numId w:val="2"/>
        </w:numPr>
        <w:rPr>
          <w:rFonts w:ascii="Arial" w:hAnsi="Arial" w:cs="Arial"/>
          <w:sz w:val="24"/>
          <w:szCs w:val="24"/>
        </w:rPr>
      </w:pPr>
      <w:r w:rsidRPr="00C163E2">
        <w:rPr>
          <w:rFonts w:ascii="Arial" w:hAnsi="Arial" w:cs="Arial"/>
          <w:b/>
          <w:bCs/>
          <w:sz w:val="24"/>
          <w:szCs w:val="24"/>
        </w:rPr>
        <w:t>Cultural Sensitivity</w:t>
      </w:r>
      <w:r w:rsidRPr="00C163E2">
        <w:rPr>
          <w:rFonts w:ascii="Arial" w:hAnsi="Arial" w:cs="Arial"/>
          <w:sz w:val="24"/>
          <w:szCs w:val="24"/>
        </w:rPr>
        <w:t>: Canada values diversity, so be respectful of different cultures, languages (English and French are official languages), and customs.</w:t>
      </w:r>
    </w:p>
    <w:p w:rsidR="00C163E2" w:rsidRPr="00C163E2" w:rsidRDefault="00C163E2" w:rsidP="00C163E2">
      <w:pPr>
        <w:numPr>
          <w:ilvl w:val="0"/>
          <w:numId w:val="2"/>
        </w:numPr>
        <w:rPr>
          <w:rFonts w:ascii="Arial" w:hAnsi="Arial" w:cs="Arial"/>
          <w:sz w:val="24"/>
          <w:szCs w:val="24"/>
        </w:rPr>
      </w:pPr>
      <w:r w:rsidRPr="00C163E2">
        <w:rPr>
          <w:rFonts w:ascii="Arial" w:hAnsi="Arial" w:cs="Arial"/>
          <w:b/>
          <w:bCs/>
          <w:sz w:val="24"/>
          <w:szCs w:val="24"/>
        </w:rPr>
        <w:lastRenderedPageBreak/>
        <w:t>Report Changes</w:t>
      </w:r>
      <w:r w:rsidRPr="00C163E2">
        <w:rPr>
          <w:rFonts w:ascii="Arial" w:hAnsi="Arial" w:cs="Arial"/>
          <w:sz w:val="24"/>
          <w:szCs w:val="24"/>
        </w:rPr>
        <w:t>: Inform Immigration, Refugees and Citizenship Canada (IRCC) if you change your address, school, or other key details.</w:t>
      </w:r>
    </w:p>
    <w:p w:rsidR="00C163E2" w:rsidRPr="00C163E2" w:rsidRDefault="00C163E2" w:rsidP="00C163E2">
      <w:pPr>
        <w:rPr>
          <w:rFonts w:ascii="Arial" w:hAnsi="Arial" w:cs="Arial"/>
          <w:b/>
          <w:bCs/>
          <w:sz w:val="24"/>
          <w:szCs w:val="24"/>
        </w:rPr>
      </w:pPr>
      <w:r w:rsidRPr="00C163E2">
        <w:rPr>
          <w:rFonts w:ascii="Arial" w:hAnsi="Arial" w:cs="Arial"/>
          <w:b/>
          <w:bCs/>
          <w:sz w:val="24"/>
          <w:szCs w:val="24"/>
        </w:rPr>
        <w:t>Practical Example</w:t>
      </w:r>
    </w:p>
    <w:p w:rsidR="00C163E2" w:rsidRPr="00C163E2" w:rsidRDefault="00C163E2" w:rsidP="00C163E2">
      <w:pPr>
        <w:rPr>
          <w:rFonts w:ascii="Arial" w:hAnsi="Arial" w:cs="Arial"/>
          <w:sz w:val="24"/>
          <w:szCs w:val="24"/>
        </w:rPr>
      </w:pPr>
      <w:r w:rsidRPr="00C163E2">
        <w:rPr>
          <w:rFonts w:ascii="Arial" w:hAnsi="Arial" w:cs="Arial"/>
          <w:sz w:val="24"/>
          <w:szCs w:val="24"/>
        </w:rPr>
        <w:t>Imagine you’ve just arrived in Toronto and notice a classmate struggling with language barriers. Instead of ignoring them, you could offer to help or connect them with campus language support services. This reflects cultural sensitivity and builds a supportive community—core Canadian values.</w:t>
      </w:r>
    </w:p>
    <w:p w:rsidR="00C163E2" w:rsidRPr="00C163E2" w:rsidRDefault="00C163E2" w:rsidP="00C163E2">
      <w:pPr>
        <w:rPr>
          <w:rFonts w:ascii="Arial" w:hAnsi="Arial" w:cs="Arial"/>
          <w:b/>
          <w:bCs/>
          <w:sz w:val="24"/>
          <w:szCs w:val="24"/>
        </w:rPr>
      </w:pPr>
      <w:r w:rsidRPr="00C163E2">
        <w:rPr>
          <w:rFonts w:ascii="Arial" w:hAnsi="Arial" w:cs="Arial"/>
          <w:b/>
          <w:bCs/>
          <w:sz w:val="24"/>
          <w:szCs w:val="24"/>
        </w:rPr>
        <w:t>Activity: "Rights &amp; Responsibilities Role-Play"</w:t>
      </w:r>
    </w:p>
    <w:p w:rsidR="00C163E2" w:rsidRPr="00C163E2" w:rsidRDefault="00C163E2" w:rsidP="00C163E2">
      <w:pPr>
        <w:numPr>
          <w:ilvl w:val="0"/>
          <w:numId w:val="3"/>
        </w:numPr>
        <w:rPr>
          <w:rFonts w:ascii="Arial" w:hAnsi="Arial" w:cs="Arial"/>
          <w:sz w:val="24"/>
          <w:szCs w:val="24"/>
        </w:rPr>
      </w:pPr>
      <w:r w:rsidRPr="00C163E2">
        <w:rPr>
          <w:rFonts w:ascii="Arial" w:hAnsi="Arial" w:cs="Arial"/>
          <w:b/>
          <w:bCs/>
          <w:sz w:val="24"/>
          <w:szCs w:val="24"/>
        </w:rPr>
        <w:t>Objective</w:t>
      </w:r>
      <w:r w:rsidRPr="00C163E2">
        <w:rPr>
          <w:rFonts w:ascii="Arial" w:hAnsi="Arial" w:cs="Arial"/>
          <w:sz w:val="24"/>
          <w:szCs w:val="24"/>
        </w:rPr>
        <w:t>: Understand real-life scenarios where rights and responsibilities apply.</w:t>
      </w:r>
    </w:p>
    <w:p w:rsidR="00C163E2" w:rsidRPr="00C163E2" w:rsidRDefault="00C163E2" w:rsidP="00C163E2">
      <w:pPr>
        <w:numPr>
          <w:ilvl w:val="0"/>
          <w:numId w:val="3"/>
        </w:numPr>
        <w:rPr>
          <w:rFonts w:ascii="Arial" w:hAnsi="Arial" w:cs="Arial"/>
          <w:sz w:val="24"/>
          <w:szCs w:val="24"/>
        </w:rPr>
      </w:pPr>
      <w:r w:rsidRPr="00C163E2">
        <w:rPr>
          <w:rFonts w:ascii="Arial" w:hAnsi="Arial" w:cs="Arial"/>
          <w:b/>
          <w:bCs/>
          <w:sz w:val="24"/>
          <w:szCs w:val="24"/>
        </w:rPr>
        <w:t>How It Works</w:t>
      </w:r>
      <w:r w:rsidRPr="00C163E2">
        <w:rPr>
          <w:rFonts w:ascii="Arial" w:hAnsi="Arial" w:cs="Arial"/>
          <w:sz w:val="24"/>
          <w:szCs w:val="24"/>
        </w:rPr>
        <w:t>: Pair up with a friend or family member before arriving. Pretend one of you is an international student facing a challenge (e.g., a landlord refusing to return a deposit, or being asked to work overtime beyond permit limits). The other plays a campus advisor or friend offering advice based on the rights and responsibilities above.</w:t>
      </w:r>
    </w:p>
    <w:p w:rsidR="00C163E2" w:rsidRPr="00C163E2" w:rsidRDefault="00C163E2" w:rsidP="00C163E2">
      <w:pPr>
        <w:numPr>
          <w:ilvl w:val="0"/>
          <w:numId w:val="3"/>
        </w:numPr>
        <w:rPr>
          <w:rFonts w:ascii="Arial" w:hAnsi="Arial" w:cs="Arial"/>
          <w:sz w:val="24"/>
          <w:szCs w:val="24"/>
        </w:rPr>
      </w:pPr>
      <w:r w:rsidRPr="00C163E2">
        <w:rPr>
          <w:rFonts w:ascii="Arial" w:hAnsi="Arial" w:cs="Arial"/>
          <w:b/>
          <w:bCs/>
          <w:sz w:val="24"/>
          <w:szCs w:val="24"/>
        </w:rPr>
        <w:t>Fun Element</w:t>
      </w:r>
      <w:r w:rsidRPr="00C163E2">
        <w:rPr>
          <w:rFonts w:ascii="Arial" w:hAnsi="Arial" w:cs="Arial"/>
          <w:sz w:val="24"/>
          <w:szCs w:val="24"/>
        </w:rPr>
        <w:t>: Create a short skit and record it to share with peers in the program once you arrive. Add humour or props to make it engaging!</w:t>
      </w:r>
    </w:p>
    <w:p w:rsidR="00C163E2" w:rsidRPr="00C163E2" w:rsidRDefault="00425E61" w:rsidP="00C163E2">
      <w:pPr>
        <w:rPr>
          <w:rFonts w:ascii="Arial" w:hAnsi="Arial" w:cs="Arial"/>
          <w:sz w:val="24"/>
          <w:szCs w:val="24"/>
        </w:rPr>
      </w:pPr>
      <w:r>
        <w:rPr>
          <w:rFonts w:ascii="Arial" w:hAnsi="Arial" w:cs="Arial"/>
          <w:sz w:val="24"/>
          <w:szCs w:val="24"/>
        </w:rPr>
        <w:pict>
          <v:rect id="_x0000_i1026" style="width:0;height:.75pt" o:hrstd="t" o:hr="t" fillcolor="#a0a0a0" stroked="f"/>
        </w:pict>
      </w:r>
    </w:p>
    <w:p w:rsidR="00C163E2" w:rsidRPr="00C163E2" w:rsidRDefault="00C163E2" w:rsidP="00425E61">
      <w:pPr>
        <w:pStyle w:val="Heading2"/>
      </w:pPr>
      <w:r w:rsidRPr="00C163E2">
        <w:t>Section 2: Study Permit Basics and Work Eligibility Overview</w:t>
      </w:r>
    </w:p>
    <w:p w:rsidR="00C163E2" w:rsidRPr="00C163E2" w:rsidRDefault="00C163E2" w:rsidP="00C163E2">
      <w:pPr>
        <w:pStyle w:val="Heading2"/>
        <w:rPr>
          <w:rFonts w:ascii="Arial" w:hAnsi="Arial" w:cs="Arial"/>
          <w:b/>
          <w:bCs/>
          <w:sz w:val="24"/>
          <w:szCs w:val="24"/>
        </w:rPr>
      </w:pPr>
      <w:r w:rsidRPr="00C163E2">
        <w:rPr>
          <w:rFonts w:ascii="Arial" w:hAnsi="Arial" w:cs="Arial"/>
          <w:b/>
          <w:bCs/>
          <w:sz w:val="24"/>
          <w:szCs w:val="24"/>
        </w:rPr>
        <w:t>Overview</w:t>
      </w:r>
    </w:p>
    <w:p w:rsidR="00C163E2" w:rsidRPr="00C163E2" w:rsidRDefault="00C163E2" w:rsidP="00C163E2">
      <w:pPr>
        <w:rPr>
          <w:rFonts w:ascii="Arial" w:hAnsi="Arial" w:cs="Arial"/>
          <w:sz w:val="24"/>
          <w:szCs w:val="24"/>
        </w:rPr>
      </w:pPr>
      <w:r w:rsidRPr="00C163E2">
        <w:rPr>
          <w:rFonts w:ascii="Arial" w:hAnsi="Arial" w:cs="Arial"/>
          <w:sz w:val="24"/>
          <w:szCs w:val="24"/>
        </w:rPr>
        <w:t>Your study permit is your key to studying in Canada legally. Understanding its conditions and how it relates to work eligibility is crucial for staying compliant and making the most of your time here.</w:t>
      </w:r>
    </w:p>
    <w:p w:rsidR="00C163E2" w:rsidRPr="00C163E2" w:rsidRDefault="00C163E2" w:rsidP="00C163E2">
      <w:pPr>
        <w:rPr>
          <w:rFonts w:ascii="Arial" w:hAnsi="Arial" w:cs="Arial"/>
          <w:b/>
          <w:bCs/>
          <w:sz w:val="24"/>
          <w:szCs w:val="24"/>
        </w:rPr>
      </w:pPr>
      <w:r w:rsidRPr="00C163E2">
        <w:rPr>
          <w:rFonts w:ascii="Arial" w:hAnsi="Arial" w:cs="Arial"/>
          <w:b/>
          <w:bCs/>
          <w:sz w:val="24"/>
          <w:szCs w:val="24"/>
        </w:rPr>
        <w:t>Study Permit Basics</w:t>
      </w:r>
    </w:p>
    <w:p w:rsidR="00C163E2" w:rsidRPr="00C163E2" w:rsidRDefault="00C163E2" w:rsidP="00C163E2">
      <w:pPr>
        <w:numPr>
          <w:ilvl w:val="0"/>
          <w:numId w:val="4"/>
        </w:numPr>
        <w:rPr>
          <w:rFonts w:ascii="Arial" w:hAnsi="Arial" w:cs="Arial"/>
          <w:sz w:val="24"/>
          <w:szCs w:val="24"/>
        </w:rPr>
      </w:pPr>
      <w:r w:rsidRPr="00C163E2">
        <w:rPr>
          <w:rFonts w:ascii="Arial" w:hAnsi="Arial" w:cs="Arial"/>
          <w:b/>
          <w:bCs/>
          <w:sz w:val="24"/>
          <w:szCs w:val="24"/>
        </w:rPr>
        <w:t>What It Is</w:t>
      </w:r>
      <w:r w:rsidRPr="00C163E2">
        <w:rPr>
          <w:rFonts w:ascii="Arial" w:hAnsi="Arial" w:cs="Arial"/>
          <w:sz w:val="24"/>
          <w:szCs w:val="24"/>
        </w:rPr>
        <w:t>: A document issued by IRCC that allows you to study at a specific Designated Learning Institution (DLI) in Canada.</w:t>
      </w:r>
    </w:p>
    <w:p w:rsidR="00C163E2" w:rsidRPr="00C163E2" w:rsidRDefault="00C163E2" w:rsidP="00C163E2">
      <w:pPr>
        <w:numPr>
          <w:ilvl w:val="0"/>
          <w:numId w:val="4"/>
        </w:numPr>
        <w:rPr>
          <w:rFonts w:ascii="Arial" w:hAnsi="Arial" w:cs="Arial"/>
          <w:sz w:val="24"/>
          <w:szCs w:val="24"/>
        </w:rPr>
      </w:pPr>
      <w:r w:rsidRPr="00C163E2">
        <w:rPr>
          <w:rFonts w:ascii="Arial" w:hAnsi="Arial" w:cs="Arial"/>
          <w:b/>
          <w:bCs/>
          <w:sz w:val="24"/>
          <w:szCs w:val="24"/>
        </w:rPr>
        <w:t>Key Conditions</w:t>
      </w:r>
      <w:r w:rsidRPr="00C163E2">
        <w:rPr>
          <w:rFonts w:ascii="Arial" w:hAnsi="Arial" w:cs="Arial"/>
          <w:sz w:val="24"/>
          <w:szCs w:val="24"/>
        </w:rPr>
        <w:t>: You must be enrolled full-time, report any changes to IRCC, and leave Canada or apply for an extension before your permit expires.</w:t>
      </w:r>
    </w:p>
    <w:p w:rsidR="00C163E2" w:rsidRPr="00C163E2" w:rsidRDefault="00C163E2" w:rsidP="00C163E2">
      <w:pPr>
        <w:numPr>
          <w:ilvl w:val="0"/>
          <w:numId w:val="4"/>
        </w:numPr>
        <w:rPr>
          <w:rFonts w:ascii="Arial" w:hAnsi="Arial" w:cs="Arial"/>
          <w:sz w:val="24"/>
          <w:szCs w:val="24"/>
        </w:rPr>
      </w:pPr>
      <w:r w:rsidRPr="00C163E2">
        <w:rPr>
          <w:rFonts w:ascii="Arial" w:hAnsi="Arial" w:cs="Arial"/>
          <w:b/>
          <w:bCs/>
          <w:sz w:val="24"/>
          <w:szCs w:val="24"/>
        </w:rPr>
        <w:t>Duration</w:t>
      </w:r>
      <w:r w:rsidRPr="00C163E2">
        <w:rPr>
          <w:rFonts w:ascii="Arial" w:hAnsi="Arial" w:cs="Arial"/>
          <w:sz w:val="24"/>
          <w:szCs w:val="24"/>
        </w:rPr>
        <w:t>: Typically valid for the length of your program plus 90 days, giving you time to decide your next steps (e.g., extend, apply for a post-graduation work permit, or leave).</w:t>
      </w:r>
    </w:p>
    <w:p w:rsidR="00C163E2" w:rsidRPr="00C163E2" w:rsidRDefault="00C163E2" w:rsidP="00C163E2">
      <w:pPr>
        <w:rPr>
          <w:rFonts w:ascii="Arial" w:hAnsi="Arial" w:cs="Arial"/>
          <w:b/>
          <w:bCs/>
          <w:sz w:val="24"/>
          <w:szCs w:val="24"/>
        </w:rPr>
      </w:pPr>
      <w:r w:rsidRPr="00C163E2">
        <w:rPr>
          <w:rFonts w:ascii="Arial" w:hAnsi="Arial" w:cs="Arial"/>
          <w:b/>
          <w:bCs/>
          <w:sz w:val="24"/>
          <w:szCs w:val="24"/>
        </w:rPr>
        <w:t>Work Eligibility</w:t>
      </w:r>
    </w:p>
    <w:p w:rsidR="00C163E2" w:rsidRPr="00C163E2" w:rsidRDefault="00C163E2" w:rsidP="00C163E2">
      <w:pPr>
        <w:numPr>
          <w:ilvl w:val="0"/>
          <w:numId w:val="5"/>
        </w:numPr>
        <w:rPr>
          <w:rFonts w:ascii="Arial" w:hAnsi="Arial" w:cs="Arial"/>
          <w:sz w:val="24"/>
          <w:szCs w:val="24"/>
        </w:rPr>
      </w:pPr>
      <w:r w:rsidRPr="00C163E2">
        <w:rPr>
          <w:rFonts w:ascii="Arial" w:hAnsi="Arial" w:cs="Arial"/>
          <w:b/>
          <w:bCs/>
          <w:sz w:val="24"/>
          <w:szCs w:val="24"/>
        </w:rPr>
        <w:lastRenderedPageBreak/>
        <w:t>On-Campus Work</w:t>
      </w:r>
      <w:r w:rsidRPr="00C163E2">
        <w:rPr>
          <w:rFonts w:ascii="Arial" w:hAnsi="Arial" w:cs="Arial"/>
          <w:sz w:val="24"/>
          <w:szCs w:val="24"/>
        </w:rPr>
        <w:t>: If your study permit states you can work, you’re allowed to work on-campus without a separate work permit for an unlimited number of hours (though balancing studies is key).</w:t>
      </w:r>
    </w:p>
    <w:p w:rsidR="00C163E2" w:rsidRPr="00C163E2" w:rsidRDefault="00C163E2" w:rsidP="00C163E2">
      <w:pPr>
        <w:numPr>
          <w:ilvl w:val="0"/>
          <w:numId w:val="5"/>
        </w:numPr>
        <w:rPr>
          <w:rFonts w:ascii="Arial" w:hAnsi="Arial" w:cs="Arial"/>
          <w:sz w:val="24"/>
          <w:szCs w:val="24"/>
        </w:rPr>
      </w:pPr>
      <w:r w:rsidRPr="00C163E2">
        <w:rPr>
          <w:rFonts w:ascii="Arial" w:hAnsi="Arial" w:cs="Arial"/>
          <w:b/>
          <w:bCs/>
          <w:sz w:val="24"/>
          <w:szCs w:val="24"/>
        </w:rPr>
        <w:t>Off-Campus Work</w:t>
      </w:r>
      <w:r w:rsidRPr="00C163E2">
        <w:rPr>
          <w:rFonts w:ascii="Arial" w:hAnsi="Arial" w:cs="Arial"/>
          <w:sz w:val="24"/>
          <w:szCs w:val="24"/>
        </w:rPr>
        <w:t>: You can work up to 20 hours per week during regular academic sessions and full-time during scheduled breaks (like summer or winter holidays) if your permit allows it and you’re enrolled full-time at a DLI.</w:t>
      </w:r>
    </w:p>
    <w:p w:rsidR="00C163E2" w:rsidRPr="00C163E2" w:rsidRDefault="00C163E2" w:rsidP="00C163E2">
      <w:pPr>
        <w:numPr>
          <w:ilvl w:val="0"/>
          <w:numId w:val="5"/>
        </w:numPr>
        <w:rPr>
          <w:rFonts w:ascii="Arial" w:hAnsi="Arial" w:cs="Arial"/>
          <w:sz w:val="24"/>
          <w:szCs w:val="24"/>
        </w:rPr>
      </w:pPr>
      <w:r w:rsidRPr="00C163E2">
        <w:rPr>
          <w:rFonts w:ascii="Arial" w:hAnsi="Arial" w:cs="Arial"/>
          <w:b/>
          <w:bCs/>
          <w:sz w:val="24"/>
          <w:szCs w:val="24"/>
        </w:rPr>
        <w:t>Co-op/Internship</w:t>
      </w:r>
      <w:r w:rsidRPr="00C163E2">
        <w:rPr>
          <w:rFonts w:ascii="Arial" w:hAnsi="Arial" w:cs="Arial"/>
          <w:sz w:val="24"/>
          <w:szCs w:val="24"/>
        </w:rPr>
        <w:t>: If your program includes a mandatory work placement, you’ll need a co-op work permit in addition to your study permit.</w:t>
      </w:r>
    </w:p>
    <w:p w:rsidR="00C163E2" w:rsidRPr="00C163E2" w:rsidRDefault="00C163E2" w:rsidP="00C163E2">
      <w:pPr>
        <w:rPr>
          <w:rFonts w:ascii="Arial" w:hAnsi="Arial" w:cs="Arial"/>
          <w:b/>
          <w:bCs/>
          <w:sz w:val="24"/>
          <w:szCs w:val="24"/>
        </w:rPr>
      </w:pPr>
      <w:r w:rsidRPr="00C163E2">
        <w:rPr>
          <w:rFonts w:ascii="Arial" w:hAnsi="Arial" w:cs="Arial"/>
          <w:b/>
          <w:bCs/>
          <w:sz w:val="24"/>
          <w:szCs w:val="24"/>
        </w:rPr>
        <w:t>Practical Example</w:t>
      </w:r>
    </w:p>
    <w:p w:rsidR="00C163E2" w:rsidRPr="00C163E2" w:rsidRDefault="00C163E2" w:rsidP="00C163E2">
      <w:pPr>
        <w:rPr>
          <w:rFonts w:ascii="Arial" w:hAnsi="Arial" w:cs="Arial"/>
          <w:sz w:val="24"/>
          <w:szCs w:val="24"/>
        </w:rPr>
      </w:pPr>
      <w:r w:rsidRPr="00C163E2">
        <w:rPr>
          <w:rFonts w:ascii="Arial" w:hAnsi="Arial" w:cs="Arial"/>
          <w:sz w:val="24"/>
          <w:szCs w:val="24"/>
        </w:rPr>
        <w:t xml:space="preserve">Let’s say you’re studying at the University </w:t>
      </w:r>
      <w:proofErr w:type="gramStart"/>
      <w:r w:rsidRPr="00C163E2">
        <w:rPr>
          <w:rFonts w:ascii="Arial" w:hAnsi="Arial" w:cs="Arial"/>
          <w:sz w:val="24"/>
          <w:szCs w:val="24"/>
        </w:rPr>
        <w:t>of</w:t>
      </w:r>
      <w:proofErr w:type="gramEnd"/>
      <w:r w:rsidRPr="00C163E2">
        <w:rPr>
          <w:rFonts w:ascii="Arial" w:hAnsi="Arial" w:cs="Arial"/>
          <w:sz w:val="24"/>
          <w:szCs w:val="24"/>
        </w:rPr>
        <w:t xml:space="preserve"> British Columbia (UBC) and want to work as a barista at a local café. Check your study permit first—if it says “may work 20 hours per week off-campus,” you’re good to go during the semester, but only for 20 hours. During summer break, you can switch to full-time hours.</w:t>
      </w:r>
    </w:p>
    <w:p w:rsidR="00C163E2" w:rsidRPr="00C163E2" w:rsidRDefault="00C163E2" w:rsidP="00C163E2">
      <w:pPr>
        <w:rPr>
          <w:rFonts w:ascii="Arial" w:hAnsi="Arial" w:cs="Arial"/>
          <w:b/>
          <w:bCs/>
          <w:sz w:val="24"/>
          <w:szCs w:val="24"/>
        </w:rPr>
      </w:pPr>
      <w:r w:rsidRPr="00C163E2">
        <w:rPr>
          <w:rFonts w:ascii="Arial" w:hAnsi="Arial" w:cs="Arial"/>
          <w:b/>
          <w:bCs/>
          <w:sz w:val="24"/>
          <w:szCs w:val="24"/>
        </w:rPr>
        <w:t>Activity: "Permit Puzzle Challenge"</w:t>
      </w:r>
    </w:p>
    <w:p w:rsidR="00C163E2" w:rsidRPr="00C163E2" w:rsidRDefault="00C163E2" w:rsidP="00C163E2">
      <w:pPr>
        <w:numPr>
          <w:ilvl w:val="0"/>
          <w:numId w:val="6"/>
        </w:numPr>
        <w:rPr>
          <w:rFonts w:ascii="Arial" w:hAnsi="Arial" w:cs="Arial"/>
          <w:sz w:val="24"/>
          <w:szCs w:val="24"/>
        </w:rPr>
      </w:pPr>
      <w:r w:rsidRPr="00C163E2">
        <w:rPr>
          <w:rFonts w:ascii="Arial" w:hAnsi="Arial" w:cs="Arial"/>
          <w:b/>
          <w:bCs/>
          <w:sz w:val="24"/>
          <w:szCs w:val="24"/>
        </w:rPr>
        <w:t>Objective</w:t>
      </w:r>
      <w:r w:rsidRPr="00C163E2">
        <w:rPr>
          <w:rFonts w:ascii="Arial" w:hAnsi="Arial" w:cs="Arial"/>
          <w:sz w:val="24"/>
          <w:szCs w:val="24"/>
        </w:rPr>
        <w:t>: Familiarize yourself with study permit rules and work eligibility.</w:t>
      </w:r>
    </w:p>
    <w:p w:rsidR="00C163E2" w:rsidRPr="00C163E2" w:rsidRDefault="00C163E2" w:rsidP="00C163E2">
      <w:pPr>
        <w:numPr>
          <w:ilvl w:val="0"/>
          <w:numId w:val="6"/>
        </w:numPr>
        <w:rPr>
          <w:rFonts w:ascii="Arial" w:hAnsi="Arial" w:cs="Arial"/>
          <w:sz w:val="24"/>
          <w:szCs w:val="24"/>
        </w:rPr>
      </w:pPr>
      <w:r w:rsidRPr="00C163E2">
        <w:rPr>
          <w:rFonts w:ascii="Arial" w:hAnsi="Arial" w:cs="Arial"/>
          <w:b/>
          <w:bCs/>
          <w:sz w:val="24"/>
          <w:szCs w:val="24"/>
        </w:rPr>
        <w:t>How It Works</w:t>
      </w:r>
      <w:r w:rsidRPr="00C163E2">
        <w:rPr>
          <w:rFonts w:ascii="Arial" w:hAnsi="Arial" w:cs="Arial"/>
          <w:sz w:val="24"/>
          <w:szCs w:val="24"/>
        </w:rPr>
        <w:t>: Create a list of 5 hypothetical scenarios (e.g., “I want to work 30 hours a week during exams” or “My program has a co-op term”). Research or review the rules on the IRCC website (or use this section) to decide if each scenario is allowed. Discuss with a friend or family member.</w:t>
      </w:r>
    </w:p>
    <w:p w:rsidR="00C163E2" w:rsidRPr="00C163E2" w:rsidRDefault="00C163E2" w:rsidP="00C163E2">
      <w:pPr>
        <w:numPr>
          <w:ilvl w:val="0"/>
          <w:numId w:val="6"/>
        </w:numPr>
        <w:rPr>
          <w:rFonts w:ascii="Arial" w:hAnsi="Arial" w:cs="Arial"/>
          <w:sz w:val="24"/>
          <w:szCs w:val="24"/>
        </w:rPr>
      </w:pPr>
      <w:r w:rsidRPr="00C163E2">
        <w:rPr>
          <w:rFonts w:ascii="Arial" w:hAnsi="Arial" w:cs="Arial"/>
          <w:b/>
          <w:bCs/>
          <w:sz w:val="24"/>
          <w:szCs w:val="24"/>
        </w:rPr>
        <w:t>Fun Element</w:t>
      </w:r>
      <w:r w:rsidRPr="00C163E2">
        <w:rPr>
          <w:rFonts w:ascii="Arial" w:hAnsi="Arial" w:cs="Arial"/>
          <w:sz w:val="24"/>
          <w:szCs w:val="24"/>
        </w:rPr>
        <w:t>: Turn it into a game—award points for correct answers and add a silly penalty for wrong ones, like singing a Canadian song like “O Canada”!</w:t>
      </w:r>
    </w:p>
    <w:p w:rsidR="00C163E2" w:rsidRPr="00C163E2" w:rsidRDefault="00425E61" w:rsidP="00C163E2">
      <w:pPr>
        <w:rPr>
          <w:rFonts w:ascii="Arial" w:hAnsi="Arial" w:cs="Arial"/>
          <w:sz w:val="24"/>
          <w:szCs w:val="24"/>
        </w:rPr>
      </w:pPr>
      <w:r>
        <w:rPr>
          <w:rFonts w:ascii="Arial" w:hAnsi="Arial" w:cs="Arial"/>
          <w:sz w:val="24"/>
          <w:szCs w:val="24"/>
        </w:rPr>
        <w:pict>
          <v:rect id="_x0000_i1027" style="width:0;height:.75pt" o:hrstd="t" o:hr="t" fillcolor="#a0a0a0" stroked="f"/>
        </w:pict>
      </w:r>
    </w:p>
    <w:p w:rsidR="00C163E2" w:rsidRPr="00C163E2" w:rsidRDefault="00C163E2" w:rsidP="00425E61">
      <w:pPr>
        <w:pStyle w:val="Heading2"/>
      </w:pPr>
      <w:r w:rsidRPr="00C163E2">
        <w:t>Section 3: Safety Net Resources: Campus and Community Support Systems</w:t>
      </w:r>
    </w:p>
    <w:p w:rsidR="00C163E2" w:rsidRPr="00C163E2" w:rsidRDefault="00C163E2" w:rsidP="00C163E2">
      <w:pPr>
        <w:pStyle w:val="Heading2"/>
        <w:rPr>
          <w:rFonts w:ascii="Arial" w:hAnsi="Arial" w:cs="Arial"/>
          <w:b/>
          <w:bCs/>
          <w:sz w:val="24"/>
          <w:szCs w:val="24"/>
        </w:rPr>
      </w:pPr>
      <w:r w:rsidRPr="00C163E2">
        <w:rPr>
          <w:rFonts w:ascii="Arial" w:hAnsi="Arial" w:cs="Arial"/>
          <w:b/>
          <w:bCs/>
          <w:sz w:val="24"/>
          <w:szCs w:val="24"/>
        </w:rPr>
        <w:t>Overview</w:t>
      </w:r>
    </w:p>
    <w:p w:rsidR="00C163E2" w:rsidRPr="00C163E2" w:rsidRDefault="00C163E2" w:rsidP="00C163E2">
      <w:pPr>
        <w:rPr>
          <w:rFonts w:ascii="Arial" w:hAnsi="Arial" w:cs="Arial"/>
          <w:sz w:val="24"/>
          <w:szCs w:val="24"/>
        </w:rPr>
      </w:pPr>
      <w:r w:rsidRPr="00C163E2">
        <w:rPr>
          <w:rFonts w:ascii="Arial" w:hAnsi="Arial" w:cs="Arial"/>
          <w:sz w:val="24"/>
          <w:szCs w:val="24"/>
        </w:rPr>
        <w:t>Canada offers a wide range of support systems to ensure you feel safe and supported. Knowing where to turn for help—whether it’s academic, emotional, or financial—can make a huge difference.</w:t>
      </w:r>
    </w:p>
    <w:p w:rsidR="00C163E2" w:rsidRPr="00C163E2" w:rsidRDefault="00C163E2" w:rsidP="00C163E2">
      <w:pPr>
        <w:rPr>
          <w:rFonts w:ascii="Arial" w:hAnsi="Arial" w:cs="Arial"/>
          <w:b/>
          <w:bCs/>
          <w:sz w:val="24"/>
          <w:szCs w:val="24"/>
        </w:rPr>
      </w:pPr>
      <w:r w:rsidRPr="00C163E2">
        <w:rPr>
          <w:rFonts w:ascii="Arial" w:hAnsi="Arial" w:cs="Arial"/>
          <w:b/>
          <w:bCs/>
          <w:sz w:val="24"/>
          <w:szCs w:val="24"/>
        </w:rPr>
        <w:t>Campus Resources</w:t>
      </w:r>
    </w:p>
    <w:p w:rsidR="00C163E2" w:rsidRPr="00C163E2" w:rsidRDefault="00C163E2" w:rsidP="00C163E2">
      <w:pPr>
        <w:numPr>
          <w:ilvl w:val="0"/>
          <w:numId w:val="7"/>
        </w:numPr>
        <w:rPr>
          <w:rFonts w:ascii="Arial" w:hAnsi="Arial" w:cs="Arial"/>
          <w:sz w:val="24"/>
          <w:szCs w:val="24"/>
        </w:rPr>
      </w:pPr>
      <w:r w:rsidRPr="00C163E2">
        <w:rPr>
          <w:rFonts w:ascii="Arial" w:hAnsi="Arial" w:cs="Arial"/>
          <w:b/>
          <w:bCs/>
          <w:sz w:val="24"/>
          <w:szCs w:val="24"/>
        </w:rPr>
        <w:t>International Student Offices</w:t>
      </w:r>
      <w:r w:rsidRPr="00C163E2">
        <w:rPr>
          <w:rFonts w:ascii="Arial" w:hAnsi="Arial" w:cs="Arial"/>
          <w:sz w:val="24"/>
          <w:szCs w:val="24"/>
        </w:rPr>
        <w:t>: Most universities and colleges have dedicated offices to help with visas, cultural adjustment, and more (e.g., University of Toronto’s Centre for International Experience).</w:t>
      </w:r>
    </w:p>
    <w:p w:rsidR="00C163E2" w:rsidRPr="00C163E2" w:rsidRDefault="00C163E2" w:rsidP="00C163E2">
      <w:pPr>
        <w:numPr>
          <w:ilvl w:val="0"/>
          <w:numId w:val="7"/>
        </w:numPr>
        <w:rPr>
          <w:rFonts w:ascii="Arial" w:hAnsi="Arial" w:cs="Arial"/>
          <w:sz w:val="24"/>
          <w:szCs w:val="24"/>
        </w:rPr>
      </w:pPr>
      <w:r w:rsidRPr="00C163E2">
        <w:rPr>
          <w:rFonts w:ascii="Arial" w:hAnsi="Arial" w:cs="Arial"/>
          <w:b/>
          <w:bCs/>
          <w:sz w:val="24"/>
          <w:szCs w:val="24"/>
        </w:rPr>
        <w:t>Counselling Services</w:t>
      </w:r>
      <w:r w:rsidRPr="00C163E2">
        <w:rPr>
          <w:rFonts w:ascii="Arial" w:hAnsi="Arial" w:cs="Arial"/>
          <w:sz w:val="24"/>
          <w:szCs w:val="24"/>
        </w:rPr>
        <w:t>: Free mental health support for stress, anxiety, or homesickness.</w:t>
      </w:r>
    </w:p>
    <w:p w:rsidR="00C163E2" w:rsidRPr="00C163E2" w:rsidRDefault="00C163E2" w:rsidP="00C163E2">
      <w:pPr>
        <w:numPr>
          <w:ilvl w:val="0"/>
          <w:numId w:val="7"/>
        </w:numPr>
        <w:rPr>
          <w:rFonts w:ascii="Arial" w:hAnsi="Arial" w:cs="Arial"/>
          <w:sz w:val="24"/>
          <w:szCs w:val="24"/>
        </w:rPr>
      </w:pPr>
      <w:r w:rsidRPr="00C163E2">
        <w:rPr>
          <w:rFonts w:ascii="Arial" w:hAnsi="Arial" w:cs="Arial"/>
          <w:b/>
          <w:bCs/>
          <w:sz w:val="24"/>
          <w:szCs w:val="24"/>
        </w:rPr>
        <w:lastRenderedPageBreak/>
        <w:t>Academic Support</w:t>
      </w:r>
      <w:r w:rsidRPr="00C163E2">
        <w:rPr>
          <w:rFonts w:ascii="Arial" w:hAnsi="Arial" w:cs="Arial"/>
          <w:sz w:val="24"/>
          <w:szCs w:val="24"/>
        </w:rPr>
        <w:t xml:space="preserve">: Tutoring, writing </w:t>
      </w:r>
      <w:proofErr w:type="spellStart"/>
      <w:r w:rsidRPr="00C163E2">
        <w:rPr>
          <w:rFonts w:ascii="Arial" w:hAnsi="Arial" w:cs="Arial"/>
          <w:sz w:val="24"/>
          <w:szCs w:val="24"/>
        </w:rPr>
        <w:t>centers</w:t>
      </w:r>
      <w:proofErr w:type="spellEnd"/>
      <w:r w:rsidRPr="00C163E2">
        <w:rPr>
          <w:rFonts w:ascii="Arial" w:hAnsi="Arial" w:cs="Arial"/>
          <w:sz w:val="24"/>
          <w:szCs w:val="24"/>
        </w:rPr>
        <w:t>, and libraries to help you succeed in your studies.</w:t>
      </w:r>
    </w:p>
    <w:p w:rsidR="00C163E2" w:rsidRPr="00C163E2" w:rsidRDefault="00C163E2" w:rsidP="00C163E2">
      <w:pPr>
        <w:numPr>
          <w:ilvl w:val="0"/>
          <w:numId w:val="7"/>
        </w:numPr>
        <w:rPr>
          <w:rFonts w:ascii="Arial" w:hAnsi="Arial" w:cs="Arial"/>
          <w:sz w:val="24"/>
          <w:szCs w:val="24"/>
        </w:rPr>
      </w:pPr>
      <w:r w:rsidRPr="00C163E2">
        <w:rPr>
          <w:rFonts w:ascii="Arial" w:hAnsi="Arial" w:cs="Arial"/>
          <w:b/>
          <w:bCs/>
          <w:sz w:val="24"/>
          <w:szCs w:val="24"/>
        </w:rPr>
        <w:t>Student Unions</w:t>
      </w:r>
      <w:r w:rsidRPr="00C163E2">
        <w:rPr>
          <w:rFonts w:ascii="Arial" w:hAnsi="Arial" w:cs="Arial"/>
          <w:sz w:val="24"/>
          <w:szCs w:val="24"/>
        </w:rPr>
        <w:t>: Join clubs or advocacy groups for social connections and support.</w:t>
      </w:r>
    </w:p>
    <w:p w:rsidR="00C163E2" w:rsidRPr="00C163E2" w:rsidRDefault="00C163E2" w:rsidP="00C163E2">
      <w:pPr>
        <w:rPr>
          <w:rFonts w:ascii="Arial" w:hAnsi="Arial" w:cs="Arial"/>
          <w:b/>
          <w:bCs/>
          <w:sz w:val="24"/>
          <w:szCs w:val="24"/>
        </w:rPr>
      </w:pPr>
      <w:r w:rsidRPr="00C163E2">
        <w:rPr>
          <w:rFonts w:ascii="Arial" w:hAnsi="Arial" w:cs="Arial"/>
          <w:b/>
          <w:bCs/>
          <w:sz w:val="24"/>
          <w:szCs w:val="24"/>
        </w:rPr>
        <w:t>Community Resources</w:t>
      </w:r>
    </w:p>
    <w:p w:rsidR="00C163E2" w:rsidRPr="00C163E2" w:rsidRDefault="00C163E2" w:rsidP="00C163E2">
      <w:pPr>
        <w:numPr>
          <w:ilvl w:val="0"/>
          <w:numId w:val="8"/>
        </w:numPr>
        <w:rPr>
          <w:rFonts w:ascii="Arial" w:hAnsi="Arial" w:cs="Arial"/>
          <w:sz w:val="24"/>
          <w:szCs w:val="24"/>
        </w:rPr>
      </w:pPr>
      <w:r w:rsidRPr="00C163E2">
        <w:rPr>
          <w:rFonts w:ascii="Arial" w:hAnsi="Arial" w:cs="Arial"/>
          <w:b/>
          <w:bCs/>
          <w:sz w:val="24"/>
          <w:szCs w:val="24"/>
        </w:rPr>
        <w:t>Settlement Services</w:t>
      </w:r>
      <w:r w:rsidRPr="00C163E2">
        <w:rPr>
          <w:rFonts w:ascii="Arial" w:hAnsi="Arial" w:cs="Arial"/>
          <w:sz w:val="24"/>
          <w:szCs w:val="24"/>
        </w:rPr>
        <w:t>: Organizations like YMCA or local immigrant services offer free workshops on housing, job search, and language skills.</w:t>
      </w:r>
    </w:p>
    <w:p w:rsidR="00C163E2" w:rsidRPr="00C163E2" w:rsidRDefault="00C163E2" w:rsidP="00C163E2">
      <w:pPr>
        <w:numPr>
          <w:ilvl w:val="0"/>
          <w:numId w:val="8"/>
        </w:numPr>
        <w:rPr>
          <w:rFonts w:ascii="Arial" w:hAnsi="Arial" w:cs="Arial"/>
          <w:sz w:val="24"/>
          <w:szCs w:val="24"/>
        </w:rPr>
      </w:pPr>
      <w:r w:rsidRPr="00C163E2">
        <w:rPr>
          <w:rFonts w:ascii="Arial" w:hAnsi="Arial" w:cs="Arial"/>
          <w:b/>
          <w:bCs/>
          <w:sz w:val="24"/>
          <w:szCs w:val="24"/>
        </w:rPr>
        <w:t>Public Libraries</w:t>
      </w:r>
      <w:r w:rsidRPr="00C163E2">
        <w:rPr>
          <w:rFonts w:ascii="Arial" w:hAnsi="Arial" w:cs="Arial"/>
          <w:sz w:val="24"/>
          <w:szCs w:val="24"/>
        </w:rPr>
        <w:t>: Beyond books, they provide free internet, community events, and resources for newcomers.</w:t>
      </w:r>
    </w:p>
    <w:p w:rsidR="00C163E2" w:rsidRPr="00C163E2" w:rsidRDefault="00C163E2" w:rsidP="00C163E2">
      <w:pPr>
        <w:numPr>
          <w:ilvl w:val="0"/>
          <w:numId w:val="8"/>
        </w:numPr>
        <w:rPr>
          <w:rFonts w:ascii="Arial" w:hAnsi="Arial" w:cs="Arial"/>
          <w:sz w:val="24"/>
          <w:szCs w:val="24"/>
        </w:rPr>
      </w:pPr>
      <w:r w:rsidRPr="00C163E2">
        <w:rPr>
          <w:rFonts w:ascii="Arial" w:hAnsi="Arial" w:cs="Arial"/>
          <w:b/>
          <w:bCs/>
          <w:sz w:val="24"/>
          <w:szCs w:val="24"/>
        </w:rPr>
        <w:t>Healthcare Clinics</w:t>
      </w:r>
      <w:r w:rsidRPr="00C163E2">
        <w:rPr>
          <w:rFonts w:ascii="Arial" w:hAnsi="Arial" w:cs="Arial"/>
          <w:sz w:val="24"/>
          <w:szCs w:val="24"/>
        </w:rPr>
        <w:t xml:space="preserve">: Walk-in clinics or campus health </w:t>
      </w:r>
      <w:proofErr w:type="spellStart"/>
      <w:r w:rsidRPr="00C163E2">
        <w:rPr>
          <w:rFonts w:ascii="Arial" w:hAnsi="Arial" w:cs="Arial"/>
          <w:sz w:val="24"/>
          <w:szCs w:val="24"/>
        </w:rPr>
        <w:t>centers</w:t>
      </w:r>
      <w:proofErr w:type="spellEnd"/>
      <w:r w:rsidRPr="00C163E2">
        <w:rPr>
          <w:rFonts w:ascii="Arial" w:hAnsi="Arial" w:cs="Arial"/>
          <w:sz w:val="24"/>
          <w:szCs w:val="24"/>
        </w:rPr>
        <w:t xml:space="preserve"> for non-emergency medical needs.</w:t>
      </w:r>
    </w:p>
    <w:p w:rsidR="00C163E2" w:rsidRPr="00C163E2" w:rsidRDefault="00C163E2" w:rsidP="00C163E2">
      <w:pPr>
        <w:rPr>
          <w:rFonts w:ascii="Arial" w:hAnsi="Arial" w:cs="Arial"/>
          <w:b/>
          <w:bCs/>
          <w:sz w:val="24"/>
          <w:szCs w:val="24"/>
        </w:rPr>
      </w:pPr>
      <w:r w:rsidRPr="00C163E2">
        <w:rPr>
          <w:rFonts w:ascii="Arial" w:hAnsi="Arial" w:cs="Arial"/>
          <w:b/>
          <w:bCs/>
          <w:sz w:val="24"/>
          <w:szCs w:val="24"/>
        </w:rPr>
        <w:t>Practical Example</w:t>
      </w:r>
    </w:p>
    <w:p w:rsidR="00C163E2" w:rsidRPr="00C163E2" w:rsidRDefault="00C163E2" w:rsidP="00C163E2">
      <w:pPr>
        <w:rPr>
          <w:rFonts w:ascii="Arial" w:hAnsi="Arial" w:cs="Arial"/>
          <w:sz w:val="24"/>
          <w:szCs w:val="24"/>
        </w:rPr>
      </w:pPr>
      <w:r w:rsidRPr="00C163E2">
        <w:rPr>
          <w:rFonts w:ascii="Arial" w:hAnsi="Arial" w:cs="Arial"/>
          <w:sz w:val="24"/>
          <w:szCs w:val="24"/>
        </w:rPr>
        <w:t>If you’re feeling overwhelmed with assignments at McGill University, don’t hesitate to visit the Student Wellness Hub for counselling or academic workshops. If you’re off-campus in Montreal, a local settlement agency can help with finding affordable housing or language classes.</w:t>
      </w:r>
    </w:p>
    <w:p w:rsidR="00C163E2" w:rsidRPr="00C163E2" w:rsidRDefault="00C163E2" w:rsidP="00C163E2">
      <w:pPr>
        <w:rPr>
          <w:rFonts w:ascii="Arial" w:hAnsi="Arial" w:cs="Arial"/>
          <w:b/>
          <w:bCs/>
          <w:sz w:val="24"/>
          <w:szCs w:val="24"/>
        </w:rPr>
      </w:pPr>
      <w:r w:rsidRPr="00C163E2">
        <w:rPr>
          <w:rFonts w:ascii="Arial" w:hAnsi="Arial" w:cs="Arial"/>
          <w:b/>
          <w:bCs/>
          <w:sz w:val="24"/>
          <w:szCs w:val="24"/>
        </w:rPr>
        <w:t>Activity: "Support System Scavenger Hunt"</w:t>
      </w:r>
    </w:p>
    <w:p w:rsidR="00C163E2" w:rsidRPr="00C163E2" w:rsidRDefault="00C163E2" w:rsidP="00C163E2">
      <w:pPr>
        <w:numPr>
          <w:ilvl w:val="0"/>
          <w:numId w:val="9"/>
        </w:numPr>
        <w:rPr>
          <w:rFonts w:ascii="Arial" w:hAnsi="Arial" w:cs="Arial"/>
          <w:sz w:val="24"/>
          <w:szCs w:val="24"/>
        </w:rPr>
      </w:pPr>
      <w:r w:rsidRPr="00C163E2">
        <w:rPr>
          <w:rFonts w:ascii="Arial" w:hAnsi="Arial" w:cs="Arial"/>
          <w:b/>
          <w:bCs/>
          <w:sz w:val="24"/>
          <w:szCs w:val="24"/>
        </w:rPr>
        <w:t>Objective</w:t>
      </w:r>
      <w:r w:rsidRPr="00C163E2">
        <w:rPr>
          <w:rFonts w:ascii="Arial" w:hAnsi="Arial" w:cs="Arial"/>
          <w:sz w:val="24"/>
          <w:szCs w:val="24"/>
        </w:rPr>
        <w:t>: Learn about resources before arrival.</w:t>
      </w:r>
    </w:p>
    <w:p w:rsidR="00C163E2" w:rsidRPr="00C163E2" w:rsidRDefault="00C163E2" w:rsidP="00C163E2">
      <w:pPr>
        <w:numPr>
          <w:ilvl w:val="0"/>
          <w:numId w:val="9"/>
        </w:numPr>
        <w:rPr>
          <w:rFonts w:ascii="Arial" w:hAnsi="Arial" w:cs="Arial"/>
          <w:sz w:val="24"/>
          <w:szCs w:val="24"/>
        </w:rPr>
      </w:pPr>
      <w:r w:rsidRPr="00C163E2">
        <w:rPr>
          <w:rFonts w:ascii="Arial" w:hAnsi="Arial" w:cs="Arial"/>
          <w:b/>
          <w:bCs/>
          <w:sz w:val="24"/>
          <w:szCs w:val="24"/>
        </w:rPr>
        <w:t>How It Works</w:t>
      </w:r>
      <w:r w:rsidRPr="00C163E2">
        <w:rPr>
          <w:rFonts w:ascii="Arial" w:hAnsi="Arial" w:cs="Arial"/>
          <w:sz w:val="24"/>
          <w:szCs w:val="24"/>
        </w:rPr>
        <w:t>: Research online the specific campus and community resources for the city or university you’ll be attending. Make a list of 3 campus and 3 community resources, including their contact info or website.</w:t>
      </w:r>
    </w:p>
    <w:p w:rsidR="00C163E2" w:rsidRPr="00C163E2" w:rsidRDefault="00C163E2" w:rsidP="00C163E2">
      <w:pPr>
        <w:numPr>
          <w:ilvl w:val="0"/>
          <w:numId w:val="9"/>
        </w:numPr>
        <w:rPr>
          <w:rFonts w:ascii="Arial" w:hAnsi="Arial" w:cs="Arial"/>
          <w:sz w:val="24"/>
          <w:szCs w:val="24"/>
        </w:rPr>
      </w:pPr>
      <w:r w:rsidRPr="00C163E2">
        <w:rPr>
          <w:rFonts w:ascii="Arial" w:hAnsi="Arial" w:cs="Arial"/>
          <w:b/>
          <w:bCs/>
          <w:sz w:val="24"/>
          <w:szCs w:val="24"/>
        </w:rPr>
        <w:t>Fun Element</w:t>
      </w:r>
      <w:r w:rsidRPr="00C163E2">
        <w:rPr>
          <w:rFonts w:ascii="Arial" w:hAnsi="Arial" w:cs="Arial"/>
          <w:sz w:val="24"/>
          <w:szCs w:val="24"/>
        </w:rPr>
        <w:t>: Share your findings in a creative format—like a treasure map drawing of where these “safety nets” are located on campus or in the city.</w:t>
      </w:r>
    </w:p>
    <w:p w:rsidR="00C163E2" w:rsidRPr="00C163E2" w:rsidRDefault="00425E61" w:rsidP="00C163E2">
      <w:pPr>
        <w:rPr>
          <w:rFonts w:ascii="Arial" w:hAnsi="Arial" w:cs="Arial"/>
          <w:sz w:val="24"/>
          <w:szCs w:val="24"/>
        </w:rPr>
      </w:pPr>
      <w:r>
        <w:rPr>
          <w:rFonts w:ascii="Arial" w:hAnsi="Arial" w:cs="Arial"/>
          <w:sz w:val="24"/>
          <w:szCs w:val="24"/>
        </w:rPr>
        <w:pict>
          <v:rect id="_x0000_i1028" style="width:0;height:.75pt" o:hrstd="t" o:hr="t" fillcolor="#a0a0a0" stroked="f"/>
        </w:pict>
      </w:r>
    </w:p>
    <w:p w:rsidR="00C163E2" w:rsidRPr="00C163E2" w:rsidRDefault="00C163E2" w:rsidP="00425E61">
      <w:pPr>
        <w:pStyle w:val="Heading2"/>
      </w:pPr>
      <w:r w:rsidRPr="00C163E2">
        <w:t>Section 4: First-Week Action Plan: Banking, Phone, Transit, Campus Offices</w:t>
      </w:r>
    </w:p>
    <w:p w:rsidR="00C163E2" w:rsidRPr="00C163E2" w:rsidRDefault="00C163E2" w:rsidP="00C163E2">
      <w:pPr>
        <w:pStyle w:val="Heading2"/>
        <w:rPr>
          <w:rFonts w:ascii="Arial" w:hAnsi="Arial" w:cs="Arial"/>
          <w:b/>
          <w:bCs/>
          <w:sz w:val="24"/>
          <w:szCs w:val="24"/>
        </w:rPr>
      </w:pPr>
      <w:r w:rsidRPr="00C163E2">
        <w:rPr>
          <w:rFonts w:ascii="Arial" w:hAnsi="Arial" w:cs="Arial"/>
          <w:b/>
          <w:bCs/>
          <w:sz w:val="24"/>
          <w:szCs w:val="24"/>
        </w:rPr>
        <w:t>Overview</w:t>
      </w:r>
    </w:p>
    <w:p w:rsidR="00C163E2" w:rsidRPr="00C163E2" w:rsidRDefault="00C163E2" w:rsidP="00C163E2">
      <w:pPr>
        <w:rPr>
          <w:rFonts w:ascii="Arial" w:hAnsi="Arial" w:cs="Arial"/>
          <w:sz w:val="24"/>
          <w:szCs w:val="24"/>
        </w:rPr>
      </w:pPr>
      <w:r w:rsidRPr="00C163E2">
        <w:rPr>
          <w:rFonts w:ascii="Arial" w:hAnsi="Arial" w:cs="Arial"/>
          <w:sz w:val="24"/>
          <w:szCs w:val="24"/>
        </w:rPr>
        <w:t>Your first week in Canada will be busy, but having a clear action plan will help you settle in quickly. Focus on these four priorities: banking, phone, transit, and campus offices.</w:t>
      </w:r>
    </w:p>
    <w:p w:rsidR="00C163E2" w:rsidRPr="00C163E2" w:rsidRDefault="00C163E2" w:rsidP="00C163E2">
      <w:pPr>
        <w:rPr>
          <w:rFonts w:ascii="Arial" w:hAnsi="Arial" w:cs="Arial"/>
          <w:b/>
          <w:bCs/>
          <w:sz w:val="24"/>
          <w:szCs w:val="24"/>
        </w:rPr>
      </w:pPr>
      <w:r w:rsidRPr="00C163E2">
        <w:rPr>
          <w:rFonts w:ascii="Arial" w:hAnsi="Arial" w:cs="Arial"/>
          <w:b/>
          <w:bCs/>
          <w:sz w:val="24"/>
          <w:szCs w:val="24"/>
        </w:rPr>
        <w:t>Banking</w:t>
      </w:r>
    </w:p>
    <w:p w:rsidR="00C163E2" w:rsidRPr="00C163E2" w:rsidRDefault="00C163E2" w:rsidP="00C163E2">
      <w:pPr>
        <w:numPr>
          <w:ilvl w:val="0"/>
          <w:numId w:val="10"/>
        </w:numPr>
        <w:rPr>
          <w:rFonts w:ascii="Arial" w:hAnsi="Arial" w:cs="Arial"/>
          <w:sz w:val="24"/>
          <w:szCs w:val="24"/>
        </w:rPr>
      </w:pPr>
      <w:r w:rsidRPr="00C163E2">
        <w:rPr>
          <w:rFonts w:ascii="Arial" w:hAnsi="Arial" w:cs="Arial"/>
          <w:b/>
          <w:bCs/>
          <w:sz w:val="24"/>
          <w:szCs w:val="24"/>
        </w:rPr>
        <w:t>Why</w:t>
      </w:r>
      <w:r w:rsidRPr="00C163E2">
        <w:rPr>
          <w:rFonts w:ascii="Arial" w:hAnsi="Arial" w:cs="Arial"/>
          <w:sz w:val="24"/>
          <w:szCs w:val="24"/>
        </w:rPr>
        <w:t>: You’ll need a Canadian bank account for tuition payments, rent, and daily expenses.</w:t>
      </w:r>
    </w:p>
    <w:p w:rsidR="00C163E2" w:rsidRPr="00C163E2" w:rsidRDefault="00C163E2" w:rsidP="00C163E2">
      <w:pPr>
        <w:numPr>
          <w:ilvl w:val="0"/>
          <w:numId w:val="10"/>
        </w:numPr>
        <w:rPr>
          <w:rFonts w:ascii="Arial" w:hAnsi="Arial" w:cs="Arial"/>
          <w:sz w:val="24"/>
          <w:szCs w:val="24"/>
        </w:rPr>
      </w:pPr>
      <w:r w:rsidRPr="00C163E2">
        <w:rPr>
          <w:rFonts w:ascii="Arial" w:hAnsi="Arial" w:cs="Arial"/>
          <w:b/>
          <w:bCs/>
          <w:sz w:val="24"/>
          <w:szCs w:val="24"/>
        </w:rPr>
        <w:lastRenderedPageBreak/>
        <w:t>How</w:t>
      </w:r>
      <w:r w:rsidRPr="00C163E2">
        <w:rPr>
          <w:rFonts w:ascii="Arial" w:hAnsi="Arial" w:cs="Arial"/>
          <w:sz w:val="24"/>
          <w:szCs w:val="24"/>
        </w:rPr>
        <w:t xml:space="preserve">: Choose a major bank like RBC, TD, or </w:t>
      </w:r>
      <w:proofErr w:type="spellStart"/>
      <w:r w:rsidRPr="00C163E2">
        <w:rPr>
          <w:rFonts w:ascii="Arial" w:hAnsi="Arial" w:cs="Arial"/>
          <w:sz w:val="24"/>
          <w:szCs w:val="24"/>
        </w:rPr>
        <w:t>Scotiabank</w:t>
      </w:r>
      <w:proofErr w:type="spellEnd"/>
      <w:r w:rsidRPr="00C163E2">
        <w:rPr>
          <w:rFonts w:ascii="Arial" w:hAnsi="Arial" w:cs="Arial"/>
          <w:sz w:val="24"/>
          <w:szCs w:val="24"/>
        </w:rPr>
        <w:t>, which often have student accounts with no fees. Bring your passport, study permit, and proof of address (like a lease agreement) to open an account.</w:t>
      </w:r>
    </w:p>
    <w:p w:rsidR="00C163E2" w:rsidRPr="00C163E2" w:rsidRDefault="00C163E2" w:rsidP="00C163E2">
      <w:pPr>
        <w:numPr>
          <w:ilvl w:val="0"/>
          <w:numId w:val="10"/>
        </w:numPr>
        <w:rPr>
          <w:rFonts w:ascii="Arial" w:hAnsi="Arial" w:cs="Arial"/>
          <w:sz w:val="24"/>
          <w:szCs w:val="24"/>
        </w:rPr>
      </w:pPr>
      <w:r w:rsidRPr="00C163E2">
        <w:rPr>
          <w:rFonts w:ascii="Arial" w:hAnsi="Arial" w:cs="Arial"/>
          <w:b/>
          <w:bCs/>
          <w:sz w:val="24"/>
          <w:szCs w:val="24"/>
        </w:rPr>
        <w:t>Tip</w:t>
      </w:r>
      <w:r w:rsidRPr="00C163E2">
        <w:rPr>
          <w:rFonts w:ascii="Arial" w:hAnsi="Arial" w:cs="Arial"/>
          <w:sz w:val="24"/>
          <w:szCs w:val="24"/>
        </w:rPr>
        <w:t>: Look for newcomer or student packages that include a debit card and sometimes a credit card with no annual fee.</w:t>
      </w:r>
    </w:p>
    <w:p w:rsidR="00C163E2" w:rsidRPr="00C163E2" w:rsidRDefault="00C163E2" w:rsidP="00C163E2">
      <w:pPr>
        <w:rPr>
          <w:rFonts w:ascii="Arial" w:hAnsi="Arial" w:cs="Arial"/>
          <w:b/>
          <w:bCs/>
          <w:sz w:val="24"/>
          <w:szCs w:val="24"/>
        </w:rPr>
      </w:pPr>
      <w:r w:rsidRPr="00C163E2">
        <w:rPr>
          <w:rFonts w:ascii="Arial" w:hAnsi="Arial" w:cs="Arial"/>
          <w:b/>
          <w:bCs/>
          <w:sz w:val="24"/>
          <w:szCs w:val="24"/>
        </w:rPr>
        <w:t>Phone</w:t>
      </w:r>
    </w:p>
    <w:p w:rsidR="00C163E2" w:rsidRPr="00C163E2" w:rsidRDefault="00C163E2" w:rsidP="00C163E2">
      <w:pPr>
        <w:numPr>
          <w:ilvl w:val="0"/>
          <w:numId w:val="11"/>
        </w:numPr>
        <w:rPr>
          <w:rFonts w:ascii="Arial" w:hAnsi="Arial" w:cs="Arial"/>
          <w:sz w:val="24"/>
          <w:szCs w:val="24"/>
        </w:rPr>
      </w:pPr>
      <w:r w:rsidRPr="00C163E2">
        <w:rPr>
          <w:rFonts w:ascii="Arial" w:hAnsi="Arial" w:cs="Arial"/>
          <w:b/>
          <w:bCs/>
          <w:sz w:val="24"/>
          <w:szCs w:val="24"/>
        </w:rPr>
        <w:t>Why</w:t>
      </w:r>
      <w:r w:rsidRPr="00C163E2">
        <w:rPr>
          <w:rFonts w:ascii="Arial" w:hAnsi="Arial" w:cs="Arial"/>
          <w:sz w:val="24"/>
          <w:szCs w:val="24"/>
        </w:rPr>
        <w:t>: Staying connected is essential for safety and communication.</w:t>
      </w:r>
    </w:p>
    <w:p w:rsidR="00C163E2" w:rsidRPr="00C163E2" w:rsidRDefault="00C163E2" w:rsidP="00C163E2">
      <w:pPr>
        <w:numPr>
          <w:ilvl w:val="0"/>
          <w:numId w:val="11"/>
        </w:numPr>
        <w:rPr>
          <w:rFonts w:ascii="Arial" w:hAnsi="Arial" w:cs="Arial"/>
          <w:sz w:val="24"/>
          <w:szCs w:val="24"/>
        </w:rPr>
      </w:pPr>
      <w:r w:rsidRPr="00C163E2">
        <w:rPr>
          <w:rFonts w:ascii="Arial" w:hAnsi="Arial" w:cs="Arial"/>
          <w:b/>
          <w:bCs/>
          <w:sz w:val="24"/>
          <w:szCs w:val="24"/>
        </w:rPr>
        <w:t>How</w:t>
      </w:r>
      <w:r w:rsidRPr="00C163E2">
        <w:rPr>
          <w:rFonts w:ascii="Arial" w:hAnsi="Arial" w:cs="Arial"/>
          <w:sz w:val="24"/>
          <w:szCs w:val="24"/>
        </w:rPr>
        <w:t xml:space="preserve">: Get a prepaid or monthly plan from providers like Rogers, Bell, or </w:t>
      </w:r>
      <w:proofErr w:type="spellStart"/>
      <w:r w:rsidRPr="00C163E2">
        <w:rPr>
          <w:rFonts w:ascii="Arial" w:hAnsi="Arial" w:cs="Arial"/>
          <w:sz w:val="24"/>
          <w:szCs w:val="24"/>
        </w:rPr>
        <w:t>Telus</w:t>
      </w:r>
      <w:proofErr w:type="spellEnd"/>
      <w:r w:rsidRPr="00C163E2">
        <w:rPr>
          <w:rFonts w:ascii="Arial" w:hAnsi="Arial" w:cs="Arial"/>
          <w:sz w:val="24"/>
          <w:szCs w:val="24"/>
        </w:rPr>
        <w:t>. Many offer student discounts. You’ll need ID and possibly a credit card.</w:t>
      </w:r>
    </w:p>
    <w:p w:rsidR="00C163E2" w:rsidRPr="00C163E2" w:rsidRDefault="00C163E2" w:rsidP="00C163E2">
      <w:pPr>
        <w:numPr>
          <w:ilvl w:val="0"/>
          <w:numId w:val="11"/>
        </w:numPr>
        <w:rPr>
          <w:rFonts w:ascii="Arial" w:hAnsi="Arial" w:cs="Arial"/>
          <w:sz w:val="24"/>
          <w:szCs w:val="24"/>
        </w:rPr>
      </w:pPr>
      <w:r w:rsidRPr="00C163E2">
        <w:rPr>
          <w:rFonts w:ascii="Arial" w:hAnsi="Arial" w:cs="Arial"/>
          <w:b/>
          <w:bCs/>
          <w:sz w:val="24"/>
          <w:szCs w:val="24"/>
        </w:rPr>
        <w:t>Tip</w:t>
      </w:r>
      <w:r w:rsidRPr="00C163E2">
        <w:rPr>
          <w:rFonts w:ascii="Arial" w:hAnsi="Arial" w:cs="Arial"/>
          <w:sz w:val="24"/>
          <w:szCs w:val="24"/>
        </w:rPr>
        <w:t>: Start with a cheap prepaid plan (around $10-20/month) until you decide on a long-term option.</w:t>
      </w:r>
    </w:p>
    <w:p w:rsidR="00C163E2" w:rsidRPr="00C163E2" w:rsidRDefault="00C163E2" w:rsidP="00C163E2">
      <w:pPr>
        <w:rPr>
          <w:rFonts w:ascii="Arial" w:hAnsi="Arial" w:cs="Arial"/>
          <w:b/>
          <w:bCs/>
          <w:sz w:val="24"/>
          <w:szCs w:val="24"/>
        </w:rPr>
      </w:pPr>
      <w:r w:rsidRPr="00C163E2">
        <w:rPr>
          <w:rFonts w:ascii="Arial" w:hAnsi="Arial" w:cs="Arial"/>
          <w:b/>
          <w:bCs/>
          <w:sz w:val="24"/>
          <w:szCs w:val="24"/>
        </w:rPr>
        <w:t>Transit</w:t>
      </w:r>
    </w:p>
    <w:p w:rsidR="00C163E2" w:rsidRPr="00C163E2" w:rsidRDefault="00C163E2" w:rsidP="00C163E2">
      <w:pPr>
        <w:numPr>
          <w:ilvl w:val="0"/>
          <w:numId w:val="12"/>
        </w:numPr>
        <w:rPr>
          <w:rFonts w:ascii="Arial" w:hAnsi="Arial" w:cs="Arial"/>
          <w:sz w:val="24"/>
          <w:szCs w:val="24"/>
        </w:rPr>
      </w:pPr>
      <w:r w:rsidRPr="00C163E2">
        <w:rPr>
          <w:rFonts w:ascii="Arial" w:hAnsi="Arial" w:cs="Arial"/>
          <w:b/>
          <w:bCs/>
          <w:sz w:val="24"/>
          <w:szCs w:val="24"/>
        </w:rPr>
        <w:t>Why</w:t>
      </w:r>
      <w:r w:rsidRPr="00C163E2">
        <w:rPr>
          <w:rFonts w:ascii="Arial" w:hAnsi="Arial" w:cs="Arial"/>
          <w:sz w:val="24"/>
          <w:szCs w:val="24"/>
        </w:rPr>
        <w:t>: Public transit is the most affordable way to get around in most Canadian cities.</w:t>
      </w:r>
    </w:p>
    <w:p w:rsidR="00C163E2" w:rsidRPr="00C163E2" w:rsidRDefault="00C163E2" w:rsidP="00C163E2">
      <w:pPr>
        <w:numPr>
          <w:ilvl w:val="0"/>
          <w:numId w:val="12"/>
        </w:numPr>
        <w:rPr>
          <w:rFonts w:ascii="Arial" w:hAnsi="Arial" w:cs="Arial"/>
          <w:sz w:val="24"/>
          <w:szCs w:val="24"/>
        </w:rPr>
      </w:pPr>
      <w:r w:rsidRPr="00C163E2">
        <w:rPr>
          <w:rFonts w:ascii="Arial" w:hAnsi="Arial" w:cs="Arial"/>
          <w:b/>
          <w:bCs/>
          <w:sz w:val="24"/>
          <w:szCs w:val="24"/>
        </w:rPr>
        <w:t>How</w:t>
      </w:r>
      <w:r w:rsidRPr="00C163E2">
        <w:rPr>
          <w:rFonts w:ascii="Arial" w:hAnsi="Arial" w:cs="Arial"/>
          <w:sz w:val="24"/>
          <w:szCs w:val="24"/>
        </w:rPr>
        <w:t xml:space="preserve">: Research the transit system in your city (e.g., TTC in Toronto, </w:t>
      </w:r>
      <w:proofErr w:type="spellStart"/>
      <w:r w:rsidRPr="00C163E2">
        <w:rPr>
          <w:rFonts w:ascii="Arial" w:hAnsi="Arial" w:cs="Arial"/>
          <w:sz w:val="24"/>
          <w:szCs w:val="24"/>
        </w:rPr>
        <w:t>TransLink</w:t>
      </w:r>
      <w:proofErr w:type="spellEnd"/>
      <w:r w:rsidRPr="00C163E2">
        <w:rPr>
          <w:rFonts w:ascii="Arial" w:hAnsi="Arial" w:cs="Arial"/>
          <w:sz w:val="24"/>
          <w:szCs w:val="24"/>
        </w:rPr>
        <w:t xml:space="preserve"> in Vancouver). Buy a student pass if available—it’s often discounted. Download transit apps like Google Maps or </w:t>
      </w:r>
      <w:proofErr w:type="spellStart"/>
      <w:r w:rsidRPr="00C163E2">
        <w:rPr>
          <w:rFonts w:ascii="Arial" w:hAnsi="Arial" w:cs="Arial"/>
          <w:sz w:val="24"/>
          <w:szCs w:val="24"/>
        </w:rPr>
        <w:t>Citymapper</w:t>
      </w:r>
      <w:proofErr w:type="spellEnd"/>
      <w:r w:rsidRPr="00C163E2">
        <w:rPr>
          <w:rFonts w:ascii="Arial" w:hAnsi="Arial" w:cs="Arial"/>
          <w:sz w:val="24"/>
          <w:szCs w:val="24"/>
        </w:rPr>
        <w:t xml:space="preserve"> for routes.</w:t>
      </w:r>
    </w:p>
    <w:p w:rsidR="00C163E2" w:rsidRPr="00C163E2" w:rsidRDefault="00C163E2" w:rsidP="00C163E2">
      <w:pPr>
        <w:numPr>
          <w:ilvl w:val="0"/>
          <w:numId w:val="12"/>
        </w:numPr>
        <w:rPr>
          <w:rFonts w:ascii="Arial" w:hAnsi="Arial" w:cs="Arial"/>
          <w:sz w:val="24"/>
          <w:szCs w:val="24"/>
        </w:rPr>
      </w:pPr>
      <w:r w:rsidRPr="00C163E2">
        <w:rPr>
          <w:rFonts w:ascii="Arial" w:hAnsi="Arial" w:cs="Arial"/>
          <w:b/>
          <w:bCs/>
          <w:sz w:val="24"/>
          <w:szCs w:val="24"/>
        </w:rPr>
        <w:t>Tip</w:t>
      </w:r>
      <w:r w:rsidRPr="00C163E2">
        <w:rPr>
          <w:rFonts w:ascii="Arial" w:hAnsi="Arial" w:cs="Arial"/>
          <w:sz w:val="24"/>
          <w:szCs w:val="24"/>
        </w:rPr>
        <w:t>: Practice a route from your accommodation to campus before classes start.</w:t>
      </w:r>
    </w:p>
    <w:p w:rsidR="00C163E2" w:rsidRPr="00C163E2" w:rsidRDefault="00C163E2" w:rsidP="00C163E2">
      <w:pPr>
        <w:rPr>
          <w:rFonts w:ascii="Arial" w:hAnsi="Arial" w:cs="Arial"/>
          <w:b/>
          <w:bCs/>
          <w:sz w:val="24"/>
          <w:szCs w:val="24"/>
        </w:rPr>
      </w:pPr>
      <w:r w:rsidRPr="00C163E2">
        <w:rPr>
          <w:rFonts w:ascii="Arial" w:hAnsi="Arial" w:cs="Arial"/>
          <w:b/>
          <w:bCs/>
          <w:sz w:val="24"/>
          <w:szCs w:val="24"/>
        </w:rPr>
        <w:t>Campus Offices</w:t>
      </w:r>
    </w:p>
    <w:p w:rsidR="00C163E2" w:rsidRPr="00C163E2" w:rsidRDefault="00C163E2" w:rsidP="00C163E2">
      <w:pPr>
        <w:numPr>
          <w:ilvl w:val="0"/>
          <w:numId w:val="13"/>
        </w:numPr>
        <w:rPr>
          <w:rFonts w:ascii="Arial" w:hAnsi="Arial" w:cs="Arial"/>
          <w:sz w:val="24"/>
          <w:szCs w:val="24"/>
        </w:rPr>
      </w:pPr>
      <w:r w:rsidRPr="00C163E2">
        <w:rPr>
          <w:rFonts w:ascii="Arial" w:hAnsi="Arial" w:cs="Arial"/>
          <w:b/>
          <w:bCs/>
          <w:sz w:val="24"/>
          <w:szCs w:val="24"/>
        </w:rPr>
        <w:t>Why</w:t>
      </w:r>
      <w:r w:rsidRPr="00C163E2">
        <w:rPr>
          <w:rFonts w:ascii="Arial" w:hAnsi="Arial" w:cs="Arial"/>
          <w:sz w:val="24"/>
          <w:szCs w:val="24"/>
        </w:rPr>
        <w:t>: Registering with key offices ensures you’re set for classes and support.</w:t>
      </w:r>
    </w:p>
    <w:p w:rsidR="00C163E2" w:rsidRPr="00C163E2" w:rsidRDefault="00C163E2" w:rsidP="00C163E2">
      <w:pPr>
        <w:numPr>
          <w:ilvl w:val="0"/>
          <w:numId w:val="13"/>
        </w:numPr>
        <w:rPr>
          <w:rFonts w:ascii="Arial" w:hAnsi="Arial" w:cs="Arial"/>
          <w:sz w:val="24"/>
          <w:szCs w:val="24"/>
        </w:rPr>
      </w:pPr>
      <w:r w:rsidRPr="00C163E2">
        <w:rPr>
          <w:rFonts w:ascii="Arial" w:hAnsi="Arial" w:cs="Arial"/>
          <w:b/>
          <w:bCs/>
          <w:sz w:val="24"/>
          <w:szCs w:val="24"/>
        </w:rPr>
        <w:t>How</w:t>
      </w:r>
      <w:r w:rsidRPr="00C163E2">
        <w:rPr>
          <w:rFonts w:ascii="Arial" w:hAnsi="Arial" w:cs="Arial"/>
          <w:sz w:val="24"/>
          <w:szCs w:val="24"/>
        </w:rPr>
        <w:t>: Visit the registrar’s office for course enrolment, the international student office for orientation, and the ID office for your student card.</w:t>
      </w:r>
    </w:p>
    <w:p w:rsidR="00C163E2" w:rsidRPr="00C163E2" w:rsidRDefault="00C163E2" w:rsidP="00C163E2">
      <w:pPr>
        <w:numPr>
          <w:ilvl w:val="0"/>
          <w:numId w:val="13"/>
        </w:numPr>
        <w:rPr>
          <w:rFonts w:ascii="Arial" w:hAnsi="Arial" w:cs="Arial"/>
          <w:sz w:val="24"/>
          <w:szCs w:val="24"/>
        </w:rPr>
      </w:pPr>
      <w:r w:rsidRPr="00C163E2">
        <w:rPr>
          <w:rFonts w:ascii="Arial" w:hAnsi="Arial" w:cs="Arial"/>
          <w:b/>
          <w:bCs/>
          <w:sz w:val="24"/>
          <w:szCs w:val="24"/>
        </w:rPr>
        <w:t>Tip</w:t>
      </w:r>
      <w:r w:rsidRPr="00C163E2">
        <w:rPr>
          <w:rFonts w:ascii="Arial" w:hAnsi="Arial" w:cs="Arial"/>
          <w:sz w:val="24"/>
          <w:szCs w:val="24"/>
        </w:rPr>
        <w:t>: Book appointments online if possible to avoid long waits.</w:t>
      </w:r>
    </w:p>
    <w:p w:rsidR="00C163E2" w:rsidRPr="00C163E2" w:rsidRDefault="00C163E2" w:rsidP="00C163E2">
      <w:pPr>
        <w:rPr>
          <w:rFonts w:ascii="Arial" w:hAnsi="Arial" w:cs="Arial"/>
          <w:b/>
          <w:bCs/>
          <w:sz w:val="24"/>
          <w:szCs w:val="24"/>
        </w:rPr>
      </w:pPr>
      <w:r w:rsidRPr="00C163E2">
        <w:rPr>
          <w:rFonts w:ascii="Arial" w:hAnsi="Arial" w:cs="Arial"/>
          <w:b/>
          <w:bCs/>
          <w:sz w:val="24"/>
          <w:szCs w:val="24"/>
        </w:rPr>
        <w:t>Practical Example</w:t>
      </w:r>
    </w:p>
    <w:p w:rsidR="00C163E2" w:rsidRPr="00C163E2" w:rsidRDefault="00C163E2" w:rsidP="00C163E2">
      <w:pPr>
        <w:rPr>
          <w:rFonts w:ascii="Arial" w:hAnsi="Arial" w:cs="Arial"/>
          <w:sz w:val="24"/>
          <w:szCs w:val="24"/>
        </w:rPr>
      </w:pPr>
      <w:r w:rsidRPr="00C163E2">
        <w:rPr>
          <w:rFonts w:ascii="Arial" w:hAnsi="Arial" w:cs="Arial"/>
          <w:sz w:val="24"/>
          <w:szCs w:val="24"/>
        </w:rPr>
        <w:t xml:space="preserve">On your second day in Vancouver, head to a nearby TD Bank with your documents to open a student account. Then, visit a Rogers store at a mall to get a prepaid SIM card for $15/month. Use the </w:t>
      </w:r>
      <w:proofErr w:type="spellStart"/>
      <w:r w:rsidRPr="00C163E2">
        <w:rPr>
          <w:rFonts w:ascii="Arial" w:hAnsi="Arial" w:cs="Arial"/>
          <w:sz w:val="24"/>
          <w:szCs w:val="24"/>
        </w:rPr>
        <w:t>TransLink</w:t>
      </w:r>
      <w:proofErr w:type="spellEnd"/>
      <w:r w:rsidRPr="00C163E2">
        <w:rPr>
          <w:rFonts w:ascii="Arial" w:hAnsi="Arial" w:cs="Arial"/>
          <w:sz w:val="24"/>
          <w:szCs w:val="24"/>
        </w:rPr>
        <w:t xml:space="preserve"> Compass Card to take a bus to Simon Fraser University and pick up your student ID.</w:t>
      </w:r>
    </w:p>
    <w:p w:rsidR="00C163E2" w:rsidRPr="00C163E2" w:rsidRDefault="00C163E2" w:rsidP="00C163E2">
      <w:pPr>
        <w:rPr>
          <w:rFonts w:ascii="Arial" w:hAnsi="Arial" w:cs="Arial"/>
          <w:b/>
          <w:bCs/>
          <w:sz w:val="24"/>
          <w:szCs w:val="24"/>
        </w:rPr>
      </w:pPr>
      <w:r w:rsidRPr="00C163E2">
        <w:rPr>
          <w:rFonts w:ascii="Arial" w:hAnsi="Arial" w:cs="Arial"/>
          <w:b/>
          <w:bCs/>
          <w:sz w:val="24"/>
          <w:szCs w:val="24"/>
        </w:rPr>
        <w:t>Activity: "First-Week Simulation Game"</w:t>
      </w:r>
    </w:p>
    <w:p w:rsidR="00C163E2" w:rsidRPr="00C163E2" w:rsidRDefault="00C163E2" w:rsidP="00C163E2">
      <w:pPr>
        <w:numPr>
          <w:ilvl w:val="0"/>
          <w:numId w:val="14"/>
        </w:numPr>
        <w:rPr>
          <w:rFonts w:ascii="Arial" w:hAnsi="Arial" w:cs="Arial"/>
          <w:sz w:val="24"/>
          <w:szCs w:val="24"/>
        </w:rPr>
      </w:pPr>
      <w:r w:rsidRPr="00C163E2">
        <w:rPr>
          <w:rFonts w:ascii="Arial" w:hAnsi="Arial" w:cs="Arial"/>
          <w:b/>
          <w:bCs/>
          <w:sz w:val="24"/>
          <w:szCs w:val="24"/>
        </w:rPr>
        <w:t>Objective</w:t>
      </w:r>
      <w:r w:rsidRPr="00C163E2">
        <w:rPr>
          <w:rFonts w:ascii="Arial" w:hAnsi="Arial" w:cs="Arial"/>
          <w:sz w:val="24"/>
          <w:szCs w:val="24"/>
        </w:rPr>
        <w:t>: Prepare for the first week by simulating tasks.</w:t>
      </w:r>
    </w:p>
    <w:p w:rsidR="00C163E2" w:rsidRPr="00C163E2" w:rsidRDefault="00C163E2" w:rsidP="00C163E2">
      <w:pPr>
        <w:numPr>
          <w:ilvl w:val="0"/>
          <w:numId w:val="14"/>
        </w:numPr>
        <w:rPr>
          <w:rFonts w:ascii="Arial" w:hAnsi="Arial" w:cs="Arial"/>
          <w:sz w:val="24"/>
          <w:szCs w:val="24"/>
        </w:rPr>
      </w:pPr>
      <w:r w:rsidRPr="00C163E2">
        <w:rPr>
          <w:rFonts w:ascii="Arial" w:hAnsi="Arial" w:cs="Arial"/>
          <w:b/>
          <w:bCs/>
          <w:sz w:val="24"/>
          <w:szCs w:val="24"/>
        </w:rPr>
        <w:lastRenderedPageBreak/>
        <w:t>How It Works</w:t>
      </w:r>
      <w:r w:rsidRPr="00C163E2">
        <w:rPr>
          <w:rFonts w:ascii="Arial" w:hAnsi="Arial" w:cs="Arial"/>
          <w:sz w:val="24"/>
          <w:szCs w:val="24"/>
        </w:rPr>
        <w:t>: Create a checklist of the 4 tasks above. Pretend you’ve just arrived and “complete” each task by researching the specific bank, phone provider, transit system, and campus office for your city. Write a short journal entry about your “first day.”</w:t>
      </w:r>
    </w:p>
    <w:p w:rsidR="00C163E2" w:rsidRPr="00C163E2" w:rsidRDefault="00C163E2" w:rsidP="00C163E2">
      <w:pPr>
        <w:numPr>
          <w:ilvl w:val="0"/>
          <w:numId w:val="14"/>
        </w:numPr>
        <w:rPr>
          <w:rFonts w:ascii="Arial" w:hAnsi="Arial" w:cs="Arial"/>
          <w:sz w:val="24"/>
          <w:szCs w:val="24"/>
        </w:rPr>
      </w:pPr>
      <w:r w:rsidRPr="00C163E2">
        <w:rPr>
          <w:rFonts w:ascii="Arial" w:hAnsi="Arial" w:cs="Arial"/>
          <w:b/>
          <w:bCs/>
          <w:sz w:val="24"/>
          <w:szCs w:val="24"/>
        </w:rPr>
        <w:t>Fun Element</w:t>
      </w:r>
      <w:r w:rsidRPr="00C163E2">
        <w:rPr>
          <w:rFonts w:ascii="Arial" w:hAnsi="Arial" w:cs="Arial"/>
          <w:sz w:val="24"/>
          <w:szCs w:val="24"/>
        </w:rPr>
        <w:t>: Add a challenge—pretend one task goes wrong (e.g., forgot ID for banking). How would you solve it? Share your creative solutions with peers.</w:t>
      </w:r>
    </w:p>
    <w:p w:rsidR="00C163E2" w:rsidRPr="00C163E2" w:rsidRDefault="00425E61" w:rsidP="00C163E2">
      <w:pPr>
        <w:rPr>
          <w:rFonts w:ascii="Arial" w:hAnsi="Arial" w:cs="Arial"/>
          <w:sz w:val="24"/>
          <w:szCs w:val="24"/>
        </w:rPr>
      </w:pPr>
      <w:r>
        <w:rPr>
          <w:rFonts w:ascii="Arial" w:hAnsi="Arial" w:cs="Arial"/>
          <w:sz w:val="24"/>
          <w:szCs w:val="24"/>
        </w:rPr>
        <w:pict>
          <v:rect id="_x0000_i1029" style="width:0;height:.75pt" o:hrstd="t" o:hr="t" fillcolor="#a0a0a0" stroked="f"/>
        </w:pict>
      </w:r>
    </w:p>
    <w:p w:rsidR="00C163E2" w:rsidRPr="00C163E2" w:rsidRDefault="00C163E2" w:rsidP="00425E61">
      <w:pPr>
        <w:pStyle w:val="Heading2"/>
      </w:pPr>
      <w:r w:rsidRPr="00C163E2">
        <w:t>Section 5: Emergency Contacts and Crisis Resources</w:t>
      </w:r>
    </w:p>
    <w:p w:rsidR="00C163E2" w:rsidRPr="00C163E2" w:rsidRDefault="00C163E2" w:rsidP="00C163E2">
      <w:pPr>
        <w:pStyle w:val="Heading2"/>
        <w:rPr>
          <w:rFonts w:ascii="Arial" w:hAnsi="Arial" w:cs="Arial"/>
          <w:b/>
          <w:bCs/>
          <w:sz w:val="24"/>
          <w:szCs w:val="24"/>
        </w:rPr>
      </w:pPr>
      <w:r w:rsidRPr="00C163E2">
        <w:rPr>
          <w:rFonts w:ascii="Arial" w:hAnsi="Arial" w:cs="Arial"/>
          <w:b/>
          <w:bCs/>
          <w:sz w:val="24"/>
          <w:szCs w:val="24"/>
        </w:rPr>
        <w:t>Overview</w:t>
      </w:r>
    </w:p>
    <w:p w:rsidR="00C163E2" w:rsidRPr="00C163E2" w:rsidRDefault="00C163E2" w:rsidP="00C163E2">
      <w:pPr>
        <w:rPr>
          <w:rFonts w:ascii="Arial" w:hAnsi="Arial" w:cs="Arial"/>
          <w:sz w:val="24"/>
          <w:szCs w:val="24"/>
        </w:rPr>
      </w:pPr>
      <w:r w:rsidRPr="00C163E2">
        <w:rPr>
          <w:rFonts w:ascii="Arial" w:hAnsi="Arial" w:cs="Arial"/>
          <w:sz w:val="24"/>
          <w:szCs w:val="24"/>
        </w:rPr>
        <w:t>Emergencies can happen, but knowing who to call and where to go will keep you safe. Memorize these resources before you arrive.</w:t>
      </w:r>
    </w:p>
    <w:p w:rsidR="00C163E2" w:rsidRPr="00C163E2" w:rsidRDefault="00C163E2" w:rsidP="00C163E2">
      <w:pPr>
        <w:rPr>
          <w:rFonts w:ascii="Arial" w:hAnsi="Arial" w:cs="Arial"/>
          <w:b/>
          <w:bCs/>
          <w:sz w:val="24"/>
          <w:szCs w:val="24"/>
        </w:rPr>
      </w:pPr>
      <w:r w:rsidRPr="00C163E2">
        <w:rPr>
          <w:rFonts w:ascii="Arial" w:hAnsi="Arial" w:cs="Arial"/>
          <w:b/>
          <w:bCs/>
          <w:sz w:val="24"/>
          <w:szCs w:val="24"/>
        </w:rPr>
        <w:t>Key Emergency Contacts</w:t>
      </w:r>
    </w:p>
    <w:p w:rsidR="00C163E2" w:rsidRPr="00C163E2" w:rsidRDefault="00C163E2" w:rsidP="00C163E2">
      <w:pPr>
        <w:numPr>
          <w:ilvl w:val="0"/>
          <w:numId w:val="15"/>
        </w:numPr>
        <w:rPr>
          <w:rFonts w:ascii="Arial" w:hAnsi="Arial" w:cs="Arial"/>
          <w:sz w:val="24"/>
          <w:szCs w:val="24"/>
        </w:rPr>
      </w:pPr>
      <w:r w:rsidRPr="00C163E2">
        <w:rPr>
          <w:rFonts w:ascii="Arial" w:hAnsi="Arial" w:cs="Arial"/>
          <w:b/>
          <w:bCs/>
          <w:sz w:val="24"/>
          <w:szCs w:val="24"/>
        </w:rPr>
        <w:t>911</w:t>
      </w:r>
      <w:r w:rsidRPr="00C163E2">
        <w:rPr>
          <w:rFonts w:ascii="Arial" w:hAnsi="Arial" w:cs="Arial"/>
          <w:sz w:val="24"/>
          <w:szCs w:val="24"/>
        </w:rPr>
        <w:t>: For immediate emergencies (police, fire, medical). Only use for life-threatening situations.</w:t>
      </w:r>
    </w:p>
    <w:p w:rsidR="00C163E2" w:rsidRPr="00C163E2" w:rsidRDefault="00C163E2" w:rsidP="00C163E2">
      <w:pPr>
        <w:numPr>
          <w:ilvl w:val="0"/>
          <w:numId w:val="15"/>
        </w:numPr>
        <w:rPr>
          <w:rFonts w:ascii="Arial" w:hAnsi="Arial" w:cs="Arial"/>
          <w:sz w:val="24"/>
          <w:szCs w:val="24"/>
        </w:rPr>
      </w:pPr>
      <w:r w:rsidRPr="00C163E2">
        <w:rPr>
          <w:rFonts w:ascii="Arial" w:hAnsi="Arial" w:cs="Arial"/>
          <w:b/>
          <w:bCs/>
          <w:sz w:val="24"/>
          <w:szCs w:val="24"/>
        </w:rPr>
        <w:t>Campus Security</w:t>
      </w:r>
      <w:r w:rsidRPr="00C163E2">
        <w:rPr>
          <w:rFonts w:ascii="Arial" w:hAnsi="Arial" w:cs="Arial"/>
          <w:sz w:val="24"/>
          <w:szCs w:val="24"/>
        </w:rPr>
        <w:t>: Most campuses have 24/7 security numbers for on-campus incidents (check your university website).</w:t>
      </w:r>
    </w:p>
    <w:p w:rsidR="00C163E2" w:rsidRPr="00C163E2" w:rsidRDefault="00C163E2" w:rsidP="00C163E2">
      <w:pPr>
        <w:numPr>
          <w:ilvl w:val="0"/>
          <w:numId w:val="15"/>
        </w:numPr>
        <w:rPr>
          <w:rFonts w:ascii="Arial" w:hAnsi="Arial" w:cs="Arial"/>
          <w:sz w:val="24"/>
          <w:szCs w:val="24"/>
        </w:rPr>
      </w:pPr>
      <w:r w:rsidRPr="00C163E2">
        <w:rPr>
          <w:rFonts w:ascii="Arial" w:hAnsi="Arial" w:cs="Arial"/>
          <w:b/>
          <w:bCs/>
          <w:sz w:val="24"/>
          <w:szCs w:val="24"/>
        </w:rPr>
        <w:t>Non-Emergency Police</w:t>
      </w:r>
      <w:r w:rsidRPr="00C163E2">
        <w:rPr>
          <w:rFonts w:ascii="Arial" w:hAnsi="Arial" w:cs="Arial"/>
          <w:sz w:val="24"/>
          <w:szCs w:val="24"/>
        </w:rPr>
        <w:t>: For non-urgent issues like lost property or minor theft (varies by city, e.g., 416-808-2222 in Toronto).</w:t>
      </w:r>
    </w:p>
    <w:p w:rsidR="00C163E2" w:rsidRPr="00C163E2" w:rsidRDefault="00C163E2" w:rsidP="00C163E2">
      <w:pPr>
        <w:numPr>
          <w:ilvl w:val="0"/>
          <w:numId w:val="15"/>
        </w:numPr>
        <w:rPr>
          <w:rFonts w:ascii="Arial" w:hAnsi="Arial" w:cs="Arial"/>
          <w:sz w:val="24"/>
          <w:szCs w:val="24"/>
        </w:rPr>
      </w:pPr>
      <w:r w:rsidRPr="00C163E2">
        <w:rPr>
          <w:rFonts w:ascii="Arial" w:hAnsi="Arial" w:cs="Arial"/>
          <w:b/>
          <w:bCs/>
          <w:sz w:val="24"/>
          <w:szCs w:val="24"/>
        </w:rPr>
        <w:t>Health Helplines</w:t>
      </w:r>
      <w:r w:rsidRPr="00C163E2">
        <w:rPr>
          <w:rFonts w:ascii="Arial" w:hAnsi="Arial" w:cs="Arial"/>
          <w:sz w:val="24"/>
          <w:szCs w:val="24"/>
        </w:rPr>
        <w:t xml:space="preserve">: Provincial helplines for medical advice (e.g., </w:t>
      </w:r>
      <w:proofErr w:type="spellStart"/>
      <w:r w:rsidRPr="00C163E2">
        <w:rPr>
          <w:rFonts w:ascii="Arial" w:hAnsi="Arial" w:cs="Arial"/>
          <w:sz w:val="24"/>
          <w:szCs w:val="24"/>
        </w:rPr>
        <w:t>Telehealth</w:t>
      </w:r>
      <w:proofErr w:type="spellEnd"/>
      <w:r w:rsidRPr="00C163E2">
        <w:rPr>
          <w:rFonts w:ascii="Arial" w:hAnsi="Arial" w:cs="Arial"/>
          <w:sz w:val="24"/>
          <w:szCs w:val="24"/>
        </w:rPr>
        <w:t xml:space="preserve"> Ontario at 1-866-797-0000).</w:t>
      </w:r>
    </w:p>
    <w:p w:rsidR="00C163E2" w:rsidRPr="00C163E2" w:rsidRDefault="00C163E2" w:rsidP="00C163E2">
      <w:pPr>
        <w:rPr>
          <w:rFonts w:ascii="Arial" w:hAnsi="Arial" w:cs="Arial"/>
          <w:b/>
          <w:bCs/>
          <w:sz w:val="24"/>
          <w:szCs w:val="24"/>
        </w:rPr>
      </w:pPr>
      <w:r w:rsidRPr="00C163E2">
        <w:rPr>
          <w:rFonts w:ascii="Arial" w:hAnsi="Arial" w:cs="Arial"/>
          <w:b/>
          <w:bCs/>
          <w:sz w:val="24"/>
          <w:szCs w:val="24"/>
        </w:rPr>
        <w:t>Crisis Resources</w:t>
      </w:r>
    </w:p>
    <w:p w:rsidR="00C163E2" w:rsidRPr="00C163E2" w:rsidRDefault="00C163E2" w:rsidP="00C163E2">
      <w:pPr>
        <w:numPr>
          <w:ilvl w:val="0"/>
          <w:numId w:val="16"/>
        </w:numPr>
        <w:rPr>
          <w:rFonts w:ascii="Arial" w:hAnsi="Arial" w:cs="Arial"/>
          <w:sz w:val="24"/>
          <w:szCs w:val="24"/>
        </w:rPr>
      </w:pPr>
      <w:r w:rsidRPr="00C163E2">
        <w:rPr>
          <w:rFonts w:ascii="Arial" w:hAnsi="Arial" w:cs="Arial"/>
          <w:b/>
          <w:bCs/>
          <w:sz w:val="24"/>
          <w:szCs w:val="24"/>
        </w:rPr>
        <w:t>Mental Health Support</w:t>
      </w:r>
      <w:r w:rsidRPr="00C163E2">
        <w:rPr>
          <w:rFonts w:ascii="Arial" w:hAnsi="Arial" w:cs="Arial"/>
          <w:sz w:val="24"/>
          <w:szCs w:val="24"/>
        </w:rPr>
        <w:t>: National crisis lines like Crisis Services Canada (1-833-456-4566) or Kids Help Phone (1-800-668-6868) for youth.</w:t>
      </w:r>
    </w:p>
    <w:p w:rsidR="00C163E2" w:rsidRPr="00C163E2" w:rsidRDefault="00C163E2" w:rsidP="00C163E2">
      <w:pPr>
        <w:numPr>
          <w:ilvl w:val="0"/>
          <w:numId w:val="16"/>
        </w:numPr>
        <w:rPr>
          <w:rFonts w:ascii="Arial" w:hAnsi="Arial" w:cs="Arial"/>
          <w:sz w:val="24"/>
          <w:szCs w:val="24"/>
        </w:rPr>
      </w:pPr>
      <w:r w:rsidRPr="00C163E2">
        <w:rPr>
          <w:rFonts w:ascii="Arial" w:hAnsi="Arial" w:cs="Arial"/>
          <w:b/>
          <w:bCs/>
          <w:sz w:val="24"/>
          <w:szCs w:val="24"/>
        </w:rPr>
        <w:t>Shelters and Food Banks</w:t>
      </w:r>
      <w:r w:rsidRPr="00C163E2">
        <w:rPr>
          <w:rFonts w:ascii="Arial" w:hAnsi="Arial" w:cs="Arial"/>
          <w:sz w:val="24"/>
          <w:szCs w:val="24"/>
        </w:rPr>
        <w:t>: Local organizations for housing or food insecurity (e.g., Daily Bread Food Bank in Toronto).</w:t>
      </w:r>
    </w:p>
    <w:p w:rsidR="00C163E2" w:rsidRPr="00C163E2" w:rsidRDefault="00C163E2" w:rsidP="00C163E2">
      <w:pPr>
        <w:numPr>
          <w:ilvl w:val="0"/>
          <w:numId w:val="16"/>
        </w:numPr>
        <w:rPr>
          <w:rFonts w:ascii="Arial" w:hAnsi="Arial" w:cs="Arial"/>
          <w:sz w:val="24"/>
          <w:szCs w:val="24"/>
        </w:rPr>
      </w:pPr>
      <w:r w:rsidRPr="00C163E2">
        <w:rPr>
          <w:rFonts w:ascii="Arial" w:hAnsi="Arial" w:cs="Arial"/>
          <w:b/>
          <w:bCs/>
          <w:sz w:val="24"/>
          <w:szCs w:val="24"/>
        </w:rPr>
        <w:t>Embassy/Consulate</w:t>
      </w:r>
      <w:r w:rsidRPr="00C163E2">
        <w:rPr>
          <w:rFonts w:ascii="Arial" w:hAnsi="Arial" w:cs="Arial"/>
          <w:sz w:val="24"/>
          <w:szCs w:val="24"/>
        </w:rPr>
        <w:t>: Contact your country’s embassy for passport issues or emergencies requiring repatriation.</w:t>
      </w:r>
    </w:p>
    <w:p w:rsidR="00C163E2" w:rsidRPr="00C163E2" w:rsidRDefault="00C163E2" w:rsidP="00C163E2">
      <w:pPr>
        <w:rPr>
          <w:rFonts w:ascii="Arial" w:hAnsi="Arial" w:cs="Arial"/>
          <w:b/>
          <w:bCs/>
          <w:sz w:val="24"/>
          <w:szCs w:val="24"/>
        </w:rPr>
      </w:pPr>
      <w:r w:rsidRPr="00C163E2">
        <w:rPr>
          <w:rFonts w:ascii="Arial" w:hAnsi="Arial" w:cs="Arial"/>
          <w:b/>
          <w:bCs/>
          <w:sz w:val="24"/>
          <w:szCs w:val="24"/>
        </w:rPr>
        <w:t>Practical Example</w:t>
      </w:r>
    </w:p>
    <w:p w:rsidR="00C163E2" w:rsidRPr="00C163E2" w:rsidRDefault="00C163E2" w:rsidP="00C163E2">
      <w:pPr>
        <w:rPr>
          <w:rFonts w:ascii="Arial" w:hAnsi="Arial" w:cs="Arial"/>
          <w:sz w:val="24"/>
          <w:szCs w:val="24"/>
        </w:rPr>
      </w:pPr>
      <w:r w:rsidRPr="00C163E2">
        <w:rPr>
          <w:rFonts w:ascii="Arial" w:hAnsi="Arial" w:cs="Arial"/>
          <w:sz w:val="24"/>
          <w:szCs w:val="24"/>
        </w:rPr>
        <w:t>If you’re alone late at night on campus in Calgary and feel unsafe, call campus security (not 911 unless it’s an immediate threat). If you’re struggling emotionally, reach out to a crisis helpline for confidential support instead of bottling it up.</w:t>
      </w:r>
    </w:p>
    <w:p w:rsidR="00C163E2" w:rsidRPr="00C163E2" w:rsidRDefault="00C163E2" w:rsidP="00C163E2">
      <w:pPr>
        <w:rPr>
          <w:rFonts w:ascii="Arial" w:hAnsi="Arial" w:cs="Arial"/>
          <w:b/>
          <w:bCs/>
          <w:sz w:val="24"/>
          <w:szCs w:val="24"/>
        </w:rPr>
      </w:pPr>
      <w:r w:rsidRPr="00C163E2">
        <w:rPr>
          <w:rFonts w:ascii="Arial" w:hAnsi="Arial" w:cs="Arial"/>
          <w:b/>
          <w:bCs/>
          <w:sz w:val="24"/>
          <w:szCs w:val="24"/>
        </w:rPr>
        <w:t>Activity: "Emergency Contact Card Craft"</w:t>
      </w:r>
    </w:p>
    <w:p w:rsidR="00C163E2" w:rsidRPr="00C163E2" w:rsidRDefault="00C163E2" w:rsidP="00C163E2">
      <w:pPr>
        <w:numPr>
          <w:ilvl w:val="0"/>
          <w:numId w:val="17"/>
        </w:numPr>
        <w:rPr>
          <w:rFonts w:ascii="Arial" w:hAnsi="Arial" w:cs="Arial"/>
          <w:sz w:val="24"/>
          <w:szCs w:val="24"/>
        </w:rPr>
      </w:pPr>
      <w:r w:rsidRPr="00C163E2">
        <w:rPr>
          <w:rFonts w:ascii="Arial" w:hAnsi="Arial" w:cs="Arial"/>
          <w:b/>
          <w:bCs/>
          <w:sz w:val="24"/>
          <w:szCs w:val="24"/>
        </w:rPr>
        <w:lastRenderedPageBreak/>
        <w:t>Objective</w:t>
      </w:r>
      <w:r w:rsidRPr="00C163E2">
        <w:rPr>
          <w:rFonts w:ascii="Arial" w:hAnsi="Arial" w:cs="Arial"/>
          <w:sz w:val="24"/>
          <w:szCs w:val="24"/>
        </w:rPr>
        <w:t>: Have emergency info handy.</w:t>
      </w:r>
    </w:p>
    <w:p w:rsidR="00C163E2" w:rsidRPr="00C163E2" w:rsidRDefault="00C163E2" w:rsidP="00C163E2">
      <w:pPr>
        <w:numPr>
          <w:ilvl w:val="0"/>
          <w:numId w:val="17"/>
        </w:numPr>
        <w:rPr>
          <w:rFonts w:ascii="Arial" w:hAnsi="Arial" w:cs="Arial"/>
          <w:sz w:val="24"/>
          <w:szCs w:val="24"/>
        </w:rPr>
      </w:pPr>
      <w:r w:rsidRPr="00C163E2">
        <w:rPr>
          <w:rFonts w:ascii="Arial" w:hAnsi="Arial" w:cs="Arial"/>
          <w:b/>
          <w:bCs/>
          <w:sz w:val="24"/>
          <w:szCs w:val="24"/>
        </w:rPr>
        <w:t>How It Works</w:t>
      </w:r>
      <w:r w:rsidRPr="00C163E2">
        <w:rPr>
          <w:rFonts w:ascii="Arial" w:hAnsi="Arial" w:cs="Arial"/>
          <w:sz w:val="24"/>
          <w:szCs w:val="24"/>
        </w:rPr>
        <w:t>: Create a small card or note on your phone with key numbers (911, campus security, health helpline, embassy, a trusted friend/family). Include one crisis resource specific to your city.</w:t>
      </w:r>
    </w:p>
    <w:p w:rsidR="00C163E2" w:rsidRPr="00C163E2" w:rsidRDefault="00C163E2" w:rsidP="00C163E2">
      <w:pPr>
        <w:numPr>
          <w:ilvl w:val="0"/>
          <w:numId w:val="17"/>
        </w:numPr>
        <w:rPr>
          <w:rFonts w:ascii="Arial" w:hAnsi="Arial" w:cs="Arial"/>
          <w:sz w:val="24"/>
          <w:szCs w:val="24"/>
        </w:rPr>
      </w:pPr>
      <w:r w:rsidRPr="00C163E2">
        <w:rPr>
          <w:rFonts w:ascii="Arial" w:hAnsi="Arial" w:cs="Arial"/>
          <w:b/>
          <w:bCs/>
          <w:sz w:val="24"/>
          <w:szCs w:val="24"/>
        </w:rPr>
        <w:t>Fun Element</w:t>
      </w:r>
      <w:r w:rsidRPr="00C163E2">
        <w:rPr>
          <w:rFonts w:ascii="Arial" w:hAnsi="Arial" w:cs="Arial"/>
          <w:sz w:val="24"/>
          <w:szCs w:val="24"/>
        </w:rPr>
        <w:t>: Decorate the card with Canadian symbols (like a maple leaf) to make it personal. Keep it in your wallet or phone case.</w:t>
      </w:r>
    </w:p>
    <w:p w:rsidR="00C163E2" w:rsidRPr="00C163E2" w:rsidRDefault="00425E61" w:rsidP="00C163E2">
      <w:pPr>
        <w:rPr>
          <w:rFonts w:ascii="Arial" w:hAnsi="Arial" w:cs="Arial"/>
          <w:sz w:val="24"/>
          <w:szCs w:val="24"/>
        </w:rPr>
      </w:pPr>
      <w:r>
        <w:rPr>
          <w:rFonts w:ascii="Arial" w:hAnsi="Arial" w:cs="Arial"/>
          <w:sz w:val="24"/>
          <w:szCs w:val="24"/>
        </w:rPr>
        <w:pict>
          <v:rect id="_x0000_i1030" style="width:0;height:.75pt" o:hrstd="t" o:hr="t" fillcolor="#a0a0a0" stroked="f"/>
        </w:pict>
      </w:r>
    </w:p>
    <w:p w:rsidR="00425E61" w:rsidRDefault="00425E61" w:rsidP="00425E61">
      <w:pPr>
        <w:pStyle w:val="Heading2"/>
      </w:pPr>
      <w:r>
        <w:t>Chapter Wrap-up</w:t>
      </w:r>
    </w:p>
    <w:p w:rsidR="00C163E2" w:rsidRDefault="00C163E2" w:rsidP="00C163E2">
      <w:pPr>
        <w:rPr>
          <w:rFonts w:ascii="Arial" w:hAnsi="Arial" w:cs="Arial"/>
          <w:sz w:val="24"/>
          <w:szCs w:val="24"/>
        </w:rPr>
      </w:pPr>
      <w:r w:rsidRPr="00C163E2">
        <w:rPr>
          <w:rFonts w:ascii="Arial" w:hAnsi="Arial" w:cs="Arial"/>
          <w:sz w:val="24"/>
          <w:szCs w:val="24"/>
        </w:rPr>
        <w:t xml:space="preserve">Congratulations on completing Chapter 1 of the Canadian Cultural Immersion Program! By understanding your rights, preparing for your first week, and knowing where to turn for help, you’re already on your way to a successful start in Canada. Engage with the activities, ask questions, and get excited about the adventure ahead. In the next chapter, we’ll explore deeper cultural nuances and social integration tips. See you soon in Canada! </w:t>
      </w:r>
    </w:p>
    <w:p w:rsidR="00C163E2" w:rsidRDefault="00C163E2" w:rsidP="00C163E2">
      <w:pPr>
        <w:rPr>
          <w:rFonts w:ascii="Arial" w:hAnsi="Arial" w:cs="Arial"/>
          <w:sz w:val="24"/>
          <w:szCs w:val="24"/>
        </w:rPr>
      </w:pPr>
    </w:p>
    <w:p w:rsidR="00C163E2" w:rsidRDefault="00C163E2" w:rsidP="00C163E2">
      <w:pPr>
        <w:rPr>
          <w:rFonts w:ascii="Arial" w:hAnsi="Arial" w:cs="Arial"/>
          <w:sz w:val="24"/>
          <w:szCs w:val="24"/>
        </w:rPr>
      </w:pPr>
    </w:p>
    <w:sectPr w:rsidR="00C163E2" w:rsidRPr="00C163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451C3"/>
    <w:multiLevelType w:val="multilevel"/>
    <w:tmpl w:val="B4B6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FE1333"/>
    <w:multiLevelType w:val="multilevel"/>
    <w:tmpl w:val="67D8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78A3A56"/>
    <w:multiLevelType w:val="multilevel"/>
    <w:tmpl w:val="68AA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915652C"/>
    <w:multiLevelType w:val="multilevel"/>
    <w:tmpl w:val="0684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F942594"/>
    <w:multiLevelType w:val="multilevel"/>
    <w:tmpl w:val="C87E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5216122"/>
    <w:multiLevelType w:val="multilevel"/>
    <w:tmpl w:val="1DC6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A9C4089"/>
    <w:multiLevelType w:val="multilevel"/>
    <w:tmpl w:val="2208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CE610A3"/>
    <w:multiLevelType w:val="multilevel"/>
    <w:tmpl w:val="06D6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6061FE7"/>
    <w:multiLevelType w:val="multilevel"/>
    <w:tmpl w:val="1F48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AB53640"/>
    <w:multiLevelType w:val="multilevel"/>
    <w:tmpl w:val="C8EC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C2451EE"/>
    <w:multiLevelType w:val="multilevel"/>
    <w:tmpl w:val="DE66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5363EDB"/>
    <w:multiLevelType w:val="multilevel"/>
    <w:tmpl w:val="1B46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E701620"/>
    <w:multiLevelType w:val="multilevel"/>
    <w:tmpl w:val="FBEE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FAB4774"/>
    <w:multiLevelType w:val="multilevel"/>
    <w:tmpl w:val="C53E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843063C"/>
    <w:multiLevelType w:val="multilevel"/>
    <w:tmpl w:val="B134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A723B03"/>
    <w:multiLevelType w:val="multilevel"/>
    <w:tmpl w:val="543E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D643EC3"/>
    <w:multiLevelType w:val="multilevel"/>
    <w:tmpl w:val="0C66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2"/>
  </w:num>
  <w:num w:numId="3">
    <w:abstractNumId w:val="4"/>
  </w:num>
  <w:num w:numId="4">
    <w:abstractNumId w:val="0"/>
  </w:num>
  <w:num w:numId="5">
    <w:abstractNumId w:val="12"/>
  </w:num>
  <w:num w:numId="6">
    <w:abstractNumId w:val="16"/>
  </w:num>
  <w:num w:numId="7">
    <w:abstractNumId w:val="7"/>
  </w:num>
  <w:num w:numId="8">
    <w:abstractNumId w:val="8"/>
  </w:num>
  <w:num w:numId="9">
    <w:abstractNumId w:val="11"/>
  </w:num>
  <w:num w:numId="10">
    <w:abstractNumId w:val="15"/>
  </w:num>
  <w:num w:numId="11">
    <w:abstractNumId w:val="10"/>
  </w:num>
  <w:num w:numId="12">
    <w:abstractNumId w:val="13"/>
  </w:num>
  <w:num w:numId="13">
    <w:abstractNumId w:val="6"/>
  </w:num>
  <w:num w:numId="14">
    <w:abstractNumId w:val="14"/>
  </w:num>
  <w:num w:numId="15">
    <w:abstractNumId w:val="5"/>
  </w:num>
  <w:num w:numId="16">
    <w:abstractNumId w:val="1"/>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5AC0"/>
    <w:rsid w:val="00002D4F"/>
    <w:rsid w:val="00425E61"/>
    <w:rsid w:val="00C163E2"/>
    <w:rsid w:val="00C85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5E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25E6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E6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25E6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5E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25E6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E6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25E6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354461">
      <w:bodyDiv w:val="1"/>
      <w:marLeft w:val="0"/>
      <w:marRight w:val="0"/>
      <w:marTop w:val="0"/>
      <w:marBottom w:val="0"/>
      <w:divBdr>
        <w:top w:val="none" w:sz="0" w:space="0" w:color="auto"/>
        <w:left w:val="none" w:sz="0" w:space="0" w:color="auto"/>
        <w:bottom w:val="none" w:sz="0" w:space="0" w:color="auto"/>
        <w:right w:val="none" w:sz="0" w:space="0" w:color="auto"/>
      </w:divBdr>
    </w:div>
    <w:div w:id="471168940">
      <w:bodyDiv w:val="1"/>
      <w:marLeft w:val="0"/>
      <w:marRight w:val="0"/>
      <w:marTop w:val="0"/>
      <w:marBottom w:val="0"/>
      <w:divBdr>
        <w:top w:val="none" w:sz="0" w:space="0" w:color="auto"/>
        <w:left w:val="none" w:sz="0" w:space="0" w:color="auto"/>
        <w:bottom w:val="none" w:sz="0" w:space="0" w:color="auto"/>
        <w:right w:val="none" w:sz="0" w:space="0" w:color="auto"/>
      </w:divBdr>
    </w:div>
    <w:div w:id="803235955">
      <w:bodyDiv w:val="1"/>
      <w:marLeft w:val="0"/>
      <w:marRight w:val="0"/>
      <w:marTop w:val="0"/>
      <w:marBottom w:val="0"/>
      <w:divBdr>
        <w:top w:val="none" w:sz="0" w:space="0" w:color="auto"/>
        <w:left w:val="none" w:sz="0" w:space="0" w:color="auto"/>
        <w:bottom w:val="none" w:sz="0" w:space="0" w:color="auto"/>
        <w:right w:val="none" w:sz="0" w:space="0" w:color="auto"/>
      </w:divBdr>
    </w:div>
    <w:div w:id="1007633718">
      <w:bodyDiv w:val="1"/>
      <w:marLeft w:val="0"/>
      <w:marRight w:val="0"/>
      <w:marTop w:val="0"/>
      <w:marBottom w:val="0"/>
      <w:divBdr>
        <w:top w:val="none" w:sz="0" w:space="0" w:color="auto"/>
        <w:left w:val="none" w:sz="0" w:space="0" w:color="auto"/>
        <w:bottom w:val="none" w:sz="0" w:space="0" w:color="auto"/>
        <w:right w:val="none" w:sz="0" w:space="0" w:color="auto"/>
      </w:divBdr>
    </w:div>
    <w:div w:id="2107924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8</Pages>
  <Words>2022</Words>
  <Characters>11527</Characters>
  <Application>Microsoft Office Word</Application>
  <DocSecurity>0</DocSecurity>
  <Lines>96</Lines>
  <Paragraphs>27</Paragraphs>
  <ScaleCrop>false</ScaleCrop>
  <Company/>
  <LinksUpToDate>false</LinksUpToDate>
  <CharactersWithSpaces>13522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2025-09-11T06:21:00Z</dcterms:created>
  <dcterms:modified xsi:type="dcterms:W3CDTF">2026-01-23T07:05:00Z</dcterms:modified>
</cp:coreProperties>
</file>