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1. What is a common characteristic of indirect communication in Canada?</w:t>
      </w:r>
      <w:r>
        <w:rPr>
          <w:sz w:val="24"/>
        </w:rPr>
        <w:br/>
        <w:t>a) Speaking bluntly and directly to avoid confusion</w:t>
      </w:r>
      <w:r>
        <w:rPr>
          <w:sz w:val="24"/>
        </w:rPr>
        <w:br/>
        <w:t>b) Using subtle hints and tone to convey messages</w:t>
      </w:r>
      <w:r>
        <w:rPr>
          <w:sz w:val="24"/>
        </w:rPr>
        <w:br/>
        <w:t>c) Avoiding conversations to prevent misunderstandings</w:t>
      </w:r>
      <w:r>
        <w:rPr>
          <w:sz w:val="24"/>
        </w:rPr>
        <w:br/>
        <w:t>d) Always saying “no” clearly when declining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Using subtle hints and tone to convey messages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How do Canadians typically use “sorry” in everyday interactions?</w:t>
      </w:r>
      <w:r>
        <w:rPr>
          <w:sz w:val="24"/>
        </w:rPr>
        <w:br/>
        <w:t>a) Only when they are genuinely at fault</w:t>
      </w:r>
      <w:r>
        <w:rPr>
          <w:sz w:val="24"/>
        </w:rPr>
        <w:br/>
        <w:t>b) As a way to argue or disagree politely</w:t>
      </w:r>
      <w:r>
        <w:rPr>
          <w:sz w:val="24"/>
        </w:rPr>
        <w:br/>
        <w:t>c) Frequently, even when not at fault, to show empathy or acknowledgment</w:t>
      </w:r>
      <w:r>
        <w:rPr>
          <w:sz w:val="24"/>
        </w:rPr>
        <w:br/>
        <w:t>d) Rarely, as it is considered a sign of weakness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Frequently, even when not at fault, to show empathy or acknowledgment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What is an important norm during group discussions in Canada?</w:t>
      </w:r>
      <w:r>
        <w:rPr>
          <w:sz w:val="24"/>
        </w:rPr>
        <w:br/>
        <w:t>a) Interrupting to show enthusiasm and engagement</w:t>
      </w:r>
      <w:r>
        <w:rPr>
          <w:sz w:val="24"/>
        </w:rPr>
        <w:br/>
        <w:t>b) Waiting for your turn to speak and actively listening</w:t>
      </w:r>
      <w:r>
        <w:rPr>
          <w:sz w:val="24"/>
        </w:rPr>
        <w:br/>
        <w:t>c) Speaking as much as possible to dominate the conversation</w:t>
      </w:r>
      <w:r>
        <w:rPr>
          <w:sz w:val="24"/>
        </w:rPr>
        <w:br/>
        <w:t>d) Avoiding participation to let others take the lead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Waiting for your turn to speak and actively listening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What is a key element of email etiquette in Canadian academic settings?</w:t>
      </w:r>
      <w:r>
        <w:rPr>
          <w:sz w:val="24"/>
        </w:rPr>
        <w:br/>
        <w:t xml:space="preserve">a) Using casual language and </w:t>
      </w:r>
      <w:r>
        <w:rPr>
          <w:sz w:val="24"/>
        </w:rPr>
        <w:t>emojis</w:t>
      </w:r>
      <w:r>
        <w:rPr>
          <w:sz w:val="24"/>
        </w:rPr>
        <w:t xml:space="preserve"> to seem friendly</w:t>
      </w:r>
      <w:r>
        <w:rPr>
          <w:sz w:val="24"/>
        </w:rPr>
        <w:br/>
        <w:t>b) Keeping the tone formal and including a clear subject line</w:t>
      </w:r>
      <w:r>
        <w:rPr>
          <w:sz w:val="24"/>
        </w:rPr>
        <w:br/>
        <w:t>c) Writing long, detailed messages to show effort</w:t>
      </w:r>
      <w:r>
        <w:rPr>
          <w:sz w:val="24"/>
        </w:rPr>
        <w:br/>
        <w:t>d) Sending emails late at night to show dedication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Keeping the tone formal and including a clear subject line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When giving constructive feedback in Canada, what approach is commonly used?</w:t>
      </w:r>
      <w:r>
        <w:rPr>
          <w:sz w:val="24"/>
        </w:rPr>
        <w:br/>
        <w:t>a) Criticizing directly to ensure clarity</w:t>
      </w:r>
      <w:r>
        <w:rPr>
          <w:sz w:val="24"/>
        </w:rPr>
        <w:br/>
        <w:t>b) Using the “sandwich method” with positive comments before and after criticism</w:t>
      </w:r>
      <w:r>
        <w:rPr>
          <w:sz w:val="24"/>
        </w:rPr>
        <w:br/>
        <w:t>c) Avoiding feedback to prevent hurting feelings</w:t>
      </w:r>
      <w:r>
        <w:rPr>
          <w:sz w:val="24"/>
        </w:rPr>
        <w:br/>
        <w:t>d) Only focusing on negative aspects to encourage improvement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Using the “sandwich method” with positive comments before and after criticism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6. What is a safe and common topic for small talk in Canada?</w:t>
      </w:r>
      <w:r>
        <w:rPr>
          <w:sz w:val="24"/>
        </w:rPr>
        <w:br/>
        <w:t>a) Personal income or financial status</w:t>
      </w:r>
      <w:r>
        <w:rPr>
          <w:sz w:val="24"/>
        </w:rPr>
        <w:br/>
        <w:t>b) Political opinions and debates</w:t>
      </w:r>
      <w:r>
        <w:rPr>
          <w:sz w:val="24"/>
        </w:rPr>
        <w:br/>
        <w:t>c) Weather or weekend plans</w:t>
      </w:r>
      <w:r>
        <w:rPr>
          <w:sz w:val="24"/>
        </w:rPr>
        <w:br/>
        <w:t>d) Religious beliefs and practices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Weather or weekend plans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7. How do Canadians generally view personal space in casual conversations?</w:t>
      </w:r>
      <w:r>
        <w:rPr>
          <w:sz w:val="24"/>
        </w:rPr>
        <w:br/>
        <w:t>a) They prefer standing very close to show warmth</w:t>
      </w:r>
      <w:r>
        <w:rPr>
          <w:sz w:val="24"/>
        </w:rPr>
        <w:br/>
        <w:t>b) They maintain about an arm’s length distance for comfort</w:t>
      </w:r>
      <w:r>
        <w:rPr>
          <w:sz w:val="24"/>
        </w:rPr>
        <w:br/>
        <w:t>c) They avoid physical proximity entirely during talks</w:t>
      </w:r>
      <w:r>
        <w:rPr>
          <w:sz w:val="24"/>
        </w:rPr>
        <w:br/>
        <w:t>d) They expect frequent physical touch like hugs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They maintain about an arm’s length distance for comfort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8. What is a recommended way to handle a cultural misunderstanding in communication while in Canada?</w:t>
      </w:r>
      <w:r>
        <w:rPr>
          <w:sz w:val="24"/>
        </w:rPr>
        <w:br/>
        <w:t>a) Ignore it and hope the issue resolves itself</w:t>
      </w:r>
      <w:r>
        <w:rPr>
          <w:sz w:val="24"/>
        </w:rPr>
        <w:br/>
        <w:t>b) Argue to defend your perspective immediately</w:t>
      </w:r>
      <w:r>
        <w:rPr>
          <w:sz w:val="24"/>
        </w:rPr>
        <w:br/>
        <w:t>c) Apologize briefly and clarify your intent with patience</w:t>
      </w:r>
      <w:r>
        <w:rPr>
          <w:sz w:val="24"/>
        </w:rPr>
        <w:br/>
        <w:t>d) Avoid the person to prevent further conflict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Apologize briefly and clarify your intent with patience</w:t>
      </w:r>
    </w:p>
    <w:p>
      <w:pPr>
        <w:pStyle w:val="Normal"/>
      </w:pP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