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Why is self-expression through writing especially important for teens, according to the chapter?</w:t>
      </w:r>
      <w:r>
        <w:rPr>
          <w:sz w:val="24"/>
        </w:rPr>
        <w:br/>
        <w:t>A) It helps teens get better grades in school subjects like math and science</w:t>
      </w:r>
      <w:r>
        <w:rPr>
          <w:sz w:val="24"/>
        </w:rPr>
        <w:br/>
        <w:t>B) It provides a way to process emotions and explore identity during a time of rapid change</w:t>
      </w:r>
      <w:r>
        <w:rPr>
          <w:sz w:val="24"/>
        </w:rPr>
        <w:br/>
        <w:t>C) It ensures teens will become famous authors or poets in the future</w:t>
      </w:r>
      <w:r>
        <w:rPr>
          <w:sz w:val="24"/>
        </w:rPr>
        <w:br/>
        <w:t>D) It replaces the need for talking to friends or family about feelings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provides a way to process emotions and explore identity during a time of rapid change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What is one method suggested in the chapter for identifying emotions and thoughts through writing?</w:t>
      </w:r>
      <w:r>
        <w:rPr>
          <w:sz w:val="24"/>
        </w:rPr>
        <w:br/>
        <w:t>A) Writing only about happy moments to avoid negative feelings</w:t>
      </w:r>
      <w:r>
        <w:rPr>
          <w:sz w:val="24"/>
        </w:rPr>
        <w:br/>
        <w:t>B) Using a stream of consciousness technique to write without filtering thoughts</w:t>
      </w:r>
      <w:r>
        <w:rPr>
          <w:sz w:val="24"/>
        </w:rPr>
        <w:br/>
        <w:t>C) Copying poems from famous writers to understand emotions better</w:t>
      </w:r>
      <w:r>
        <w:rPr>
          <w:sz w:val="24"/>
        </w:rPr>
        <w:br/>
        <w:t>D) Avoiding writing about personal experiences to stay objective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Using a stream of consciousness technique to write without filtering thoughts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How can writing contribute to mental wellness for teens, as described in the chapter?</w:t>
      </w:r>
      <w:r>
        <w:rPr>
          <w:sz w:val="24"/>
        </w:rPr>
        <w:br/>
        <w:t>A) It guarantees that teens will never feel stressed or anxious again</w:t>
      </w:r>
      <w:r>
        <w:rPr>
          <w:sz w:val="24"/>
        </w:rPr>
        <w:br/>
        <w:t>B) It offers a way to release stress and process tough experiences at their own pace</w:t>
      </w:r>
      <w:r>
        <w:rPr>
          <w:sz w:val="24"/>
        </w:rPr>
        <w:br/>
        <w:t>C) It requires teens to share all their writing with others for validation</w:t>
      </w:r>
      <w:r>
        <w:rPr>
          <w:sz w:val="24"/>
        </w:rPr>
        <w:br/>
        <w:t>D) It focuses only on solving problems rather than exploring feelings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offers a way to release stress and process tough experiences at their own pace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What is a key consideration when balancing vulnerability and privacy in sharing personal writing?</w:t>
      </w:r>
      <w:r>
        <w:rPr>
          <w:sz w:val="24"/>
        </w:rPr>
        <w:br/>
        <w:t>A) Always sharing everything online to get the most feedback possible</w:t>
      </w:r>
      <w:r>
        <w:rPr>
          <w:sz w:val="24"/>
        </w:rPr>
        <w:br/>
        <w:t>B) Starting small by sharing with trusted people before a wider audience</w:t>
      </w:r>
      <w:r>
        <w:rPr>
          <w:sz w:val="24"/>
        </w:rPr>
        <w:br/>
        <w:t>C) Never sharing any writing to avoid any risk of judgment</w:t>
      </w:r>
      <w:r>
        <w:rPr>
          <w:sz w:val="24"/>
        </w:rPr>
        <w:br/>
        <w:t>D) Only sharing writing that has been approved by a teacher or parent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Starting small by sharing with trusted people before a wider audience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</w:t>
      </w:r>
      <w:r>
        <w:rPr>
          <w:b/>
          <w:sz w:val="24"/>
        </w:rPr>
        <w:t>:</w:t>
      </w:r>
      <w:r>
        <w:rPr>
          <w:sz w:val="24"/>
        </w:rPr>
        <w:br/>
        <w:t>What is one benefit of sharing your writing with others, as highlighted in the chapter?</w:t>
      </w:r>
      <w:r>
        <w:rPr>
          <w:sz w:val="24"/>
        </w:rPr>
        <w:br/>
        <w:t>A) It ensures everyone will always agree with and like your work</w:t>
      </w:r>
      <w:r>
        <w:rPr>
          <w:sz w:val="24"/>
        </w:rPr>
        <w:br/>
        <w:t>B) It can create connections with others who relate to your experiences</w:t>
      </w:r>
      <w:r>
        <w:rPr>
          <w:sz w:val="24"/>
        </w:rPr>
        <w:br/>
        <w:t>C) It is the only way to improve as a writer</w:t>
      </w:r>
      <w:r>
        <w:rPr>
          <w:sz w:val="24"/>
        </w:rPr>
        <w:br/>
        <w:t>D) It makes writing less personal and easier to do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can create connections with others who relate to your experiences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