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501" w:rsidRPr="00FC2501" w:rsidRDefault="00FC2501" w:rsidP="00A14780">
      <w:pPr>
        <w:pStyle w:val="Heading1"/>
      </w:pPr>
      <w:r w:rsidRPr="00FC2501">
        <w:t>Chapter 7: Migration, Refugees, and Cultural Adaptation</w:t>
      </w:r>
    </w:p>
    <w:p w:rsidR="00FC2501" w:rsidRPr="00FC2501" w:rsidRDefault="00A14780" w:rsidP="00FC250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C2501" w:rsidRPr="00FC2501" w:rsidRDefault="00FC2501" w:rsidP="00A14780">
      <w:pPr>
        <w:pStyle w:val="Heading2"/>
      </w:pPr>
      <w:r w:rsidRPr="00FC2501">
        <w:t>Section 1: Why People Migrate</w:t>
      </w:r>
    </w:p>
    <w:p w:rsidR="00FC2501" w:rsidRPr="00FC2501" w:rsidRDefault="00FC2501" w:rsidP="00FC2501">
      <w:pPr>
        <w:rPr>
          <w:rFonts w:ascii="Arial" w:hAnsi="Arial" w:cs="Arial"/>
          <w:sz w:val="24"/>
          <w:szCs w:val="24"/>
        </w:rPr>
      </w:pPr>
      <w:r w:rsidRPr="00FC2501">
        <w:rPr>
          <w:rFonts w:ascii="Arial" w:hAnsi="Arial" w:cs="Arial"/>
          <w:b/>
          <w:bCs/>
          <w:sz w:val="24"/>
          <w:szCs w:val="24"/>
        </w:rPr>
        <w:t>What’s It About?</w:t>
      </w:r>
      <w:r w:rsidRPr="00FC2501">
        <w:rPr>
          <w:rFonts w:ascii="Arial" w:hAnsi="Arial" w:cs="Arial"/>
          <w:sz w:val="24"/>
          <w:szCs w:val="24"/>
        </w:rPr>
        <w:br/>
        <w:t>Migration is when people move from one place to another, often across countries, for a better life or safety. This section looks at the big reasons behind it—economic struggles, political conflicts, and environmental disasters. Understanding why people pack up and leave helps us empathize with their choices and see how global issues push or pull them to new lands. Let’s unpack the “why” behind these life-changing moves!</w:t>
      </w:r>
    </w:p>
    <w:p w:rsidR="00FC2501" w:rsidRPr="00FC2501" w:rsidRDefault="00FC2501" w:rsidP="00FC2501">
      <w:pPr>
        <w:rPr>
          <w:rFonts w:ascii="Arial" w:hAnsi="Arial" w:cs="Arial"/>
          <w:sz w:val="24"/>
          <w:szCs w:val="24"/>
        </w:rPr>
      </w:pPr>
      <w:r w:rsidRPr="00FC2501">
        <w:rPr>
          <w:rFonts w:ascii="Arial" w:hAnsi="Arial" w:cs="Arial"/>
          <w:b/>
          <w:bCs/>
          <w:sz w:val="24"/>
          <w:szCs w:val="24"/>
        </w:rPr>
        <w:t>Breaking It Down with Detailed Examples:</w:t>
      </w:r>
    </w:p>
    <w:p w:rsidR="00FC2501" w:rsidRPr="00FC2501" w:rsidRDefault="00FC2501" w:rsidP="00FC2501">
      <w:pPr>
        <w:numPr>
          <w:ilvl w:val="0"/>
          <w:numId w:val="1"/>
        </w:numPr>
        <w:rPr>
          <w:rFonts w:ascii="Arial" w:hAnsi="Arial" w:cs="Arial"/>
          <w:sz w:val="24"/>
          <w:szCs w:val="24"/>
        </w:rPr>
      </w:pPr>
      <w:r w:rsidRPr="00FC2501">
        <w:rPr>
          <w:rFonts w:ascii="Arial" w:hAnsi="Arial" w:cs="Arial"/>
          <w:b/>
          <w:bCs/>
          <w:sz w:val="24"/>
          <w:szCs w:val="24"/>
        </w:rPr>
        <w:t>Economic Factors – Chasing Better Opportunities:</w:t>
      </w:r>
      <w:r w:rsidRPr="00FC2501">
        <w:rPr>
          <w:rFonts w:ascii="Arial" w:hAnsi="Arial" w:cs="Arial"/>
          <w:sz w:val="24"/>
          <w:szCs w:val="24"/>
        </w:rPr>
        <w:t xml:space="preserve"> Many migrate for jobs or to escape poverty. Think of workers from rural India moving to cities like Mumbai or even to the Middle East for construction jobs, sending money back home. Globally, people move from poorer nations to wealthier ones—like Mexicans heading to the U.S. for work in farming or tech. </w:t>
      </w:r>
      <w:proofErr w:type="gramStart"/>
      <w:r w:rsidRPr="00FC2501">
        <w:rPr>
          <w:rFonts w:ascii="Arial" w:hAnsi="Arial" w:cs="Arial"/>
          <w:sz w:val="24"/>
          <w:szCs w:val="24"/>
        </w:rPr>
        <w:t>Ever</w:t>
      </w:r>
      <w:proofErr w:type="gramEnd"/>
      <w:r w:rsidRPr="00FC2501">
        <w:rPr>
          <w:rFonts w:ascii="Arial" w:hAnsi="Arial" w:cs="Arial"/>
          <w:sz w:val="24"/>
          <w:szCs w:val="24"/>
        </w:rPr>
        <w:t xml:space="preserve"> met someone whose family moved for a better </w:t>
      </w:r>
      <w:proofErr w:type="spellStart"/>
      <w:r w:rsidRPr="00FC2501">
        <w:rPr>
          <w:rFonts w:ascii="Arial" w:hAnsi="Arial" w:cs="Arial"/>
          <w:sz w:val="24"/>
          <w:szCs w:val="24"/>
        </w:rPr>
        <w:t>paycheck</w:t>
      </w:r>
      <w:proofErr w:type="spellEnd"/>
      <w:r w:rsidRPr="00FC2501">
        <w:rPr>
          <w:rFonts w:ascii="Arial" w:hAnsi="Arial" w:cs="Arial"/>
          <w:sz w:val="24"/>
          <w:szCs w:val="24"/>
        </w:rPr>
        <w:t>?</w:t>
      </w:r>
    </w:p>
    <w:p w:rsidR="00FC2501" w:rsidRPr="00FC2501" w:rsidRDefault="00FC2501" w:rsidP="00FC2501">
      <w:pPr>
        <w:numPr>
          <w:ilvl w:val="0"/>
          <w:numId w:val="1"/>
        </w:numPr>
        <w:rPr>
          <w:rFonts w:ascii="Arial" w:hAnsi="Arial" w:cs="Arial"/>
          <w:sz w:val="24"/>
          <w:szCs w:val="24"/>
        </w:rPr>
      </w:pPr>
      <w:r w:rsidRPr="00FC2501">
        <w:rPr>
          <w:rFonts w:ascii="Arial" w:hAnsi="Arial" w:cs="Arial"/>
          <w:b/>
          <w:bCs/>
          <w:sz w:val="24"/>
          <w:szCs w:val="24"/>
        </w:rPr>
        <w:t>Political Factors – Fleeing Conflict or Oppression:</w:t>
      </w:r>
      <w:r w:rsidRPr="00FC2501">
        <w:rPr>
          <w:rFonts w:ascii="Arial" w:hAnsi="Arial" w:cs="Arial"/>
          <w:sz w:val="24"/>
          <w:szCs w:val="24"/>
        </w:rPr>
        <w:t> Wars, dictatorships, or persecution force people out. During India’s 1947 Partition, millions of Hindus, Muslims, and Sikhs crossed borders due to religious violence. Today, Syrians escape civil war for Europe or Turkey. It’s about survival, not choice. What’s a historical or current conflict you’ve heard of driving migration?</w:t>
      </w:r>
    </w:p>
    <w:p w:rsidR="00FC2501" w:rsidRPr="00FC2501" w:rsidRDefault="00FC2501" w:rsidP="00FC2501">
      <w:pPr>
        <w:numPr>
          <w:ilvl w:val="0"/>
          <w:numId w:val="1"/>
        </w:numPr>
        <w:rPr>
          <w:rFonts w:ascii="Arial" w:hAnsi="Arial" w:cs="Arial"/>
          <w:sz w:val="24"/>
          <w:szCs w:val="24"/>
        </w:rPr>
      </w:pPr>
      <w:r w:rsidRPr="00FC2501">
        <w:rPr>
          <w:rFonts w:ascii="Arial" w:hAnsi="Arial" w:cs="Arial"/>
          <w:b/>
          <w:bCs/>
          <w:sz w:val="24"/>
          <w:szCs w:val="24"/>
        </w:rPr>
        <w:t>Environmental Factors – Nature’s Push:</w:t>
      </w:r>
      <w:r w:rsidRPr="00FC2501">
        <w:rPr>
          <w:rFonts w:ascii="Arial" w:hAnsi="Arial" w:cs="Arial"/>
          <w:sz w:val="24"/>
          <w:szCs w:val="24"/>
        </w:rPr>
        <w:t> Climate change and disasters displace people. In India, floods in Assam or droughts in Rajasthan push farmers to cities. Globally, rising sea levels threaten island nations like the Maldives, forcing “climate refugees” to seek new homes. Imagine losing your home to a storm—how would that feel?</w:t>
      </w:r>
    </w:p>
    <w:p w:rsidR="00FC2501" w:rsidRPr="00FC2501" w:rsidRDefault="00FC2501" w:rsidP="00FC2501">
      <w:pPr>
        <w:numPr>
          <w:ilvl w:val="0"/>
          <w:numId w:val="1"/>
        </w:numPr>
        <w:rPr>
          <w:rFonts w:ascii="Arial" w:hAnsi="Arial" w:cs="Arial"/>
          <w:sz w:val="24"/>
          <w:szCs w:val="24"/>
        </w:rPr>
      </w:pPr>
      <w:r w:rsidRPr="00FC2501">
        <w:rPr>
          <w:rFonts w:ascii="Arial" w:hAnsi="Arial" w:cs="Arial"/>
          <w:b/>
          <w:bCs/>
          <w:sz w:val="24"/>
          <w:szCs w:val="24"/>
        </w:rPr>
        <w:t>Personal and Social Reasons:</w:t>
      </w:r>
      <w:r w:rsidRPr="00FC2501">
        <w:rPr>
          <w:rFonts w:ascii="Arial" w:hAnsi="Arial" w:cs="Arial"/>
          <w:sz w:val="24"/>
          <w:szCs w:val="24"/>
        </w:rPr>
        <w:t> Some migrate for education (like Indian students heading to the U.S. for college) or to join family. Social factors, like escaping discrimination, also play a role—think of LGBTQ+ individuals seeking safer countries. What’s a personal reason you think could make someone move?</w:t>
      </w:r>
    </w:p>
    <w:p w:rsidR="00FC2501" w:rsidRPr="00FC2501" w:rsidRDefault="00FC2501" w:rsidP="00FC2501">
      <w:pPr>
        <w:rPr>
          <w:rFonts w:ascii="Arial" w:hAnsi="Arial" w:cs="Arial"/>
          <w:sz w:val="24"/>
          <w:szCs w:val="24"/>
        </w:rPr>
      </w:pPr>
      <w:r w:rsidRPr="00FC2501">
        <w:rPr>
          <w:rFonts w:ascii="Arial" w:hAnsi="Arial" w:cs="Arial"/>
          <w:b/>
          <w:bCs/>
          <w:sz w:val="24"/>
          <w:szCs w:val="24"/>
        </w:rPr>
        <w:t>Fun Element for Teens</w:t>
      </w:r>
      <w:proofErr w:type="gramStart"/>
      <w:r w:rsidRPr="00FC2501">
        <w:rPr>
          <w:rFonts w:ascii="Arial" w:hAnsi="Arial" w:cs="Arial"/>
          <w:b/>
          <w:bCs/>
          <w:sz w:val="24"/>
          <w:szCs w:val="24"/>
        </w:rPr>
        <w:t>:</w:t>
      </w:r>
      <w:proofErr w:type="gramEnd"/>
      <w:r w:rsidRPr="00FC2501">
        <w:rPr>
          <w:rFonts w:ascii="Arial" w:hAnsi="Arial" w:cs="Arial"/>
          <w:sz w:val="24"/>
          <w:szCs w:val="24"/>
        </w:rPr>
        <w:br/>
      </w:r>
      <w:r w:rsidRPr="00FC2501">
        <w:rPr>
          <w:rFonts w:ascii="Arial" w:hAnsi="Arial" w:cs="Arial"/>
          <w:b/>
          <w:bCs/>
          <w:sz w:val="24"/>
          <w:szCs w:val="24"/>
        </w:rPr>
        <w:t>“Migration Motivation Map”</w:t>
      </w:r>
      <w:r w:rsidRPr="00FC2501">
        <w:rPr>
          <w:rFonts w:ascii="Arial" w:hAnsi="Arial" w:cs="Arial"/>
          <w:sz w:val="24"/>
          <w:szCs w:val="24"/>
        </w:rPr>
        <w:t xml:space="preserve"> – Create a mini digital or paper map showing one migration story from this section (e.g., Indian workers to the Middle East or Syrians to Europe). Mark the “from” and “to” spots with arrows, and add a sticky note or caption with the main reason (economic, political, or environmental). Post on </w:t>
      </w:r>
      <w:proofErr w:type="spellStart"/>
      <w:r w:rsidRPr="00FC2501">
        <w:rPr>
          <w:rFonts w:ascii="Arial" w:hAnsi="Arial" w:cs="Arial"/>
          <w:sz w:val="24"/>
          <w:szCs w:val="24"/>
        </w:rPr>
        <w:lastRenderedPageBreak/>
        <w:t>Instagram</w:t>
      </w:r>
      <w:proofErr w:type="spellEnd"/>
      <w:r w:rsidRPr="00FC2501">
        <w:rPr>
          <w:rFonts w:ascii="Arial" w:hAnsi="Arial" w:cs="Arial"/>
          <w:sz w:val="24"/>
          <w:szCs w:val="24"/>
        </w:rPr>
        <w:t xml:space="preserve"> or share in class with #</w:t>
      </w:r>
      <w:proofErr w:type="spellStart"/>
      <w:r w:rsidRPr="00FC2501">
        <w:rPr>
          <w:rFonts w:ascii="Arial" w:hAnsi="Arial" w:cs="Arial"/>
          <w:sz w:val="24"/>
          <w:szCs w:val="24"/>
        </w:rPr>
        <w:t>MigrationMap</w:t>
      </w:r>
      <w:proofErr w:type="spellEnd"/>
      <w:r w:rsidRPr="00FC2501">
        <w:rPr>
          <w:rFonts w:ascii="Arial" w:hAnsi="Arial" w:cs="Arial"/>
          <w:sz w:val="24"/>
          <w:szCs w:val="24"/>
        </w:rPr>
        <w:t>. Bonus: Include an Indian example like Partition migration. Who can design the most eye-catching map?</w:t>
      </w:r>
    </w:p>
    <w:p w:rsidR="00FC2501" w:rsidRPr="00FC2501" w:rsidRDefault="00FC2501" w:rsidP="00FC2501">
      <w:pPr>
        <w:rPr>
          <w:rFonts w:ascii="Arial" w:hAnsi="Arial" w:cs="Arial"/>
          <w:sz w:val="24"/>
          <w:szCs w:val="24"/>
        </w:rPr>
      </w:pPr>
      <w:r w:rsidRPr="00FC2501">
        <w:rPr>
          <w:rFonts w:ascii="Arial" w:hAnsi="Arial" w:cs="Arial"/>
          <w:b/>
          <w:bCs/>
          <w:sz w:val="24"/>
          <w:szCs w:val="24"/>
        </w:rPr>
        <w:t>Why It Matters</w:t>
      </w:r>
      <w:proofErr w:type="gramStart"/>
      <w:r w:rsidRPr="00FC2501">
        <w:rPr>
          <w:rFonts w:ascii="Arial" w:hAnsi="Arial" w:cs="Arial"/>
          <w:b/>
          <w:bCs/>
          <w:sz w:val="24"/>
          <w:szCs w:val="24"/>
        </w:rPr>
        <w:t>:</w:t>
      </w:r>
      <w:proofErr w:type="gramEnd"/>
      <w:r w:rsidRPr="00FC2501">
        <w:rPr>
          <w:rFonts w:ascii="Arial" w:hAnsi="Arial" w:cs="Arial"/>
          <w:sz w:val="24"/>
          <w:szCs w:val="24"/>
        </w:rPr>
        <w:br/>
        <w:t>Knowing why people migrate helps you understand news headlines, history, and even classmates who’ve moved. It shows how connected the world is—your phone might be made by a migrant worker! Plus, it builds empathy for those who leave everything behind for a shot at something better.</w:t>
      </w:r>
    </w:p>
    <w:p w:rsidR="00FC2501" w:rsidRPr="00FC2501" w:rsidRDefault="00A14780" w:rsidP="00FC250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C2501" w:rsidRPr="00FC2501" w:rsidRDefault="00FC2501" w:rsidP="00A14780">
      <w:pPr>
        <w:pStyle w:val="Heading2"/>
      </w:pPr>
      <w:r w:rsidRPr="00FC2501">
        <w:t>Section 2: Refugee Experiences</w:t>
      </w:r>
    </w:p>
    <w:p w:rsidR="00FC2501" w:rsidRPr="00FC2501" w:rsidRDefault="00FC2501" w:rsidP="00FC2501">
      <w:pPr>
        <w:rPr>
          <w:rFonts w:ascii="Arial" w:hAnsi="Arial" w:cs="Arial"/>
          <w:sz w:val="24"/>
          <w:szCs w:val="24"/>
        </w:rPr>
      </w:pPr>
      <w:r w:rsidRPr="00FC2501">
        <w:rPr>
          <w:rFonts w:ascii="Arial" w:hAnsi="Arial" w:cs="Arial"/>
          <w:b/>
          <w:bCs/>
          <w:sz w:val="24"/>
          <w:szCs w:val="24"/>
        </w:rPr>
        <w:t>What’s It About?</w:t>
      </w:r>
      <w:r w:rsidRPr="00FC2501">
        <w:rPr>
          <w:rFonts w:ascii="Arial" w:hAnsi="Arial" w:cs="Arial"/>
          <w:sz w:val="24"/>
          <w:szCs w:val="24"/>
        </w:rPr>
        <w:br/>
        <w:t>Refugees are people forced to flee their homes due to war, persecution, or disasters, often with little more than the clothes on their backs. This section dives into their unique struggles—dangerous journeys, life in camps, and the emotional toll of displacement. It’s about seeing the human side of headlines and realizing how resilient refugees are despite the odds. Let’s step into their shoes for a moment.</w:t>
      </w:r>
    </w:p>
    <w:p w:rsidR="00FC2501" w:rsidRPr="00FC2501" w:rsidRDefault="00FC2501" w:rsidP="00FC2501">
      <w:pPr>
        <w:rPr>
          <w:rFonts w:ascii="Arial" w:hAnsi="Arial" w:cs="Arial"/>
          <w:sz w:val="24"/>
          <w:szCs w:val="24"/>
        </w:rPr>
      </w:pPr>
      <w:r w:rsidRPr="00FC2501">
        <w:rPr>
          <w:rFonts w:ascii="Arial" w:hAnsi="Arial" w:cs="Arial"/>
          <w:b/>
          <w:bCs/>
          <w:sz w:val="24"/>
          <w:szCs w:val="24"/>
        </w:rPr>
        <w:t>Breaking It Down with Detailed Examples:</w:t>
      </w:r>
    </w:p>
    <w:p w:rsidR="00FC2501" w:rsidRPr="00FC2501" w:rsidRDefault="00FC2501" w:rsidP="00FC2501">
      <w:pPr>
        <w:numPr>
          <w:ilvl w:val="0"/>
          <w:numId w:val="2"/>
        </w:numPr>
        <w:rPr>
          <w:rFonts w:ascii="Arial" w:hAnsi="Arial" w:cs="Arial"/>
          <w:sz w:val="24"/>
          <w:szCs w:val="24"/>
        </w:rPr>
      </w:pPr>
      <w:r w:rsidRPr="00FC2501">
        <w:rPr>
          <w:rFonts w:ascii="Arial" w:hAnsi="Arial" w:cs="Arial"/>
          <w:b/>
          <w:bCs/>
          <w:sz w:val="24"/>
          <w:szCs w:val="24"/>
        </w:rPr>
        <w:t>Dangerous Journeys – Risking It All:</w:t>
      </w:r>
      <w:r w:rsidRPr="00FC2501">
        <w:rPr>
          <w:rFonts w:ascii="Arial" w:hAnsi="Arial" w:cs="Arial"/>
          <w:sz w:val="24"/>
          <w:szCs w:val="24"/>
        </w:rPr>
        <w:t> Refugees often face deadly trips. Think of Syrians crossing the Mediterranean Sea on overcrowded boats to reach Europe—many don’t survive. In India, during Partition, families trekked across borders facing violence and starvation. Ever seen a movie or story about such a journey?</w:t>
      </w:r>
    </w:p>
    <w:p w:rsidR="00FC2501" w:rsidRPr="00FC2501" w:rsidRDefault="00FC2501" w:rsidP="00FC2501">
      <w:pPr>
        <w:numPr>
          <w:ilvl w:val="0"/>
          <w:numId w:val="2"/>
        </w:numPr>
        <w:rPr>
          <w:rFonts w:ascii="Arial" w:hAnsi="Arial" w:cs="Arial"/>
          <w:sz w:val="24"/>
          <w:szCs w:val="24"/>
        </w:rPr>
      </w:pPr>
      <w:r w:rsidRPr="00FC2501">
        <w:rPr>
          <w:rFonts w:ascii="Arial" w:hAnsi="Arial" w:cs="Arial"/>
          <w:b/>
          <w:bCs/>
          <w:sz w:val="24"/>
          <w:szCs w:val="24"/>
        </w:rPr>
        <w:t>Life in Camps – Temporary but Tough:</w:t>
      </w:r>
      <w:r w:rsidRPr="00FC2501">
        <w:rPr>
          <w:rFonts w:ascii="Arial" w:hAnsi="Arial" w:cs="Arial"/>
          <w:sz w:val="24"/>
          <w:szCs w:val="24"/>
        </w:rPr>
        <w:t xml:space="preserve"> Many refugees end up in camps with limited food, water, or privacy. The </w:t>
      </w:r>
      <w:proofErr w:type="spellStart"/>
      <w:r w:rsidRPr="00FC2501">
        <w:rPr>
          <w:rFonts w:ascii="Arial" w:hAnsi="Arial" w:cs="Arial"/>
          <w:sz w:val="24"/>
          <w:szCs w:val="24"/>
        </w:rPr>
        <w:t>Rohingya</w:t>
      </w:r>
      <w:proofErr w:type="spellEnd"/>
      <w:r w:rsidRPr="00FC2501">
        <w:rPr>
          <w:rFonts w:ascii="Arial" w:hAnsi="Arial" w:cs="Arial"/>
          <w:sz w:val="24"/>
          <w:szCs w:val="24"/>
        </w:rPr>
        <w:t>, a Muslim minority from Myanmar, fled to camps in Bangladesh and India after ethnic cleansing, living in cramped conditions. Imagine no Wi-Fi, no bedroom—just a tent. How would you cope?</w:t>
      </w:r>
    </w:p>
    <w:p w:rsidR="00FC2501" w:rsidRPr="00FC2501" w:rsidRDefault="00FC2501" w:rsidP="00FC2501">
      <w:pPr>
        <w:numPr>
          <w:ilvl w:val="0"/>
          <w:numId w:val="2"/>
        </w:numPr>
        <w:rPr>
          <w:rFonts w:ascii="Arial" w:hAnsi="Arial" w:cs="Arial"/>
          <w:sz w:val="24"/>
          <w:szCs w:val="24"/>
        </w:rPr>
      </w:pPr>
      <w:r w:rsidRPr="00FC2501">
        <w:rPr>
          <w:rFonts w:ascii="Arial" w:hAnsi="Arial" w:cs="Arial"/>
          <w:b/>
          <w:bCs/>
          <w:sz w:val="24"/>
          <w:szCs w:val="24"/>
        </w:rPr>
        <w:t>Emotional and Social Challenges:</w:t>
      </w:r>
      <w:r w:rsidRPr="00FC2501">
        <w:rPr>
          <w:rFonts w:ascii="Arial" w:hAnsi="Arial" w:cs="Arial"/>
          <w:sz w:val="24"/>
          <w:szCs w:val="24"/>
        </w:rPr>
        <w:t xml:space="preserve"> Leaving home means losing friends, culture, and identity. Refugee kids might face bullying in new schools for being “different.” In India, Tibetan refugees in </w:t>
      </w:r>
      <w:proofErr w:type="spellStart"/>
      <w:r w:rsidRPr="00FC2501">
        <w:rPr>
          <w:rFonts w:ascii="Arial" w:hAnsi="Arial" w:cs="Arial"/>
          <w:sz w:val="24"/>
          <w:szCs w:val="24"/>
        </w:rPr>
        <w:t>Dharamshala</w:t>
      </w:r>
      <w:proofErr w:type="spellEnd"/>
      <w:r w:rsidRPr="00FC2501">
        <w:rPr>
          <w:rFonts w:ascii="Arial" w:hAnsi="Arial" w:cs="Arial"/>
          <w:sz w:val="24"/>
          <w:szCs w:val="24"/>
        </w:rPr>
        <w:t xml:space="preserve"> preserve their culture while longing for home. What’s a personal loss you think would hit hardest if you had to flee?</w:t>
      </w:r>
    </w:p>
    <w:p w:rsidR="00FC2501" w:rsidRPr="00FC2501" w:rsidRDefault="00FC2501" w:rsidP="00FC2501">
      <w:pPr>
        <w:numPr>
          <w:ilvl w:val="0"/>
          <w:numId w:val="2"/>
        </w:numPr>
        <w:rPr>
          <w:rFonts w:ascii="Arial" w:hAnsi="Arial" w:cs="Arial"/>
          <w:sz w:val="24"/>
          <w:szCs w:val="24"/>
        </w:rPr>
      </w:pPr>
      <w:r w:rsidRPr="00FC2501">
        <w:rPr>
          <w:rFonts w:ascii="Arial" w:hAnsi="Arial" w:cs="Arial"/>
          <w:b/>
          <w:bCs/>
          <w:sz w:val="24"/>
          <w:szCs w:val="24"/>
        </w:rPr>
        <w:t>Resilience and Hope:</w:t>
      </w:r>
      <w:r w:rsidRPr="00FC2501">
        <w:rPr>
          <w:rFonts w:ascii="Arial" w:hAnsi="Arial" w:cs="Arial"/>
          <w:sz w:val="24"/>
          <w:szCs w:val="24"/>
        </w:rPr>
        <w:t xml:space="preserve"> Despite it all, refugees rebuild. Afghan refugees in India run small businesses or study, contributing to society. Globally, stories like </w:t>
      </w:r>
      <w:proofErr w:type="spellStart"/>
      <w:r w:rsidRPr="00FC2501">
        <w:rPr>
          <w:rFonts w:ascii="Arial" w:hAnsi="Arial" w:cs="Arial"/>
          <w:sz w:val="24"/>
          <w:szCs w:val="24"/>
        </w:rPr>
        <w:t>Malala</w:t>
      </w:r>
      <w:proofErr w:type="spellEnd"/>
      <w:r w:rsidRPr="00FC2501">
        <w:rPr>
          <w:rFonts w:ascii="Arial" w:hAnsi="Arial" w:cs="Arial"/>
          <w:sz w:val="24"/>
          <w:szCs w:val="24"/>
        </w:rPr>
        <w:t xml:space="preserve"> </w:t>
      </w:r>
      <w:proofErr w:type="spellStart"/>
      <w:r w:rsidRPr="00FC2501">
        <w:rPr>
          <w:rFonts w:ascii="Arial" w:hAnsi="Arial" w:cs="Arial"/>
          <w:sz w:val="24"/>
          <w:szCs w:val="24"/>
        </w:rPr>
        <w:t>Yousafzai</w:t>
      </w:r>
      <w:proofErr w:type="spellEnd"/>
      <w:r w:rsidRPr="00FC2501">
        <w:rPr>
          <w:rFonts w:ascii="Arial" w:hAnsi="Arial" w:cs="Arial"/>
          <w:sz w:val="24"/>
          <w:szCs w:val="24"/>
        </w:rPr>
        <w:t>—a refugee advocate—show how displacement doesn’t define someone’s potential. What’s an inspiring story of overcoming hardship you’ve heard?</w:t>
      </w:r>
    </w:p>
    <w:p w:rsidR="00FC2501" w:rsidRPr="00FC2501" w:rsidRDefault="00FC2501" w:rsidP="00FC2501">
      <w:pPr>
        <w:rPr>
          <w:rFonts w:ascii="Arial" w:hAnsi="Arial" w:cs="Arial"/>
          <w:sz w:val="24"/>
          <w:szCs w:val="24"/>
        </w:rPr>
      </w:pPr>
      <w:r w:rsidRPr="00FC2501">
        <w:rPr>
          <w:rFonts w:ascii="Arial" w:hAnsi="Arial" w:cs="Arial"/>
          <w:b/>
          <w:bCs/>
          <w:sz w:val="24"/>
          <w:szCs w:val="24"/>
        </w:rPr>
        <w:t>Fun Element for Teens:</w:t>
      </w:r>
      <w:r w:rsidRPr="00FC2501">
        <w:rPr>
          <w:rFonts w:ascii="Arial" w:hAnsi="Arial" w:cs="Arial"/>
          <w:sz w:val="24"/>
          <w:szCs w:val="24"/>
        </w:rPr>
        <w:br/>
      </w:r>
      <w:r w:rsidRPr="00FC2501">
        <w:rPr>
          <w:rFonts w:ascii="Arial" w:hAnsi="Arial" w:cs="Arial"/>
          <w:b/>
          <w:bCs/>
          <w:sz w:val="24"/>
          <w:szCs w:val="24"/>
        </w:rPr>
        <w:t xml:space="preserve">“Refugee Resilience </w:t>
      </w:r>
      <w:proofErr w:type="spellStart"/>
      <w:r w:rsidRPr="00FC2501">
        <w:rPr>
          <w:rFonts w:ascii="Arial" w:hAnsi="Arial" w:cs="Arial"/>
          <w:b/>
          <w:bCs/>
          <w:sz w:val="24"/>
          <w:szCs w:val="24"/>
        </w:rPr>
        <w:t>Vlog</w:t>
      </w:r>
      <w:proofErr w:type="spellEnd"/>
      <w:r w:rsidRPr="00FC2501">
        <w:rPr>
          <w:rFonts w:ascii="Arial" w:hAnsi="Arial" w:cs="Arial"/>
          <w:b/>
          <w:bCs/>
          <w:sz w:val="24"/>
          <w:szCs w:val="24"/>
        </w:rPr>
        <w:t>”</w:t>
      </w:r>
      <w:r w:rsidRPr="00FC2501">
        <w:rPr>
          <w:rFonts w:ascii="Arial" w:hAnsi="Arial" w:cs="Arial"/>
          <w:sz w:val="24"/>
          <w:szCs w:val="24"/>
        </w:rPr>
        <w:t xml:space="preserve"> – Record a 30-second </w:t>
      </w:r>
      <w:proofErr w:type="spellStart"/>
      <w:r w:rsidRPr="00FC2501">
        <w:rPr>
          <w:rFonts w:ascii="Arial" w:hAnsi="Arial" w:cs="Arial"/>
          <w:sz w:val="24"/>
          <w:szCs w:val="24"/>
        </w:rPr>
        <w:t>vlog</w:t>
      </w:r>
      <w:proofErr w:type="spellEnd"/>
      <w:r w:rsidRPr="00FC2501">
        <w:rPr>
          <w:rFonts w:ascii="Arial" w:hAnsi="Arial" w:cs="Arial"/>
          <w:sz w:val="24"/>
          <w:szCs w:val="24"/>
        </w:rPr>
        <w:t xml:space="preserve"> or write a short script </w:t>
      </w:r>
      <w:r w:rsidRPr="00FC2501">
        <w:rPr>
          <w:rFonts w:ascii="Arial" w:hAnsi="Arial" w:cs="Arial"/>
          <w:sz w:val="24"/>
          <w:szCs w:val="24"/>
        </w:rPr>
        <w:lastRenderedPageBreak/>
        <w:t xml:space="preserve">imagining you’re a teen refugee sharing one challenge (like life in a camp) and one hope (like education) from this section. Keep it real but uplifting. Share on </w:t>
      </w:r>
      <w:proofErr w:type="spellStart"/>
      <w:r w:rsidRPr="00FC2501">
        <w:rPr>
          <w:rFonts w:ascii="Arial" w:hAnsi="Arial" w:cs="Arial"/>
          <w:sz w:val="24"/>
          <w:szCs w:val="24"/>
        </w:rPr>
        <w:t>TikTok</w:t>
      </w:r>
      <w:proofErr w:type="spellEnd"/>
      <w:r w:rsidRPr="00FC2501">
        <w:rPr>
          <w:rFonts w:ascii="Arial" w:hAnsi="Arial" w:cs="Arial"/>
          <w:sz w:val="24"/>
          <w:szCs w:val="24"/>
        </w:rPr>
        <w:t xml:space="preserve"> or in class with #</w:t>
      </w:r>
      <w:proofErr w:type="spellStart"/>
      <w:r w:rsidRPr="00FC2501">
        <w:rPr>
          <w:rFonts w:ascii="Arial" w:hAnsi="Arial" w:cs="Arial"/>
          <w:sz w:val="24"/>
          <w:szCs w:val="24"/>
        </w:rPr>
        <w:t>RefugeeResilience</w:t>
      </w:r>
      <w:proofErr w:type="spellEnd"/>
      <w:r w:rsidRPr="00FC2501">
        <w:rPr>
          <w:rFonts w:ascii="Arial" w:hAnsi="Arial" w:cs="Arial"/>
          <w:sz w:val="24"/>
          <w:szCs w:val="24"/>
        </w:rPr>
        <w:t>. Bonus: Mention an Indian context, like Tibetan refugees. Who can tell the most heartfelt story?</w:t>
      </w:r>
    </w:p>
    <w:p w:rsidR="00FC2501" w:rsidRPr="00FC2501" w:rsidRDefault="00FC2501" w:rsidP="00FC2501">
      <w:pPr>
        <w:rPr>
          <w:rFonts w:ascii="Arial" w:hAnsi="Arial" w:cs="Arial"/>
          <w:sz w:val="24"/>
          <w:szCs w:val="24"/>
        </w:rPr>
      </w:pPr>
      <w:r w:rsidRPr="00FC2501">
        <w:rPr>
          <w:rFonts w:ascii="Arial" w:hAnsi="Arial" w:cs="Arial"/>
          <w:b/>
          <w:bCs/>
          <w:sz w:val="24"/>
          <w:szCs w:val="24"/>
        </w:rPr>
        <w:t>Why It Matters</w:t>
      </w:r>
      <w:proofErr w:type="gramStart"/>
      <w:r w:rsidRPr="00FC2501">
        <w:rPr>
          <w:rFonts w:ascii="Arial" w:hAnsi="Arial" w:cs="Arial"/>
          <w:b/>
          <w:bCs/>
          <w:sz w:val="24"/>
          <w:szCs w:val="24"/>
        </w:rPr>
        <w:t>:</w:t>
      </w:r>
      <w:proofErr w:type="gramEnd"/>
      <w:r w:rsidRPr="00FC2501">
        <w:rPr>
          <w:rFonts w:ascii="Arial" w:hAnsi="Arial" w:cs="Arial"/>
          <w:sz w:val="24"/>
          <w:szCs w:val="24"/>
        </w:rPr>
        <w:br/>
        <w:t>Understanding refugee experiences helps you see beyond stereotypes (“they’re just taking resources”) to their strength and struggles. It’s key for supporting peers who might be refugees and for speaking up against unfair policies or attitudes. Their stories remind us how lucky many of us are to have a safe home.</w:t>
      </w:r>
    </w:p>
    <w:p w:rsidR="00FC2501" w:rsidRPr="00FC2501" w:rsidRDefault="00A14780" w:rsidP="00FC250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C2501" w:rsidRPr="00FC2501" w:rsidRDefault="00FC2501" w:rsidP="00A14780">
      <w:pPr>
        <w:pStyle w:val="Heading2"/>
      </w:pPr>
      <w:r w:rsidRPr="00FC2501">
        <w:t>Section 3: Cultural Adaptation and Assimilation</w:t>
      </w:r>
    </w:p>
    <w:p w:rsidR="00FC2501" w:rsidRPr="00FC2501" w:rsidRDefault="00FC2501" w:rsidP="00FC2501">
      <w:pPr>
        <w:rPr>
          <w:rFonts w:ascii="Arial" w:hAnsi="Arial" w:cs="Arial"/>
          <w:sz w:val="24"/>
          <w:szCs w:val="24"/>
        </w:rPr>
      </w:pPr>
      <w:r w:rsidRPr="00FC2501">
        <w:rPr>
          <w:rFonts w:ascii="Arial" w:hAnsi="Arial" w:cs="Arial"/>
          <w:b/>
          <w:bCs/>
          <w:sz w:val="24"/>
          <w:szCs w:val="24"/>
        </w:rPr>
        <w:t>What’s It About?</w:t>
      </w:r>
      <w:r w:rsidRPr="00FC2501">
        <w:rPr>
          <w:rFonts w:ascii="Arial" w:hAnsi="Arial" w:cs="Arial"/>
          <w:sz w:val="24"/>
          <w:szCs w:val="24"/>
        </w:rPr>
        <w:br/>
        <w:t>When people migrate, they often land in places with unfamiliar languages, foods, and rules. This section explores how immigrants adapt to new cultures (adaptation) and sometimes blend in fully (assimilation), while trying to keep their roots alive. It’s a balancing act between fitting in and staying true to who you are. Let’s see how this cultural dance plays out!</w:t>
      </w:r>
    </w:p>
    <w:p w:rsidR="00FC2501" w:rsidRPr="00FC2501" w:rsidRDefault="00FC2501" w:rsidP="00FC2501">
      <w:pPr>
        <w:rPr>
          <w:rFonts w:ascii="Arial" w:hAnsi="Arial" w:cs="Arial"/>
          <w:sz w:val="24"/>
          <w:szCs w:val="24"/>
        </w:rPr>
      </w:pPr>
      <w:r w:rsidRPr="00FC2501">
        <w:rPr>
          <w:rFonts w:ascii="Arial" w:hAnsi="Arial" w:cs="Arial"/>
          <w:b/>
          <w:bCs/>
          <w:sz w:val="24"/>
          <w:szCs w:val="24"/>
        </w:rPr>
        <w:t>Breaking It Down with Detailed Examples:</w:t>
      </w:r>
    </w:p>
    <w:p w:rsidR="00FC2501" w:rsidRPr="00FC2501" w:rsidRDefault="00FC2501" w:rsidP="00FC2501">
      <w:pPr>
        <w:numPr>
          <w:ilvl w:val="0"/>
          <w:numId w:val="3"/>
        </w:numPr>
        <w:rPr>
          <w:rFonts w:ascii="Arial" w:hAnsi="Arial" w:cs="Arial"/>
          <w:sz w:val="24"/>
          <w:szCs w:val="24"/>
        </w:rPr>
      </w:pPr>
      <w:r w:rsidRPr="00FC2501">
        <w:rPr>
          <w:rFonts w:ascii="Arial" w:hAnsi="Arial" w:cs="Arial"/>
          <w:b/>
          <w:bCs/>
          <w:sz w:val="24"/>
          <w:szCs w:val="24"/>
        </w:rPr>
        <w:t>Adaptation – Learning the New:</w:t>
      </w:r>
      <w:r w:rsidRPr="00FC2501">
        <w:rPr>
          <w:rFonts w:ascii="Arial" w:hAnsi="Arial" w:cs="Arial"/>
          <w:sz w:val="24"/>
          <w:szCs w:val="24"/>
        </w:rPr>
        <w:t> Immigrants adjust by learning local languages or customs. Indian families in the U.S. might learn English and celebrate Thanksgiving while still cooking dal at home. It’s about surviving in a new space. Ever tried adapting to a new group or place?</w:t>
      </w:r>
    </w:p>
    <w:p w:rsidR="00FC2501" w:rsidRPr="00FC2501" w:rsidRDefault="00FC2501" w:rsidP="00FC2501">
      <w:pPr>
        <w:numPr>
          <w:ilvl w:val="0"/>
          <w:numId w:val="3"/>
        </w:numPr>
        <w:rPr>
          <w:rFonts w:ascii="Arial" w:hAnsi="Arial" w:cs="Arial"/>
          <w:sz w:val="24"/>
          <w:szCs w:val="24"/>
        </w:rPr>
      </w:pPr>
      <w:r w:rsidRPr="00FC2501">
        <w:rPr>
          <w:rFonts w:ascii="Arial" w:hAnsi="Arial" w:cs="Arial"/>
          <w:b/>
          <w:bCs/>
          <w:sz w:val="24"/>
          <w:szCs w:val="24"/>
        </w:rPr>
        <w:t xml:space="preserve">Assimilation – Blending </w:t>
      </w:r>
      <w:proofErr w:type="gramStart"/>
      <w:r w:rsidRPr="00FC2501">
        <w:rPr>
          <w:rFonts w:ascii="Arial" w:hAnsi="Arial" w:cs="Arial"/>
          <w:b/>
          <w:bCs/>
          <w:sz w:val="24"/>
          <w:szCs w:val="24"/>
        </w:rPr>
        <w:t>In</w:t>
      </w:r>
      <w:proofErr w:type="gramEnd"/>
      <w:r w:rsidRPr="00FC2501">
        <w:rPr>
          <w:rFonts w:ascii="Arial" w:hAnsi="Arial" w:cs="Arial"/>
          <w:b/>
          <w:bCs/>
          <w:sz w:val="24"/>
          <w:szCs w:val="24"/>
        </w:rPr>
        <w:t xml:space="preserve"> Deeper:</w:t>
      </w:r>
      <w:r w:rsidRPr="00FC2501">
        <w:rPr>
          <w:rFonts w:ascii="Arial" w:hAnsi="Arial" w:cs="Arial"/>
          <w:sz w:val="24"/>
          <w:szCs w:val="24"/>
        </w:rPr>
        <w:t> Some go further, adopting the dominant culture fully, like dressing or acting “local.” A Mexican teen in Canada might stop speaking Spanish at home to fit in, though this can mean losing heritage. In India, urban migrants from villages might ditch traditional clothes for jeans. What’s something you’ve changed to fit in?</w:t>
      </w:r>
    </w:p>
    <w:p w:rsidR="00FC2501" w:rsidRPr="00FC2501" w:rsidRDefault="00FC2501" w:rsidP="00FC2501">
      <w:pPr>
        <w:numPr>
          <w:ilvl w:val="0"/>
          <w:numId w:val="3"/>
        </w:numPr>
        <w:rPr>
          <w:rFonts w:ascii="Arial" w:hAnsi="Arial" w:cs="Arial"/>
          <w:sz w:val="24"/>
          <w:szCs w:val="24"/>
        </w:rPr>
      </w:pPr>
      <w:r w:rsidRPr="00FC2501">
        <w:rPr>
          <w:rFonts w:ascii="Arial" w:hAnsi="Arial" w:cs="Arial"/>
          <w:b/>
          <w:bCs/>
          <w:sz w:val="24"/>
          <w:szCs w:val="24"/>
        </w:rPr>
        <w:t>Maintaining Heritage – Holding On:</w:t>
      </w:r>
      <w:r w:rsidRPr="00FC2501">
        <w:rPr>
          <w:rFonts w:ascii="Arial" w:hAnsi="Arial" w:cs="Arial"/>
          <w:sz w:val="24"/>
          <w:szCs w:val="24"/>
        </w:rPr>
        <w:t> Many fight to keep their identity. Indian diaspora in the UK host Diwali events or teach kids Hindi. Globally, Chinatowns preserve food and festivals. It’s a way to feel “home” abroad. What’s a family tradition you’d never let go of?</w:t>
      </w:r>
    </w:p>
    <w:p w:rsidR="00FC2501" w:rsidRPr="00FC2501" w:rsidRDefault="00FC2501" w:rsidP="00FC2501">
      <w:pPr>
        <w:numPr>
          <w:ilvl w:val="0"/>
          <w:numId w:val="3"/>
        </w:numPr>
        <w:rPr>
          <w:rFonts w:ascii="Arial" w:hAnsi="Arial" w:cs="Arial"/>
          <w:sz w:val="24"/>
          <w:szCs w:val="24"/>
        </w:rPr>
      </w:pPr>
      <w:r w:rsidRPr="00FC2501">
        <w:rPr>
          <w:rFonts w:ascii="Arial" w:hAnsi="Arial" w:cs="Arial"/>
          <w:b/>
          <w:bCs/>
          <w:sz w:val="24"/>
          <w:szCs w:val="24"/>
        </w:rPr>
        <w:t>Challenges and Identity Struggles:</w:t>
      </w:r>
      <w:r w:rsidRPr="00FC2501">
        <w:rPr>
          <w:rFonts w:ascii="Arial" w:hAnsi="Arial" w:cs="Arial"/>
          <w:sz w:val="24"/>
          <w:szCs w:val="24"/>
        </w:rPr>
        <w:t> Adaptation isn’t easy—think language barriers or racism. A Somali student in India might face stares for wearing a hijab while trying to learn Hindi. Teens often feel stuck between two worlds—old culture vs. new trends. Ever felt torn between two identities?</w:t>
      </w:r>
    </w:p>
    <w:p w:rsidR="00FC2501" w:rsidRPr="00FC2501" w:rsidRDefault="00FC2501" w:rsidP="00FC2501">
      <w:pPr>
        <w:rPr>
          <w:rFonts w:ascii="Arial" w:hAnsi="Arial" w:cs="Arial"/>
          <w:sz w:val="24"/>
          <w:szCs w:val="24"/>
        </w:rPr>
      </w:pPr>
      <w:r w:rsidRPr="00FC2501">
        <w:rPr>
          <w:rFonts w:ascii="Arial" w:hAnsi="Arial" w:cs="Arial"/>
          <w:b/>
          <w:bCs/>
          <w:sz w:val="24"/>
          <w:szCs w:val="24"/>
        </w:rPr>
        <w:t>Fun Element for Teens</w:t>
      </w:r>
      <w:proofErr w:type="gramStart"/>
      <w:r w:rsidRPr="00FC2501">
        <w:rPr>
          <w:rFonts w:ascii="Arial" w:hAnsi="Arial" w:cs="Arial"/>
          <w:b/>
          <w:bCs/>
          <w:sz w:val="24"/>
          <w:szCs w:val="24"/>
        </w:rPr>
        <w:t>:</w:t>
      </w:r>
      <w:proofErr w:type="gramEnd"/>
      <w:r w:rsidRPr="00FC2501">
        <w:rPr>
          <w:rFonts w:ascii="Arial" w:hAnsi="Arial" w:cs="Arial"/>
          <w:sz w:val="24"/>
          <w:szCs w:val="24"/>
        </w:rPr>
        <w:br/>
      </w:r>
      <w:r w:rsidRPr="00FC2501">
        <w:rPr>
          <w:rFonts w:ascii="Arial" w:hAnsi="Arial" w:cs="Arial"/>
          <w:b/>
          <w:bCs/>
          <w:sz w:val="24"/>
          <w:szCs w:val="24"/>
        </w:rPr>
        <w:t>“Culture Clash Comic”</w:t>
      </w:r>
      <w:r w:rsidRPr="00FC2501">
        <w:rPr>
          <w:rFonts w:ascii="Arial" w:hAnsi="Arial" w:cs="Arial"/>
          <w:sz w:val="24"/>
          <w:szCs w:val="24"/>
        </w:rPr>
        <w:t xml:space="preserve"> – Draw or describe a short comic strip (3-4 panels) showing a teen immigrant adapting to a new place (e.g., an Indian kid in the U.S. trying pizza </w:t>
      </w:r>
      <w:r w:rsidRPr="00FC2501">
        <w:rPr>
          <w:rFonts w:ascii="Arial" w:hAnsi="Arial" w:cs="Arial"/>
          <w:sz w:val="24"/>
          <w:szCs w:val="24"/>
        </w:rPr>
        <w:lastRenderedPageBreak/>
        <w:t xml:space="preserve">but missing roti). Highlight one adaptation challenge and one way they keep their heritage. Share on </w:t>
      </w:r>
      <w:proofErr w:type="spellStart"/>
      <w:r w:rsidRPr="00FC2501">
        <w:rPr>
          <w:rFonts w:ascii="Arial" w:hAnsi="Arial" w:cs="Arial"/>
          <w:sz w:val="24"/>
          <w:szCs w:val="24"/>
        </w:rPr>
        <w:t>Instagram</w:t>
      </w:r>
      <w:proofErr w:type="spellEnd"/>
      <w:r w:rsidRPr="00FC2501">
        <w:rPr>
          <w:rFonts w:ascii="Arial" w:hAnsi="Arial" w:cs="Arial"/>
          <w:sz w:val="24"/>
          <w:szCs w:val="24"/>
        </w:rPr>
        <w:t xml:space="preserve"> or in class with #</w:t>
      </w:r>
      <w:proofErr w:type="spellStart"/>
      <w:r w:rsidRPr="00FC2501">
        <w:rPr>
          <w:rFonts w:ascii="Arial" w:hAnsi="Arial" w:cs="Arial"/>
          <w:sz w:val="24"/>
          <w:szCs w:val="24"/>
        </w:rPr>
        <w:t>CultureClashComic</w:t>
      </w:r>
      <w:proofErr w:type="spellEnd"/>
      <w:r w:rsidRPr="00FC2501">
        <w:rPr>
          <w:rFonts w:ascii="Arial" w:hAnsi="Arial" w:cs="Arial"/>
          <w:sz w:val="24"/>
          <w:szCs w:val="24"/>
        </w:rPr>
        <w:t>. Bonus: Use an Indian migration story. Who can make the funniest or most relatable strip?</w:t>
      </w:r>
    </w:p>
    <w:p w:rsidR="00FC2501" w:rsidRPr="00FC2501" w:rsidRDefault="00FC2501" w:rsidP="00FC2501">
      <w:pPr>
        <w:rPr>
          <w:rFonts w:ascii="Arial" w:hAnsi="Arial" w:cs="Arial"/>
          <w:sz w:val="24"/>
          <w:szCs w:val="24"/>
        </w:rPr>
      </w:pPr>
      <w:r w:rsidRPr="00FC2501">
        <w:rPr>
          <w:rFonts w:ascii="Arial" w:hAnsi="Arial" w:cs="Arial"/>
          <w:b/>
          <w:bCs/>
          <w:sz w:val="24"/>
          <w:szCs w:val="24"/>
        </w:rPr>
        <w:t>Why It Matters</w:t>
      </w:r>
      <w:proofErr w:type="gramStart"/>
      <w:r w:rsidRPr="00FC2501">
        <w:rPr>
          <w:rFonts w:ascii="Arial" w:hAnsi="Arial" w:cs="Arial"/>
          <w:b/>
          <w:bCs/>
          <w:sz w:val="24"/>
          <w:szCs w:val="24"/>
        </w:rPr>
        <w:t>:</w:t>
      </w:r>
      <w:proofErr w:type="gramEnd"/>
      <w:r w:rsidRPr="00FC2501">
        <w:rPr>
          <w:rFonts w:ascii="Arial" w:hAnsi="Arial" w:cs="Arial"/>
          <w:sz w:val="24"/>
          <w:szCs w:val="24"/>
        </w:rPr>
        <w:br/>
        <w:t>Seeing how adaptation works helps you get why some classmates might act or dress differently—they’re juggling two worlds! It also shows how diversity enriches places (think new foods or music). Plus, it prepares you to be welcoming when someone’s figuring out their cultural balance.</w:t>
      </w:r>
    </w:p>
    <w:p w:rsidR="00FC2501" w:rsidRPr="00FC2501" w:rsidRDefault="00A14780" w:rsidP="00FC250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C2501" w:rsidRPr="00FC2501" w:rsidRDefault="00FC2501" w:rsidP="00A14780">
      <w:pPr>
        <w:pStyle w:val="Heading2"/>
      </w:pPr>
      <w:r w:rsidRPr="00FC2501">
        <w:t>Section 4: Supporting Newcomers</w:t>
      </w:r>
    </w:p>
    <w:p w:rsidR="00FC2501" w:rsidRPr="00FC2501" w:rsidRDefault="00FC2501" w:rsidP="00FC2501">
      <w:pPr>
        <w:rPr>
          <w:rFonts w:ascii="Arial" w:hAnsi="Arial" w:cs="Arial"/>
          <w:sz w:val="24"/>
          <w:szCs w:val="24"/>
        </w:rPr>
      </w:pPr>
      <w:r w:rsidRPr="00FC2501">
        <w:rPr>
          <w:rFonts w:ascii="Arial" w:hAnsi="Arial" w:cs="Arial"/>
          <w:b/>
          <w:bCs/>
          <w:sz w:val="24"/>
          <w:szCs w:val="24"/>
        </w:rPr>
        <w:t>What’s It About?</w:t>
      </w:r>
      <w:r w:rsidRPr="00FC2501">
        <w:rPr>
          <w:rFonts w:ascii="Arial" w:hAnsi="Arial" w:cs="Arial"/>
          <w:sz w:val="24"/>
          <w:szCs w:val="24"/>
        </w:rPr>
        <w:br/>
        <w:t xml:space="preserve">Newcomers—whether migrants or refugees—often feel out of place in schools or </w:t>
      </w:r>
      <w:proofErr w:type="spellStart"/>
      <w:r w:rsidRPr="00FC2501">
        <w:rPr>
          <w:rFonts w:ascii="Arial" w:hAnsi="Arial" w:cs="Arial"/>
          <w:sz w:val="24"/>
          <w:szCs w:val="24"/>
        </w:rPr>
        <w:t>neighborhoods</w:t>
      </w:r>
      <w:proofErr w:type="spellEnd"/>
      <w:r w:rsidRPr="00FC2501">
        <w:rPr>
          <w:rFonts w:ascii="Arial" w:hAnsi="Arial" w:cs="Arial"/>
          <w:sz w:val="24"/>
          <w:szCs w:val="24"/>
        </w:rPr>
        <w:t>. This section is all about how YOU, as a teen, can help them feel included with small, meaningful actions. From a friendly “hi” to standing up against bullying, your support can change their day. Let’s learn how to be allies for those starting over!</w:t>
      </w:r>
    </w:p>
    <w:p w:rsidR="00FC2501" w:rsidRPr="00FC2501" w:rsidRDefault="00FC2501" w:rsidP="00FC2501">
      <w:pPr>
        <w:rPr>
          <w:rFonts w:ascii="Arial" w:hAnsi="Arial" w:cs="Arial"/>
          <w:sz w:val="24"/>
          <w:szCs w:val="24"/>
        </w:rPr>
      </w:pPr>
      <w:r w:rsidRPr="00FC2501">
        <w:rPr>
          <w:rFonts w:ascii="Arial" w:hAnsi="Arial" w:cs="Arial"/>
          <w:b/>
          <w:bCs/>
          <w:sz w:val="24"/>
          <w:szCs w:val="24"/>
        </w:rPr>
        <w:t>Breaking It Down with Detailed Examples:</w:t>
      </w:r>
    </w:p>
    <w:p w:rsidR="00FC2501" w:rsidRPr="00FC2501" w:rsidRDefault="00FC2501" w:rsidP="00FC2501">
      <w:pPr>
        <w:numPr>
          <w:ilvl w:val="0"/>
          <w:numId w:val="4"/>
        </w:numPr>
        <w:rPr>
          <w:rFonts w:ascii="Arial" w:hAnsi="Arial" w:cs="Arial"/>
          <w:sz w:val="24"/>
          <w:szCs w:val="24"/>
        </w:rPr>
      </w:pPr>
      <w:r w:rsidRPr="00FC2501">
        <w:rPr>
          <w:rFonts w:ascii="Arial" w:hAnsi="Arial" w:cs="Arial"/>
          <w:b/>
          <w:bCs/>
          <w:sz w:val="24"/>
          <w:szCs w:val="24"/>
        </w:rPr>
        <w:t>Be Welcoming – Start Simple:</w:t>
      </w:r>
      <w:r w:rsidRPr="00FC2501">
        <w:rPr>
          <w:rFonts w:ascii="Arial" w:hAnsi="Arial" w:cs="Arial"/>
          <w:sz w:val="24"/>
          <w:szCs w:val="24"/>
        </w:rPr>
        <w:t> A smile or invite to sit together at lunch can break the ice. In India, schools in cities like Delhi sometimes pair new migrant students with buddies to show them around. Ever helped someone new feel at home?</w:t>
      </w:r>
    </w:p>
    <w:p w:rsidR="00FC2501" w:rsidRPr="00FC2501" w:rsidRDefault="00FC2501" w:rsidP="00FC2501">
      <w:pPr>
        <w:numPr>
          <w:ilvl w:val="0"/>
          <w:numId w:val="4"/>
        </w:numPr>
        <w:rPr>
          <w:rFonts w:ascii="Arial" w:hAnsi="Arial" w:cs="Arial"/>
          <w:sz w:val="24"/>
          <w:szCs w:val="24"/>
        </w:rPr>
      </w:pPr>
      <w:r w:rsidRPr="00FC2501">
        <w:rPr>
          <w:rFonts w:ascii="Arial" w:hAnsi="Arial" w:cs="Arial"/>
          <w:b/>
          <w:bCs/>
          <w:sz w:val="24"/>
          <w:szCs w:val="24"/>
        </w:rPr>
        <w:t>Learn and Share Cultures:</w:t>
      </w:r>
      <w:r w:rsidRPr="00FC2501">
        <w:rPr>
          <w:rFonts w:ascii="Arial" w:hAnsi="Arial" w:cs="Arial"/>
          <w:sz w:val="24"/>
          <w:szCs w:val="24"/>
        </w:rPr>
        <w:t xml:space="preserve"> Ask about their background and share yours. Host a “culture swap” day—trade stories or snacks (like bringing </w:t>
      </w:r>
      <w:proofErr w:type="spellStart"/>
      <w:r w:rsidRPr="00FC2501">
        <w:rPr>
          <w:rFonts w:ascii="Arial" w:hAnsi="Arial" w:cs="Arial"/>
          <w:sz w:val="24"/>
          <w:szCs w:val="24"/>
        </w:rPr>
        <w:t>idli</w:t>
      </w:r>
      <w:proofErr w:type="spellEnd"/>
      <w:r w:rsidRPr="00FC2501">
        <w:rPr>
          <w:rFonts w:ascii="Arial" w:hAnsi="Arial" w:cs="Arial"/>
          <w:sz w:val="24"/>
          <w:szCs w:val="24"/>
        </w:rPr>
        <w:t xml:space="preserve"> if you’re Indian and trying a Syrian dish). In the U.S., schools often have “international days” for this. What’s a cultural thing you’d share?</w:t>
      </w:r>
    </w:p>
    <w:p w:rsidR="00FC2501" w:rsidRPr="00FC2501" w:rsidRDefault="00FC2501" w:rsidP="00FC2501">
      <w:pPr>
        <w:numPr>
          <w:ilvl w:val="0"/>
          <w:numId w:val="4"/>
        </w:numPr>
        <w:rPr>
          <w:rFonts w:ascii="Arial" w:hAnsi="Arial" w:cs="Arial"/>
          <w:sz w:val="24"/>
          <w:szCs w:val="24"/>
        </w:rPr>
      </w:pPr>
      <w:r w:rsidRPr="00FC2501">
        <w:rPr>
          <w:rFonts w:ascii="Arial" w:hAnsi="Arial" w:cs="Arial"/>
          <w:b/>
          <w:bCs/>
          <w:sz w:val="24"/>
          <w:szCs w:val="24"/>
        </w:rPr>
        <w:t xml:space="preserve">Stand </w:t>
      </w:r>
      <w:proofErr w:type="gramStart"/>
      <w:r w:rsidRPr="00FC2501">
        <w:rPr>
          <w:rFonts w:ascii="Arial" w:hAnsi="Arial" w:cs="Arial"/>
          <w:b/>
          <w:bCs/>
          <w:sz w:val="24"/>
          <w:szCs w:val="24"/>
        </w:rPr>
        <w:t>Against</w:t>
      </w:r>
      <w:proofErr w:type="gramEnd"/>
      <w:r w:rsidRPr="00FC2501">
        <w:rPr>
          <w:rFonts w:ascii="Arial" w:hAnsi="Arial" w:cs="Arial"/>
          <w:b/>
          <w:bCs/>
          <w:sz w:val="24"/>
          <w:szCs w:val="24"/>
        </w:rPr>
        <w:t xml:space="preserve"> Bullying:</w:t>
      </w:r>
      <w:r w:rsidRPr="00FC2501">
        <w:rPr>
          <w:rFonts w:ascii="Arial" w:hAnsi="Arial" w:cs="Arial"/>
          <w:sz w:val="24"/>
          <w:szCs w:val="24"/>
        </w:rPr>
        <w:t> Newcomers might get teased for accents or customs. If a refugee kid is mocked for their clothes, speak up or tell a teacher. In India, some Sikh migrant teens face turban jokes—being an ally matters. How would you handle seeing unfair treatment?</w:t>
      </w:r>
    </w:p>
    <w:p w:rsidR="00FC2501" w:rsidRPr="00FC2501" w:rsidRDefault="00FC2501" w:rsidP="00FC2501">
      <w:pPr>
        <w:numPr>
          <w:ilvl w:val="0"/>
          <w:numId w:val="4"/>
        </w:numPr>
        <w:rPr>
          <w:rFonts w:ascii="Arial" w:hAnsi="Arial" w:cs="Arial"/>
          <w:sz w:val="24"/>
          <w:szCs w:val="24"/>
        </w:rPr>
      </w:pPr>
      <w:r w:rsidRPr="00FC2501">
        <w:rPr>
          <w:rFonts w:ascii="Arial" w:hAnsi="Arial" w:cs="Arial"/>
          <w:b/>
          <w:bCs/>
          <w:sz w:val="24"/>
          <w:szCs w:val="24"/>
        </w:rPr>
        <w:t>Advocate and Educate:</w:t>
      </w:r>
      <w:r w:rsidRPr="00FC2501">
        <w:rPr>
          <w:rFonts w:ascii="Arial" w:hAnsi="Arial" w:cs="Arial"/>
          <w:sz w:val="24"/>
          <w:szCs w:val="24"/>
        </w:rPr>
        <w:t> Join or start school clubs for diversity. Share facts about migration in class projects to bust myths (like “migrants take jobs”). In India, youth groups sometimes help refugee kids with homework. What’s one way you could raise awareness?</w:t>
      </w:r>
    </w:p>
    <w:p w:rsidR="00FC2501" w:rsidRPr="00FC2501" w:rsidRDefault="00FC2501" w:rsidP="00FC2501">
      <w:pPr>
        <w:rPr>
          <w:rFonts w:ascii="Arial" w:hAnsi="Arial" w:cs="Arial"/>
          <w:sz w:val="24"/>
          <w:szCs w:val="24"/>
        </w:rPr>
      </w:pPr>
      <w:r w:rsidRPr="00FC2501">
        <w:rPr>
          <w:rFonts w:ascii="Arial" w:hAnsi="Arial" w:cs="Arial"/>
          <w:b/>
          <w:bCs/>
          <w:sz w:val="24"/>
          <w:szCs w:val="24"/>
        </w:rPr>
        <w:t>Fun Element for Teens</w:t>
      </w:r>
      <w:proofErr w:type="gramStart"/>
      <w:r w:rsidRPr="00FC2501">
        <w:rPr>
          <w:rFonts w:ascii="Arial" w:hAnsi="Arial" w:cs="Arial"/>
          <w:b/>
          <w:bCs/>
          <w:sz w:val="24"/>
          <w:szCs w:val="24"/>
        </w:rPr>
        <w:t>:</w:t>
      </w:r>
      <w:proofErr w:type="gramEnd"/>
      <w:r w:rsidRPr="00FC2501">
        <w:rPr>
          <w:rFonts w:ascii="Arial" w:hAnsi="Arial" w:cs="Arial"/>
          <w:sz w:val="24"/>
          <w:szCs w:val="24"/>
        </w:rPr>
        <w:br/>
      </w:r>
      <w:r w:rsidRPr="00FC2501">
        <w:rPr>
          <w:rFonts w:ascii="Arial" w:hAnsi="Arial" w:cs="Arial"/>
          <w:b/>
          <w:bCs/>
          <w:sz w:val="24"/>
          <w:szCs w:val="24"/>
        </w:rPr>
        <w:t>“Newcomer Welcome Challenge”</w:t>
      </w:r>
      <w:r w:rsidRPr="00FC2501">
        <w:rPr>
          <w:rFonts w:ascii="Arial" w:hAnsi="Arial" w:cs="Arial"/>
          <w:sz w:val="24"/>
          <w:szCs w:val="24"/>
        </w:rPr>
        <w:t xml:space="preserve"> – Create a 15-30 second </w:t>
      </w:r>
      <w:proofErr w:type="spellStart"/>
      <w:r w:rsidRPr="00FC2501">
        <w:rPr>
          <w:rFonts w:ascii="Arial" w:hAnsi="Arial" w:cs="Arial"/>
          <w:sz w:val="24"/>
          <w:szCs w:val="24"/>
        </w:rPr>
        <w:t>TikTok</w:t>
      </w:r>
      <w:proofErr w:type="spellEnd"/>
      <w:r w:rsidRPr="00FC2501">
        <w:rPr>
          <w:rFonts w:ascii="Arial" w:hAnsi="Arial" w:cs="Arial"/>
          <w:sz w:val="24"/>
          <w:szCs w:val="24"/>
        </w:rPr>
        <w:t xml:space="preserve"> or </w:t>
      </w:r>
      <w:proofErr w:type="spellStart"/>
      <w:r w:rsidRPr="00FC2501">
        <w:rPr>
          <w:rFonts w:ascii="Arial" w:hAnsi="Arial" w:cs="Arial"/>
          <w:sz w:val="24"/>
          <w:szCs w:val="24"/>
        </w:rPr>
        <w:t>Instagram</w:t>
      </w:r>
      <w:proofErr w:type="spellEnd"/>
      <w:r w:rsidRPr="00FC2501">
        <w:rPr>
          <w:rFonts w:ascii="Arial" w:hAnsi="Arial" w:cs="Arial"/>
          <w:sz w:val="24"/>
          <w:szCs w:val="24"/>
        </w:rPr>
        <w:t xml:space="preserve"> Reel showing a kind gesture for a newcomer (e.g., inviting them to a game or teaching a local slang word). Add a caption with a tip from this section. Post with </w:t>
      </w:r>
      <w:r w:rsidRPr="00FC2501">
        <w:rPr>
          <w:rFonts w:ascii="Arial" w:hAnsi="Arial" w:cs="Arial"/>
          <w:sz w:val="24"/>
          <w:szCs w:val="24"/>
        </w:rPr>
        <w:lastRenderedPageBreak/>
        <w:t>#</w:t>
      </w:r>
      <w:proofErr w:type="spellStart"/>
      <w:r w:rsidRPr="00FC2501">
        <w:rPr>
          <w:rFonts w:ascii="Arial" w:hAnsi="Arial" w:cs="Arial"/>
          <w:sz w:val="24"/>
          <w:szCs w:val="24"/>
        </w:rPr>
        <w:t>WelcomeChallenge</w:t>
      </w:r>
      <w:proofErr w:type="spellEnd"/>
      <w:r w:rsidRPr="00FC2501">
        <w:rPr>
          <w:rFonts w:ascii="Arial" w:hAnsi="Arial" w:cs="Arial"/>
          <w:sz w:val="24"/>
          <w:szCs w:val="24"/>
        </w:rPr>
        <w:t xml:space="preserve"> and tag friends to join. Bonus: Include an Indian touch, like sharing a festival invite. Who can get the most shares for kindness?</w:t>
      </w:r>
    </w:p>
    <w:p w:rsidR="00FC2501" w:rsidRPr="00FC2501" w:rsidRDefault="00FC2501" w:rsidP="00FC2501">
      <w:pPr>
        <w:rPr>
          <w:rFonts w:ascii="Arial" w:hAnsi="Arial" w:cs="Arial"/>
          <w:sz w:val="24"/>
          <w:szCs w:val="24"/>
        </w:rPr>
      </w:pPr>
      <w:r w:rsidRPr="00FC2501">
        <w:rPr>
          <w:rFonts w:ascii="Arial" w:hAnsi="Arial" w:cs="Arial"/>
          <w:b/>
          <w:bCs/>
          <w:sz w:val="24"/>
          <w:szCs w:val="24"/>
        </w:rPr>
        <w:t>Why It Matters</w:t>
      </w:r>
      <w:proofErr w:type="gramStart"/>
      <w:r w:rsidRPr="00FC2501">
        <w:rPr>
          <w:rFonts w:ascii="Arial" w:hAnsi="Arial" w:cs="Arial"/>
          <w:b/>
          <w:bCs/>
          <w:sz w:val="24"/>
          <w:szCs w:val="24"/>
        </w:rPr>
        <w:t>:</w:t>
      </w:r>
      <w:proofErr w:type="gramEnd"/>
      <w:r w:rsidRPr="00FC2501">
        <w:rPr>
          <w:rFonts w:ascii="Arial" w:hAnsi="Arial" w:cs="Arial"/>
          <w:sz w:val="24"/>
          <w:szCs w:val="24"/>
        </w:rPr>
        <w:br/>
        <w:t>Supporting newcomers builds a stronger, friendlier school vibe where everyone belongs. It’s a chance to make real friends across cultures and be a leader in inclusion. Plus, small acts of support can give someone the confidence to thrive in a new place—how awesome is that?</w:t>
      </w:r>
    </w:p>
    <w:p w:rsidR="00FC2501" w:rsidRPr="00FC2501" w:rsidRDefault="00A14780" w:rsidP="00FC250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14780" w:rsidRDefault="00A14780" w:rsidP="00A14780">
      <w:pPr>
        <w:pStyle w:val="Heading2"/>
      </w:pPr>
      <w:r>
        <w:t>Chapter Wrap-up</w:t>
      </w:r>
    </w:p>
    <w:p w:rsidR="00FC2501" w:rsidRPr="00FC2501" w:rsidRDefault="00FC2501" w:rsidP="00FC2501">
      <w:pPr>
        <w:rPr>
          <w:rFonts w:ascii="Arial" w:hAnsi="Arial" w:cs="Arial"/>
          <w:sz w:val="24"/>
          <w:szCs w:val="24"/>
        </w:rPr>
      </w:pPr>
      <w:r w:rsidRPr="00FC2501">
        <w:rPr>
          <w:rFonts w:ascii="Arial" w:hAnsi="Arial" w:cs="Arial"/>
          <w:sz w:val="24"/>
          <w:szCs w:val="24"/>
        </w:rPr>
        <w:t xml:space="preserve">Migration, whether for opportunity or survival, shapes our world—from the reasons people leave (economic, political, </w:t>
      </w:r>
      <w:proofErr w:type="gramStart"/>
      <w:r w:rsidRPr="00FC2501">
        <w:rPr>
          <w:rFonts w:ascii="Arial" w:hAnsi="Arial" w:cs="Arial"/>
          <w:sz w:val="24"/>
          <w:szCs w:val="24"/>
        </w:rPr>
        <w:t>environmental</w:t>
      </w:r>
      <w:proofErr w:type="gramEnd"/>
      <w:r w:rsidRPr="00FC2501">
        <w:rPr>
          <w:rFonts w:ascii="Arial" w:hAnsi="Arial" w:cs="Arial"/>
          <w:sz w:val="24"/>
          <w:szCs w:val="24"/>
        </w:rPr>
        <w:t xml:space="preserve">) to the refugee struggles of displacement and the balancing act of cultural adaptation. As teens, you’ve got the power to support newcomers through simple kindness, cultural curiosity, and advocacy, making your communities more inclusive. Whether </w:t>
      </w:r>
      <w:proofErr w:type="gramStart"/>
      <w:r w:rsidRPr="00FC2501">
        <w:rPr>
          <w:rFonts w:ascii="Arial" w:hAnsi="Arial" w:cs="Arial"/>
          <w:sz w:val="24"/>
          <w:szCs w:val="24"/>
        </w:rPr>
        <w:t>it’s understanding</w:t>
      </w:r>
      <w:proofErr w:type="gramEnd"/>
      <w:r w:rsidRPr="00FC2501">
        <w:rPr>
          <w:rFonts w:ascii="Arial" w:hAnsi="Arial" w:cs="Arial"/>
          <w:sz w:val="24"/>
          <w:szCs w:val="24"/>
        </w:rPr>
        <w:t xml:space="preserve"> an Indian migrant’s journey, empathizing with a Syrian refugee, or welcoming a new classmate, this chapter shows how migration connects us all.</w:t>
      </w:r>
    </w:p>
    <w:p w:rsidR="00FC2501" w:rsidRPr="00FC2501" w:rsidRDefault="00FC2501" w:rsidP="00FC2501">
      <w:pPr>
        <w:rPr>
          <w:rFonts w:ascii="Arial" w:hAnsi="Arial" w:cs="Arial"/>
          <w:sz w:val="24"/>
          <w:szCs w:val="24"/>
        </w:rPr>
      </w:pPr>
      <w:r w:rsidRPr="00FC2501">
        <w:rPr>
          <w:rFonts w:ascii="Arial" w:hAnsi="Arial" w:cs="Arial"/>
          <w:b/>
          <w:bCs/>
          <w:sz w:val="24"/>
          <w:szCs w:val="24"/>
        </w:rPr>
        <w:t>Final Fun Challenge for Teens:</w:t>
      </w:r>
      <w:r w:rsidRPr="00FC2501">
        <w:rPr>
          <w:rFonts w:ascii="Arial" w:hAnsi="Arial" w:cs="Arial"/>
          <w:sz w:val="24"/>
          <w:szCs w:val="24"/>
        </w:rPr>
        <w:br/>
      </w:r>
      <w:r w:rsidRPr="00FC2501">
        <w:rPr>
          <w:rFonts w:ascii="Arial" w:hAnsi="Arial" w:cs="Arial"/>
          <w:b/>
          <w:bCs/>
          <w:sz w:val="24"/>
          <w:szCs w:val="24"/>
        </w:rPr>
        <w:t>“Migration Mix Playlist”</w:t>
      </w:r>
      <w:r w:rsidRPr="00FC2501">
        <w:rPr>
          <w:rFonts w:ascii="Arial" w:hAnsi="Arial" w:cs="Arial"/>
          <w:sz w:val="24"/>
          <w:szCs w:val="24"/>
        </w:rPr>
        <w:t xml:space="preserve"> – Curate a 3-5 song playlist on </w:t>
      </w:r>
      <w:proofErr w:type="spellStart"/>
      <w:r w:rsidRPr="00FC2501">
        <w:rPr>
          <w:rFonts w:ascii="Arial" w:hAnsi="Arial" w:cs="Arial"/>
          <w:sz w:val="24"/>
          <w:szCs w:val="24"/>
        </w:rPr>
        <w:t>Spotify</w:t>
      </w:r>
      <w:proofErr w:type="spellEnd"/>
      <w:r w:rsidRPr="00FC2501">
        <w:rPr>
          <w:rFonts w:ascii="Arial" w:hAnsi="Arial" w:cs="Arial"/>
          <w:sz w:val="24"/>
          <w:szCs w:val="24"/>
        </w:rPr>
        <w:t xml:space="preserve"> or YouTube inspired by migration stories or cultural adaptation from this chapter (e.g., a song about leaving home or blending cultures). Include at least one Indian track, like a Bollywood song about dreams or travel. Share on social media with #</w:t>
      </w:r>
      <w:proofErr w:type="spellStart"/>
      <w:r w:rsidRPr="00FC2501">
        <w:rPr>
          <w:rFonts w:ascii="Arial" w:hAnsi="Arial" w:cs="Arial"/>
          <w:sz w:val="24"/>
          <w:szCs w:val="24"/>
        </w:rPr>
        <w:t>MigrationMix</w:t>
      </w:r>
      <w:proofErr w:type="spellEnd"/>
      <w:r w:rsidRPr="00FC2501">
        <w:rPr>
          <w:rFonts w:ascii="Arial" w:hAnsi="Arial" w:cs="Arial"/>
          <w:sz w:val="24"/>
          <w:szCs w:val="24"/>
        </w:rPr>
        <w:t xml:space="preserve"> and a note on how music reflects moving or adapting. Who’s got the most moving mix?</w:t>
      </w:r>
    </w:p>
    <w:p w:rsidR="00FC2501" w:rsidRPr="00FC2501" w:rsidRDefault="00FC2501" w:rsidP="00FC2501">
      <w:pPr>
        <w:rPr>
          <w:rFonts w:ascii="Arial" w:hAnsi="Arial" w:cs="Arial"/>
          <w:sz w:val="24"/>
          <w:szCs w:val="24"/>
        </w:rPr>
      </w:pPr>
      <w:r w:rsidRPr="00FC2501">
        <w:rPr>
          <w:rFonts w:ascii="Arial" w:hAnsi="Arial" w:cs="Arial"/>
          <w:b/>
          <w:bCs/>
          <w:sz w:val="24"/>
          <w:szCs w:val="24"/>
        </w:rPr>
        <w:t>Reflection Questions for Deeper Thinking:</w:t>
      </w:r>
    </w:p>
    <w:p w:rsidR="00FC2501" w:rsidRPr="00FC2501" w:rsidRDefault="00FC2501" w:rsidP="00FC2501">
      <w:pPr>
        <w:numPr>
          <w:ilvl w:val="0"/>
          <w:numId w:val="5"/>
        </w:numPr>
        <w:rPr>
          <w:rFonts w:ascii="Arial" w:hAnsi="Arial" w:cs="Arial"/>
          <w:sz w:val="24"/>
          <w:szCs w:val="24"/>
        </w:rPr>
      </w:pPr>
      <w:r w:rsidRPr="00FC2501">
        <w:rPr>
          <w:rFonts w:ascii="Arial" w:hAnsi="Arial" w:cs="Arial"/>
          <w:sz w:val="24"/>
          <w:szCs w:val="24"/>
        </w:rPr>
        <w:t>What’s one reason for migration or one refugee challenge from this chapter that surprised you, and how can you learn more about it in your area?</w:t>
      </w:r>
    </w:p>
    <w:p w:rsidR="00FC2501" w:rsidRPr="00FC2501" w:rsidRDefault="00FC2501" w:rsidP="00FC2501">
      <w:pPr>
        <w:numPr>
          <w:ilvl w:val="0"/>
          <w:numId w:val="5"/>
        </w:numPr>
        <w:rPr>
          <w:rFonts w:ascii="Arial" w:hAnsi="Arial" w:cs="Arial"/>
          <w:sz w:val="24"/>
          <w:szCs w:val="24"/>
        </w:rPr>
      </w:pPr>
      <w:r w:rsidRPr="00FC2501">
        <w:rPr>
          <w:rFonts w:ascii="Arial" w:hAnsi="Arial" w:cs="Arial"/>
          <w:sz w:val="24"/>
          <w:szCs w:val="24"/>
        </w:rPr>
        <w:t>How can you, as a teen, support a newcomer in your school or online space to help them adapt and feel included?</w:t>
      </w:r>
      <w:r w:rsidRPr="00FC2501">
        <w:rPr>
          <w:rFonts w:ascii="Arial" w:hAnsi="Arial" w:cs="Arial"/>
          <w:sz w:val="24"/>
          <w:szCs w:val="24"/>
        </w:rPr>
        <w:br/>
        <w:t>Jot down your thoughts or discuss with a friend, family member, or teacher. Keep rocking empathy and action for all the incredible people who migrate, adapt, and enrich our world with their stories!</w:t>
      </w:r>
    </w:p>
    <w:p w:rsidR="00FD0DB9" w:rsidRDefault="00FD0DB9">
      <w:pPr>
        <w:rPr>
          <w:rFonts w:ascii="Arial" w:hAnsi="Arial" w:cs="Arial"/>
          <w:sz w:val="24"/>
          <w:szCs w:val="24"/>
        </w:rPr>
      </w:pPr>
    </w:p>
    <w:sectPr w:rsidR="00FC2501" w:rsidRPr="00FC2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467D"/>
    <w:multiLevelType w:val="multilevel"/>
    <w:tmpl w:val="CEBC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A12FAD"/>
    <w:multiLevelType w:val="multilevel"/>
    <w:tmpl w:val="8E9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2373260"/>
    <w:multiLevelType w:val="multilevel"/>
    <w:tmpl w:val="8F2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A7F4F0E"/>
    <w:multiLevelType w:val="multilevel"/>
    <w:tmpl w:val="342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EED1952"/>
    <w:multiLevelType w:val="multilevel"/>
    <w:tmpl w:val="3B74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B31"/>
    <w:rsid w:val="004E1B31"/>
    <w:rsid w:val="00A14780"/>
    <w:rsid w:val="00FC2501"/>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47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47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478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47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47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478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129164">
      <w:bodyDiv w:val="1"/>
      <w:marLeft w:val="0"/>
      <w:marRight w:val="0"/>
      <w:marTop w:val="0"/>
      <w:marBottom w:val="0"/>
      <w:divBdr>
        <w:top w:val="none" w:sz="0" w:space="0" w:color="auto"/>
        <w:left w:val="none" w:sz="0" w:space="0" w:color="auto"/>
        <w:bottom w:val="none" w:sz="0" w:space="0" w:color="auto"/>
        <w:right w:val="none" w:sz="0" w:space="0" w:color="auto"/>
      </w:divBdr>
    </w:div>
    <w:div w:id="723526046">
      <w:bodyDiv w:val="1"/>
      <w:marLeft w:val="0"/>
      <w:marRight w:val="0"/>
      <w:marTop w:val="0"/>
      <w:marBottom w:val="0"/>
      <w:divBdr>
        <w:top w:val="none" w:sz="0" w:space="0" w:color="auto"/>
        <w:left w:val="none" w:sz="0" w:space="0" w:color="auto"/>
        <w:bottom w:val="none" w:sz="0" w:space="0" w:color="auto"/>
        <w:right w:val="none" w:sz="0" w:space="0" w:color="auto"/>
      </w:divBdr>
    </w:div>
    <w:div w:id="756442017">
      <w:bodyDiv w:val="1"/>
      <w:marLeft w:val="0"/>
      <w:marRight w:val="0"/>
      <w:marTop w:val="0"/>
      <w:marBottom w:val="0"/>
      <w:divBdr>
        <w:top w:val="none" w:sz="0" w:space="0" w:color="auto"/>
        <w:left w:val="none" w:sz="0" w:space="0" w:color="auto"/>
        <w:bottom w:val="none" w:sz="0" w:space="0" w:color="auto"/>
        <w:right w:val="none" w:sz="0" w:space="0" w:color="auto"/>
      </w:divBdr>
    </w:div>
    <w:div w:id="1957057164">
      <w:bodyDiv w:val="1"/>
      <w:marLeft w:val="0"/>
      <w:marRight w:val="0"/>
      <w:marTop w:val="0"/>
      <w:marBottom w:val="0"/>
      <w:divBdr>
        <w:top w:val="none" w:sz="0" w:space="0" w:color="auto"/>
        <w:left w:val="none" w:sz="0" w:space="0" w:color="auto"/>
        <w:bottom w:val="none" w:sz="0" w:space="0" w:color="auto"/>
        <w:right w:val="none" w:sz="0" w:space="0" w:color="auto"/>
      </w:divBdr>
    </w:div>
    <w:div w:id="208564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2025-08-11T07:40:00Z</dcterms:created>
  <dcterms:modified xsi:type="dcterms:W3CDTF">2026-01-23T12:11:00Z</dcterms:modified>
</cp:coreProperties>
</file>