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does inclusion mean, as defined in the chapter?</w:t>
      </w:r>
      <w:r>
        <w:rPr>
          <w:sz w:val="24"/>
        </w:rPr>
        <w:br/>
        <w:t>a) Allowing only certain groups to participate in community activities</w:t>
      </w:r>
      <w:r>
        <w:rPr>
          <w:sz w:val="24"/>
        </w:rPr>
        <w:br/>
        <w:t>b) Creating environments where everyone feels valued, respected, and like they belong</w:t>
      </w:r>
      <w:r>
        <w:rPr>
          <w:sz w:val="24"/>
        </w:rPr>
        <w:br/>
        <w:t>c) Ignoring differences in culture or identity to treat everyone the same</w:t>
      </w:r>
      <w:r>
        <w:rPr>
          <w:sz w:val="24"/>
        </w:rPr>
        <w:br/>
        <w:t>d) Focusing solely on online spaces to connect diverse groups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Creating environments where everyone feels valued, respected, and like they belong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discrimination highlighted in the chapter?</w:t>
      </w:r>
      <w:r>
        <w:rPr>
          <w:sz w:val="24"/>
        </w:rPr>
        <w:br/>
        <w:t>a) Inviting a new student to join a study group to help them feel welcome</w:t>
      </w:r>
      <w:r>
        <w:rPr>
          <w:sz w:val="24"/>
        </w:rPr>
        <w:br/>
        <w:t xml:space="preserve">b) Mocking </w:t>
      </w:r>
      <w:r>
        <w:rPr>
          <w:sz w:val="24"/>
        </w:rPr>
        <w:t>Northeastern</w:t>
      </w:r>
      <w:r>
        <w:rPr>
          <w:sz w:val="24"/>
        </w:rPr>
        <w:t xml:space="preserve"> Indian students with slurs based on their appearance</w:t>
      </w:r>
      <w:r>
        <w:rPr>
          <w:sz w:val="24"/>
        </w:rPr>
        <w:br/>
        <w:t>c) Organizing a cultural fair to celebrate diverse traditions at school</w:t>
      </w:r>
      <w:r>
        <w:rPr>
          <w:sz w:val="24"/>
        </w:rPr>
        <w:br/>
        <w:t>d) Sharing posts from marginalized creators to boost their visibility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Mocking </w:t>
      </w:r>
      <w:r>
        <w:rPr>
          <w:sz w:val="24"/>
        </w:rPr>
        <w:t>Northeastern</w:t>
      </w:r>
      <w:r>
        <w:rPr>
          <w:sz w:val="24"/>
        </w:rPr>
        <w:t xml:space="preserve"> Indian students with slurs based on their appearance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aspect of </w:t>
      </w:r>
      <w:r>
        <w:rPr>
          <w:sz w:val="24"/>
        </w:rPr>
        <w:t>allyship</w:t>
      </w:r>
      <w:r>
        <w:rPr>
          <w:sz w:val="24"/>
        </w:rPr>
        <w:t>, according to the chapter?</w:t>
      </w:r>
      <w:r>
        <w:rPr>
          <w:sz w:val="24"/>
        </w:rPr>
        <w:br/>
        <w:t>a) Speaking for marginalized groups without consulting them</w:t>
      </w:r>
      <w:r>
        <w:rPr>
          <w:sz w:val="24"/>
        </w:rPr>
        <w:br/>
        <w:t>b) Supporting and standing with marginalized individuals by listening and amplifying their voices</w:t>
      </w:r>
      <w:r>
        <w:rPr>
          <w:sz w:val="24"/>
        </w:rPr>
        <w:br/>
        <w:t>c) Avoiding discussions about discrimination to prevent conflict</w:t>
      </w:r>
      <w:r>
        <w:rPr>
          <w:sz w:val="24"/>
        </w:rPr>
        <w:br/>
        <w:t xml:space="preserve">d) </w:t>
      </w:r>
      <w:r>
        <w:rPr>
          <w:sz w:val="24"/>
        </w:rPr>
        <w:t>Only</w:t>
      </w:r>
      <w:r>
        <w:rPr>
          <w:sz w:val="24"/>
        </w:rPr>
        <w:t xml:space="preserve"> focusing on issues that directly affect you or your friends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Supporting</w:t>
      </w:r>
      <w:r>
        <w:rPr>
          <w:sz w:val="24"/>
        </w:rPr>
        <w:t xml:space="preserve"> and standing with marginalized individuals by listening and amplifying their voices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school project idea from the chapter focuses on pairing students to build connections and reduce isolation?</w:t>
      </w:r>
      <w:r>
        <w:rPr>
          <w:sz w:val="24"/>
        </w:rPr>
        <w:br/>
        <w:t>a) Cultural Fairs to showcase diverse traditions through food and music</w:t>
      </w:r>
      <w:r>
        <w:rPr>
          <w:sz w:val="24"/>
        </w:rPr>
        <w:br/>
        <w:t>b) Diversity Clubs for discussing issues like racism and planning actions</w:t>
      </w:r>
      <w:r>
        <w:rPr>
          <w:sz w:val="24"/>
        </w:rPr>
        <w:br/>
        <w:t>c) Peer Mentorship Programs to match experienced students with newer ones</w:t>
      </w:r>
      <w:r>
        <w:rPr>
          <w:sz w:val="24"/>
        </w:rPr>
        <w:br/>
        <w:t>d) Online Campaigns to promote school events on social media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Peer Mentorship Programs to match experienced students with newer ones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