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rPr/>
        <w:t>M</w:t>
      </w:r>
      <w:r>
        <w:rPr/>
        <w:t>CQs</w:t>
      </w:r>
    </w:p>
    <w:p>
      <w:pPr>
        <w:pStyle w:val="Normal"/>
      </w:pPr>
      <w:r>
        <w:rPr>
          <w:b/>
          <w:sz w:val="24"/>
        </w:rPr>
        <w:t>1. What is a digital relapse in the context of a digital detox for students?</w:t>
      </w:r>
      <w:r>
        <w:rPr>
          <w:sz w:val="24"/>
        </w:rPr>
        <w:br/>
        <w:t>A) Successfully maintaining reduced tech use without any issues</w:t>
      </w:r>
      <w:r>
        <w:rPr>
          <w:sz w:val="24"/>
        </w:rPr>
        <w:br/>
        <w:t>B) Slipping back into old, unhealthy tech habits like binge-scrolling or excessive gaming after making progress</w:t>
      </w:r>
      <w:r>
        <w:rPr>
          <w:sz w:val="24"/>
        </w:rPr>
        <w:br/>
        <w:t>C) Using technology only for schoolwork during a detox</w:t>
      </w:r>
      <w:r>
        <w:rPr>
          <w:sz w:val="24"/>
        </w:rPr>
        <w:br/>
        <w:t>D) Permanently stopping all technology use after a detox plan</w:t>
      </w:r>
    </w:p>
    <w:p>
      <w:pPr>
        <w:pStyle w:val="Normal"/>
      </w:pPr>
      <w:r>
        <w:rPr>
          <w:b/>
          <w:sz w:val="24"/>
        </w:rPr>
        <w:t>Correct Answer:</w:t>
      </w:r>
      <w:r>
        <w:rPr>
          <w:sz w:val="24"/>
        </w:rPr>
        <w:t xml:space="preserve"> B) Slipping back into old, unhealthy tech habits like binge-scrolling or excessive gaming after making progress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2. What is a common trigger for digital relapses among high school and college students?</w:t>
      </w:r>
      <w:r>
        <w:rPr>
          <w:sz w:val="24"/>
        </w:rPr>
        <w:br/>
        <w:t>A) Having too much free time with no responsibilities</w:t>
      </w:r>
      <w:r>
        <w:rPr>
          <w:sz w:val="24"/>
        </w:rPr>
        <w:br/>
        <w:t>B) Academic stress, social pressures, or boredom leading to overuse of technology</w:t>
      </w:r>
      <w:r>
        <w:rPr>
          <w:sz w:val="24"/>
        </w:rPr>
        <w:br/>
        <w:t>C) Following a strict detox plan with no flexibility</w:t>
      </w:r>
      <w:r>
        <w:rPr>
          <w:sz w:val="24"/>
        </w:rPr>
        <w:br/>
        <w:t>D) Avoiding technology completely without any challenges</w:t>
      </w:r>
    </w:p>
    <w:p>
      <w:pPr>
        <w:pStyle w:val="Normal"/>
      </w:pPr>
      <w:r>
        <w:rPr>
          <w:b/>
          <w:sz w:val="24"/>
        </w:rPr>
        <w:t>Correct Answer:</w:t>
      </w:r>
      <w:r>
        <w:rPr>
          <w:sz w:val="24"/>
        </w:rPr>
        <w:t xml:space="preserve"> B) Academic stress, social pressures, or boredom leading to overuse of technology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3. How can students effectively deal with boredom during a digital detox without reaching for a device?</w:t>
      </w:r>
      <w:r>
        <w:rPr>
          <w:sz w:val="24"/>
        </w:rPr>
        <w:br/>
        <w:t>A) By ignoring boredom and waiting for it to pass without any action</w:t>
      </w:r>
      <w:r>
        <w:rPr>
          <w:sz w:val="24"/>
        </w:rPr>
        <w:br/>
        <w:t>B) By creating a list of offline activities like sketching or walking and scheduling deliberate device-free breaks</w:t>
      </w:r>
      <w:r>
        <w:rPr>
          <w:sz w:val="24"/>
        </w:rPr>
        <w:br/>
        <w:t>C) By immediately checking social media for quick entertainment</w:t>
      </w:r>
      <w:r>
        <w:rPr>
          <w:sz w:val="24"/>
        </w:rPr>
        <w:br/>
        <w:t>D) By focusing only on schoolwork during idle time</w:t>
      </w:r>
    </w:p>
    <w:p>
      <w:pPr>
        <w:pStyle w:val="Normal"/>
      </w:pPr>
      <w:r>
        <w:rPr>
          <w:b/>
          <w:sz w:val="24"/>
        </w:rPr>
        <w:t>Correct Answer:</w:t>
      </w:r>
      <w:r>
        <w:rPr>
          <w:sz w:val="24"/>
        </w:rPr>
        <w:t xml:space="preserve"> B) By creating a list of offline activities like sketching or walking and scheduling deliberate device-free breaks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4. What is a recommended approach for handling necessary tech use during a digital detox?</w:t>
      </w:r>
      <w:r>
        <w:rPr>
          <w:sz w:val="24"/>
        </w:rPr>
        <w:br/>
        <w:t>A) Avoiding all tech use even for emergencies or school requirements</w:t>
      </w:r>
      <w:r>
        <w:rPr>
          <w:sz w:val="24"/>
        </w:rPr>
        <w:br/>
        <w:t>B) Setting clear rules, limiting use to the specific task, and avoiding unrelated apps before returning to detox mode</w:t>
      </w:r>
      <w:r>
        <w:rPr>
          <w:sz w:val="24"/>
        </w:rPr>
        <w:br/>
      </w:r>
      <w:r>
        <w:rPr>
          <w:sz w:val="24"/>
        </w:rPr>
        <w:t>C) Using tech for necessary tasks and then continuing casual use without limits</w:t>
      </w:r>
      <w:r>
        <w:rPr>
          <w:sz w:val="24"/>
        </w:rPr>
        <w:br/>
        <w:t>D) Skipping the detox entirely if any tech use is required</w:t>
      </w:r>
    </w:p>
    <w:p>
      <w:pPr>
        <w:pStyle w:val="Normal"/>
      </w:pPr>
      <w:r>
        <w:rPr>
          <w:b/>
          <w:sz w:val="24"/>
        </w:rPr>
        <w:t>Correct Answer:</w:t>
      </w:r>
      <w:r>
        <w:rPr>
          <w:sz w:val="24"/>
        </w:rPr>
        <w:t xml:space="preserve"> B) Setting clear rules, limiting use to the specific task, and avoiding unrelated apps before returning to detox mode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5. When should a student consider seeking professional help for digital addiction?</w:t>
      </w:r>
      <w:r>
        <w:rPr>
          <w:sz w:val="24"/>
        </w:rPr>
        <w:br/>
        <w:t>A) When they feel slightly bored without technology for a short period</w:t>
      </w:r>
      <w:r>
        <w:rPr>
          <w:sz w:val="24"/>
        </w:rPr>
        <w:br/>
        <w:t>B) When tech use becomes compulsive, disrupts daily life (school, sleep, relationships), and self-managed detox efforts repeatedly fail</w:t>
      </w:r>
      <w:r>
        <w:rPr>
          <w:sz w:val="24"/>
        </w:rPr>
        <w:br/>
        <w:t>C) When they successfully reduce tech use without any relapses</w:t>
      </w:r>
      <w:r>
        <w:rPr>
          <w:sz w:val="24"/>
        </w:rPr>
        <w:br/>
        <w:t>D) When they only use technology for academic purposes</w:t>
      </w:r>
    </w:p>
    <w:p>
      <w:pPr>
        <w:pStyle w:val="Normal"/>
      </w:pPr>
      <w:r>
        <w:rPr>
          <w:b/>
          <w:sz w:val="24"/>
        </w:rPr>
        <w:t>Correct Answer:</w:t>
      </w:r>
      <w:r>
        <w:rPr>
          <w:sz w:val="24"/>
        </w:rPr>
        <w:t xml:space="preserve"> B) When tech use becomes compulsive, disrupts daily life (school, sleep, relationships), and self-managed detox efforts repeatedly fail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6. What is a practical first step to recover from a digital relapse?</w:t>
      </w:r>
      <w:r>
        <w:rPr>
          <w:sz w:val="24"/>
        </w:rPr>
        <w:br/>
        <w:t>A) Giving up on the detox plan entirely and accepting overuse as unavoidable</w:t>
      </w:r>
      <w:r>
        <w:rPr>
          <w:sz w:val="24"/>
        </w:rPr>
        <w:br/>
        <w:t>B) Reflecting on the trigger for the relapse, adjusting the detox plan, and setting a short-term reset goal without guilt</w:t>
      </w:r>
      <w:r>
        <w:rPr>
          <w:sz w:val="24"/>
        </w:rPr>
        <w:br/>
        <w:t>C) Ignoring the relapse and pretending it didn’t happen</w:t>
      </w:r>
      <w:r>
        <w:rPr>
          <w:sz w:val="24"/>
        </w:rPr>
        <w:br/>
        <w:t>D) Setting stricter rules that are impossible to follow to prevent future slips</w:t>
      </w:r>
    </w:p>
    <w:p>
      <w:pPr>
        <w:pStyle w:val="Normal"/>
      </w:pPr>
      <w:r>
        <w:rPr>
          <w:b/>
          <w:sz w:val="24"/>
        </w:rPr>
        <w:t>Correct Answer:</w:t>
      </w:r>
      <w:r>
        <w:rPr>
          <w:sz w:val="24"/>
        </w:rPr>
        <w:t xml:space="preserve"> B) Reflecting on the trigger for the relapse, adjusting the detox plan, and setting a short-term reset goal without guilt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7. Why is it important for students to handle emergencies during a digital detox with clear boundaries?</w:t>
      </w:r>
      <w:r>
        <w:rPr>
          <w:sz w:val="24"/>
        </w:rPr>
        <w:br/>
        <w:t>A) To ensure they abandon their detox goals completely during urgent situations</w:t>
      </w:r>
      <w:r>
        <w:rPr>
          <w:sz w:val="24"/>
        </w:rPr>
        <w:br/>
        <w:t>B) To maintain flexibility and sustainability in their detox plan while preventing unnecessary overuse of technology</w:t>
      </w:r>
      <w:r>
        <w:rPr>
          <w:sz w:val="24"/>
        </w:rPr>
        <w:br/>
        <w:t>C) To avoid all communication with family or peers during a detox</w:t>
      </w:r>
      <w:r>
        <w:rPr>
          <w:sz w:val="24"/>
        </w:rPr>
        <w:br/>
        <w:t>D) To prioritize casual tech use over urgent needs during a detox</w:t>
      </w:r>
    </w:p>
    <w:p>
      <w:pPr>
        <w:pStyle w:val="Normal"/>
      </w:pPr>
      <w:r>
        <w:rPr>
          <w:b/>
          <w:sz w:val="24"/>
        </w:rPr>
        <w:t>Correct Answer:</w:t>
      </w:r>
      <w:r>
        <w:rPr>
          <w:sz w:val="24"/>
        </w:rPr>
        <w:t xml:space="preserve"> B) </w:t>
      </w:r>
      <w:r>
        <w:rPr>
          <w:sz w:val="24"/>
        </w:rPr>
        <w:t>To</w:t>
      </w:r>
      <w:r>
        <w:rPr>
          <w:sz w:val="24"/>
        </w:rPr>
        <w:t xml:space="preserve"> maintain flexibility and sustainability in their detox plan while preventing unnecessary overuse of technology</w:t>
      </w:r>
    </w:p>
    <w:p>
      <w:pPr>
        <w:pStyle w:val="Normal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