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A96" w:rsidRPr="000F5C05" w:rsidRDefault="00561A96" w:rsidP="00561A96">
      <w:pPr>
        <w:pStyle w:val="Heading1"/>
      </w:pPr>
      <w:r w:rsidRPr="000F5C05">
        <w:t>Chapter 3: Self-Regulation – Controlling Your Reactions</w:t>
      </w:r>
    </w:p>
    <w:p w:rsidR="00561A96" w:rsidRDefault="00561A96" w:rsidP="00DC5E25">
      <w:pPr>
        <w:jc w:val="center"/>
        <w:rPr>
          <w:rFonts w:ascii="Arial" w:hAnsi="Arial" w:cs="Arial"/>
          <w:b/>
          <w:bCs/>
          <w:sz w:val="24"/>
          <w:szCs w:val="24"/>
          <w:u w:val="single"/>
        </w:rPr>
      </w:pPr>
    </w:p>
    <w:p w:rsidR="00DC5E25" w:rsidRPr="00DC5E25" w:rsidRDefault="00DC5E25" w:rsidP="00561A96">
      <w:pPr>
        <w:pStyle w:val="Heading2"/>
      </w:pPr>
      <w:r w:rsidRPr="00DC5E25">
        <w:t xml:space="preserve">Section 1: Techniques for Staying Calm </w:t>
      </w:r>
      <w:proofErr w:type="gramStart"/>
      <w:r w:rsidRPr="00DC5E25">
        <w:t>Under</w:t>
      </w:r>
      <w:proofErr w:type="gramEnd"/>
      <w:r w:rsidRPr="00DC5E25">
        <w:t xml:space="preserve"> Pressure</w:t>
      </w:r>
    </w:p>
    <w:p w:rsidR="00DC5E25" w:rsidRPr="00DC5E25" w:rsidRDefault="00DC5E25" w:rsidP="00DC5E25">
      <w:pPr>
        <w:rPr>
          <w:rFonts w:ascii="Arial" w:hAnsi="Arial" w:cs="Arial"/>
          <w:sz w:val="24"/>
          <w:szCs w:val="24"/>
        </w:rPr>
      </w:pPr>
      <w:r w:rsidRPr="00DC5E25">
        <w:rPr>
          <w:rFonts w:ascii="Arial" w:hAnsi="Arial" w:cs="Arial"/>
          <w:sz w:val="24"/>
          <w:szCs w:val="24"/>
        </w:rPr>
        <w:t>Life as a teen can often feel like a pressure cooker—whether it’s the anxiety of a big test, the nerves before a public speaking event, or the stress of juggling multiple responsibilities. Staying calm under pressure is a critical aspect of self-regulation, allowing you to think clearly and act effectively even when your emotions are running high. In this section, we’ll explore three powerful techniques—breathing exercises, mindfulness, and grounding techniques—that can help you manage stress and maintain composure in challenging moments.</w:t>
      </w:r>
    </w:p>
    <w:p w:rsidR="00DC5E25" w:rsidRDefault="00DC5E25" w:rsidP="00DC5E25">
      <w:pPr>
        <w:rPr>
          <w:rFonts w:ascii="Arial" w:hAnsi="Arial" w:cs="Arial"/>
          <w:b/>
          <w:bCs/>
          <w:sz w:val="24"/>
          <w:szCs w:val="24"/>
        </w:rPr>
      </w:pPr>
    </w:p>
    <w:p w:rsidR="00DC5E25" w:rsidRPr="00DC5E25" w:rsidRDefault="00DC5E25" w:rsidP="00DC5E25">
      <w:pPr>
        <w:rPr>
          <w:rFonts w:ascii="Arial" w:hAnsi="Arial" w:cs="Arial"/>
          <w:sz w:val="24"/>
          <w:szCs w:val="24"/>
        </w:rPr>
      </w:pPr>
      <w:r w:rsidRPr="00DC5E25">
        <w:rPr>
          <w:rFonts w:ascii="Arial" w:hAnsi="Arial" w:cs="Arial"/>
          <w:b/>
          <w:bCs/>
          <w:sz w:val="24"/>
          <w:szCs w:val="24"/>
        </w:rPr>
        <w:t>Breathing Exercises: Your Instant Calm Button</w:t>
      </w:r>
      <w:r w:rsidRPr="00DC5E25">
        <w:rPr>
          <w:rFonts w:ascii="Arial" w:hAnsi="Arial" w:cs="Arial"/>
          <w:sz w:val="24"/>
          <w:szCs w:val="24"/>
        </w:rPr>
        <w:br/>
      </w:r>
      <w:proofErr w:type="gramStart"/>
      <w:r w:rsidRPr="00DC5E25">
        <w:rPr>
          <w:rFonts w:ascii="Arial" w:hAnsi="Arial" w:cs="Arial"/>
          <w:sz w:val="24"/>
          <w:szCs w:val="24"/>
        </w:rPr>
        <w:t>When</w:t>
      </w:r>
      <w:proofErr w:type="gramEnd"/>
      <w:r w:rsidRPr="00DC5E25">
        <w:rPr>
          <w:rFonts w:ascii="Arial" w:hAnsi="Arial" w:cs="Arial"/>
          <w:sz w:val="24"/>
          <w:szCs w:val="24"/>
        </w:rPr>
        <w:t xml:space="preserve"> stress hits, your body often reacts with a racing heart, shallow breathing, or tense muscles. A simple way to counteract this is through controlled breathing, which signals your brain to relax. Try the “4-7-8 Technique”: inhale through your nose for a count of 4, hold your breath for a count of 7, and exhale slowly through your mouth for a count of 8. Repeat this cycle 3-4 times. This method slows your heart rate and shifts your focus away from panic. Practice it daily so it becomes second nature when stress spikes.</w:t>
      </w:r>
    </w:p>
    <w:p w:rsidR="00DC5E25" w:rsidRDefault="00DC5E25" w:rsidP="00DC5E25">
      <w:pPr>
        <w:rPr>
          <w:rFonts w:ascii="Arial" w:hAnsi="Arial" w:cs="Arial"/>
          <w:b/>
          <w:bCs/>
          <w:sz w:val="24"/>
          <w:szCs w:val="24"/>
        </w:rPr>
      </w:pPr>
    </w:p>
    <w:p w:rsidR="00DC5E25" w:rsidRPr="00DC5E25" w:rsidRDefault="00DC5E25" w:rsidP="00DC5E25">
      <w:pPr>
        <w:rPr>
          <w:rFonts w:ascii="Arial" w:hAnsi="Arial" w:cs="Arial"/>
          <w:sz w:val="24"/>
          <w:szCs w:val="24"/>
        </w:rPr>
      </w:pPr>
      <w:r w:rsidRPr="00DC5E25">
        <w:rPr>
          <w:rFonts w:ascii="Arial" w:hAnsi="Arial" w:cs="Arial"/>
          <w:b/>
          <w:bCs/>
          <w:sz w:val="24"/>
          <w:szCs w:val="24"/>
        </w:rPr>
        <w:t>Mindfulness: Being Present in the Moment</w:t>
      </w:r>
      <w:r w:rsidRPr="00DC5E25">
        <w:rPr>
          <w:rFonts w:ascii="Arial" w:hAnsi="Arial" w:cs="Arial"/>
          <w:sz w:val="24"/>
          <w:szCs w:val="24"/>
        </w:rPr>
        <w:br/>
        <w:t xml:space="preserve">Mindfulness is the practice of focusing on the here and now, without judgment. It helps you step away from </w:t>
      </w:r>
      <w:proofErr w:type="spellStart"/>
      <w:r w:rsidRPr="00DC5E25">
        <w:rPr>
          <w:rFonts w:ascii="Arial" w:hAnsi="Arial" w:cs="Arial"/>
          <w:sz w:val="24"/>
          <w:szCs w:val="24"/>
        </w:rPr>
        <w:t>spiraling</w:t>
      </w:r>
      <w:proofErr w:type="spellEnd"/>
      <w:r w:rsidRPr="00DC5E25">
        <w:rPr>
          <w:rFonts w:ascii="Arial" w:hAnsi="Arial" w:cs="Arial"/>
          <w:sz w:val="24"/>
          <w:szCs w:val="24"/>
        </w:rPr>
        <w:t xml:space="preserve"> thoughts like “I’m going to fail” or “Everyone’s watching me.” A quick mindfulness exercise is the “Body Scan”: close your eyes (if safe), and mentally scan your body from head to toe, noticing any tension or discomfort without trying to change it. Spend just 1-2 minutes on this to reconnect with yourself. Apps or guided recordings can help if you’re new to mindfulness, but even a quiet moment of focus works wonders.</w:t>
      </w:r>
    </w:p>
    <w:p w:rsidR="00DC5E25" w:rsidRDefault="00DC5E25" w:rsidP="00DC5E25">
      <w:pPr>
        <w:rPr>
          <w:rFonts w:ascii="Arial" w:hAnsi="Arial" w:cs="Arial"/>
          <w:b/>
          <w:bCs/>
          <w:sz w:val="24"/>
          <w:szCs w:val="24"/>
        </w:rPr>
      </w:pPr>
    </w:p>
    <w:p w:rsidR="00DC5E25" w:rsidRPr="00DC5E25" w:rsidRDefault="00DC5E25" w:rsidP="00DC5E25">
      <w:pPr>
        <w:rPr>
          <w:rFonts w:ascii="Arial" w:hAnsi="Arial" w:cs="Arial"/>
          <w:sz w:val="24"/>
          <w:szCs w:val="24"/>
        </w:rPr>
      </w:pPr>
      <w:r w:rsidRPr="00DC5E25">
        <w:rPr>
          <w:rFonts w:ascii="Arial" w:hAnsi="Arial" w:cs="Arial"/>
          <w:b/>
          <w:bCs/>
          <w:sz w:val="24"/>
          <w:szCs w:val="24"/>
        </w:rPr>
        <w:t>Grounding Techniques: Anchoring Yourself in Reality</w:t>
      </w:r>
      <w:r w:rsidRPr="00DC5E25">
        <w:rPr>
          <w:rFonts w:ascii="Arial" w:hAnsi="Arial" w:cs="Arial"/>
          <w:sz w:val="24"/>
          <w:szCs w:val="24"/>
        </w:rPr>
        <w:br/>
        <w:t>Grounding pulls you out of emotional overwhelm by connecting you to your physical surroundings. One effective method is the “5-4-3-2-1 Technique”: name 5 things you can see, 4 things you can touch, 3 things you can hear, 2 things you can smell, and 1 thing you can taste. This redirects your mind from stress to the present. Keep a small object, like a smooth stone or keychain, in your pocket as a tactile grounding tool to touch when anxiety creeps in.</w:t>
      </w:r>
    </w:p>
    <w:p w:rsidR="00DC5E25" w:rsidRDefault="00DC5E25" w:rsidP="00DC5E25">
      <w:pPr>
        <w:rPr>
          <w:rFonts w:ascii="Arial" w:hAnsi="Arial" w:cs="Arial"/>
          <w:b/>
          <w:bCs/>
          <w:sz w:val="24"/>
          <w:szCs w:val="24"/>
        </w:rPr>
      </w:pPr>
    </w:p>
    <w:p w:rsidR="00DC5E25" w:rsidRPr="00DC5E25" w:rsidRDefault="00DC5E25" w:rsidP="00DC5E25">
      <w:pPr>
        <w:rPr>
          <w:rFonts w:ascii="Arial" w:hAnsi="Arial" w:cs="Arial"/>
          <w:sz w:val="24"/>
          <w:szCs w:val="24"/>
        </w:rPr>
      </w:pPr>
      <w:r w:rsidRPr="00DC5E25">
        <w:rPr>
          <w:rFonts w:ascii="Arial" w:hAnsi="Arial" w:cs="Arial"/>
          <w:b/>
          <w:bCs/>
          <w:sz w:val="24"/>
          <w:szCs w:val="24"/>
        </w:rPr>
        <w:lastRenderedPageBreak/>
        <w:t xml:space="preserve">Practical Scenario: Calming Down </w:t>
      </w:r>
      <w:proofErr w:type="gramStart"/>
      <w:r w:rsidRPr="00DC5E25">
        <w:rPr>
          <w:rFonts w:ascii="Arial" w:hAnsi="Arial" w:cs="Arial"/>
          <w:b/>
          <w:bCs/>
          <w:sz w:val="24"/>
          <w:szCs w:val="24"/>
        </w:rPr>
        <w:t>Before</w:t>
      </w:r>
      <w:proofErr w:type="gramEnd"/>
      <w:r w:rsidRPr="00DC5E25">
        <w:rPr>
          <w:rFonts w:ascii="Arial" w:hAnsi="Arial" w:cs="Arial"/>
          <w:b/>
          <w:bCs/>
          <w:sz w:val="24"/>
          <w:szCs w:val="24"/>
        </w:rPr>
        <w:t xml:space="preserve"> a Big Presentation</w:t>
      </w:r>
      <w:r w:rsidRPr="00DC5E25">
        <w:rPr>
          <w:rFonts w:ascii="Arial" w:hAnsi="Arial" w:cs="Arial"/>
          <w:sz w:val="24"/>
          <w:szCs w:val="24"/>
        </w:rPr>
        <w:br/>
        <w:t xml:space="preserve">Imagine you’re about to give a class presentation. Your palms are sweaty, your stomach churns, and your mind races with “What if I mess up?” Before stepping up, find a quiet corner or even stay at your desk. Do the 4-7-8 breathing for a minute to slow your heart rate. Then, use the 5-4-3-2-1 grounding technique to focus on your surroundings—notice the texture of your notes, the hum of the classroom, </w:t>
      </w:r>
      <w:proofErr w:type="gramStart"/>
      <w:r w:rsidRPr="00DC5E25">
        <w:rPr>
          <w:rFonts w:ascii="Arial" w:hAnsi="Arial" w:cs="Arial"/>
          <w:sz w:val="24"/>
          <w:szCs w:val="24"/>
        </w:rPr>
        <w:t>the</w:t>
      </w:r>
      <w:proofErr w:type="gramEnd"/>
      <w:r w:rsidRPr="00DC5E25">
        <w:rPr>
          <w:rFonts w:ascii="Arial" w:hAnsi="Arial" w:cs="Arial"/>
          <w:sz w:val="24"/>
          <w:szCs w:val="24"/>
        </w:rPr>
        <w:t xml:space="preserve"> faint smell of chalk. Finally, take a </w:t>
      </w:r>
      <w:proofErr w:type="gramStart"/>
      <w:r w:rsidRPr="00DC5E25">
        <w:rPr>
          <w:rFonts w:ascii="Arial" w:hAnsi="Arial" w:cs="Arial"/>
          <w:sz w:val="24"/>
          <w:szCs w:val="24"/>
        </w:rPr>
        <w:t>mindful</w:t>
      </w:r>
      <w:proofErr w:type="gramEnd"/>
      <w:r w:rsidRPr="00DC5E25">
        <w:rPr>
          <w:rFonts w:ascii="Arial" w:hAnsi="Arial" w:cs="Arial"/>
          <w:sz w:val="24"/>
          <w:szCs w:val="24"/>
        </w:rPr>
        <w:t xml:space="preserve"> moment to acknowledge your nerves without judgment: “I’m nervous, and that’s okay. I’ve prepared for this.” These steps can shift you from panic to poise, helping you walk to the front with confidence.</w:t>
      </w:r>
    </w:p>
    <w:p w:rsidR="00DC5E25" w:rsidRPr="00DC5E25" w:rsidRDefault="00DC5E25" w:rsidP="00DC5E25">
      <w:pPr>
        <w:rPr>
          <w:rFonts w:ascii="Arial" w:hAnsi="Arial" w:cs="Arial"/>
          <w:sz w:val="24"/>
          <w:szCs w:val="24"/>
        </w:rPr>
      </w:pPr>
      <w:r w:rsidRPr="00DC5E25">
        <w:rPr>
          <w:rFonts w:ascii="Arial" w:hAnsi="Arial" w:cs="Arial"/>
          <w:sz w:val="24"/>
          <w:szCs w:val="24"/>
        </w:rPr>
        <w:t>Mastering these techniques takes practice, but they’re like muscles—the more you use them, the stronger they get. Start small by trying one method during a low-stress moment, like before homework, and build up to using them in high-pressure situations. Staying calm isn’t about ignoring your feelings; it’s about managing them so they don’t manage you. With these tools, you’ll be ready to face stress head-on, keeping your cool when it matters most.</w:t>
      </w:r>
    </w:p>
    <w:p w:rsidR="00DC5E25" w:rsidRPr="00DC5E25" w:rsidRDefault="00561A96" w:rsidP="00DC5E2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C5E25" w:rsidRPr="00DC5E25" w:rsidRDefault="00DC5E25" w:rsidP="00561A96">
      <w:pPr>
        <w:pStyle w:val="Heading2"/>
      </w:pPr>
      <w:r w:rsidRPr="00DC5E25">
        <w:t>Section 2: Managing Impulsive Behaviours</w:t>
      </w:r>
    </w:p>
    <w:p w:rsidR="00DC5E25" w:rsidRPr="00DC5E25" w:rsidRDefault="00DC5E25" w:rsidP="00DC5E25">
      <w:pPr>
        <w:rPr>
          <w:rFonts w:ascii="Arial" w:hAnsi="Arial" w:cs="Arial"/>
          <w:sz w:val="24"/>
          <w:szCs w:val="24"/>
        </w:rPr>
      </w:pPr>
      <w:r w:rsidRPr="00DC5E25">
        <w:rPr>
          <w:rFonts w:ascii="Arial" w:hAnsi="Arial" w:cs="Arial"/>
          <w:sz w:val="24"/>
          <w:szCs w:val="24"/>
        </w:rPr>
        <w:t>We’ve all been there—a friend says something hurtful, a sibling pushes your buttons, or a frustrating situation makes you want to lash out. Impulsive behaviours, like snapping in anger or storming off, often feel satisfying in the moment but can lead to regret later. Managing impulsivity is a core part of self-regulation, helping you responds rather than react. In this section, we’ll focus on learning to pause before acting and use role-playing exercises to build the habit of restraint.</w:t>
      </w:r>
    </w:p>
    <w:p w:rsidR="00DC5E25" w:rsidRDefault="00DC5E25" w:rsidP="00DC5E25">
      <w:pPr>
        <w:rPr>
          <w:rFonts w:ascii="Arial" w:hAnsi="Arial" w:cs="Arial"/>
          <w:b/>
          <w:bCs/>
          <w:sz w:val="24"/>
          <w:szCs w:val="24"/>
        </w:rPr>
      </w:pPr>
    </w:p>
    <w:p w:rsidR="00DC5E25" w:rsidRPr="00DC5E25" w:rsidRDefault="00DC5E25" w:rsidP="00DC5E25">
      <w:pPr>
        <w:rPr>
          <w:rFonts w:ascii="Arial" w:hAnsi="Arial" w:cs="Arial"/>
          <w:sz w:val="24"/>
          <w:szCs w:val="24"/>
        </w:rPr>
      </w:pPr>
      <w:r w:rsidRPr="00DC5E25">
        <w:rPr>
          <w:rFonts w:ascii="Arial" w:hAnsi="Arial" w:cs="Arial"/>
          <w:b/>
          <w:bCs/>
          <w:sz w:val="24"/>
          <w:szCs w:val="24"/>
        </w:rPr>
        <w:t xml:space="preserve">Learning to Pause </w:t>
      </w:r>
      <w:proofErr w:type="gramStart"/>
      <w:r w:rsidRPr="00DC5E25">
        <w:rPr>
          <w:rFonts w:ascii="Arial" w:hAnsi="Arial" w:cs="Arial"/>
          <w:b/>
          <w:bCs/>
          <w:sz w:val="24"/>
          <w:szCs w:val="24"/>
        </w:rPr>
        <w:t>Before</w:t>
      </w:r>
      <w:proofErr w:type="gramEnd"/>
      <w:r w:rsidRPr="00DC5E25">
        <w:rPr>
          <w:rFonts w:ascii="Arial" w:hAnsi="Arial" w:cs="Arial"/>
          <w:b/>
          <w:bCs/>
          <w:sz w:val="24"/>
          <w:szCs w:val="24"/>
        </w:rPr>
        <w:t xml:space="preserve"> Responding in Heated Moments</w:t>
      </w:r>
      <w:r w:rsidRPr="00DC5E25">
        <w:rPr>
          <w:rFonts w:ascii="Arial" w:hAnsi="Arial" w:cs="Arial"/>
          <w:sz w:val="24"/>
          <w:szCs w:val="24"/>
        </w:rPr>
        <w:br/>
        <w:t>The key to curbing impulsivity is creating space between a trigger and your reaction. This “pause” gives you time to think about the consequences of your actions. One effective strategy is the “STOP Technique”:</w:t>
      </w:r>
    </w:p>
    <w:p w:rsidR="00DC5E25" w:rsidRPr="00DC5E25" w:rsidRDefault="00DC5E25" w:rsidP="00DC5E25">
      <w:pPr>
        <w:numPr>
          <w:ilvl w:val="0"/>
          <w:numId w:val="1"/>
        </w:numPr>
        <w:rPr>
          <w:rFonts w:ascii="Arial" w:hAnsi="Arial" w:cs="Arial"/>
          <w:sz w:val="24"/>
          <w:szCs w:val="24"/>
        </w:rPr>
      </w:pPr>
      <w:r w:rsidRPr="00DC5E25">
        <w:rPr>
          <w:rFonts w:ascii="Arial" w:hAnsi="Arial" w:cs="Arial"/>
          <w:b/>
          <w:bCs/>
          <w:sz w:val="24"/>
          <w:szCs w:val="24"/>
        </w:rPr>
        <w:t>S</w:t>
      </w:r>
      <w:r w:rsidRPr="00DC5E25">
        <w:rPr>
          <w:rFonts w:ascii="Arial" w:hAnsi="Arial" w:cs="Arial"/>
          <w:sz w:val="24"/>
          <w:szCs w:val="24"/>
        </w:rPr>
        <w:t>top: Freeze for a moment when you feel a strong emotion. Don’t speak or act yet.</w:t>
      </w:r>
    </w:p>
    <w:p w:rsidR="00DC5E25" w:rsidRPr="00DC5E25" w:rsidRDefault="00DC5E25" w:rsidP="00DC5E25">
      <w:pPr>
        <w:numPr>
          <w:ilvl w:val="0"/>
          <w:numId w:val="1"/>
        </w:numPr>
        <w:rPr>
          <w:rFonts w:ascii="Arial" w:hAnsi="Arial" w:cs="Arial"/>
          <w:sz w:val="24"/>
          <w:szCs w:val="24"/>
        </w:rPr>
      </w:pPr>
      <w:r w:rsidRPr="00DC5E25">
        <w:rPr>
          <w:rFonts w:ascii="Arial" w:hAnsi="Arial" w:cs="Arial"/>
          <w:b/>
          <w:bCs/>
          <w:sz w:val="24"/>
          <w:szCs w:val="24"/>
        </w:rPr>
        <w:t>T</w:t>
      </w:r>
      <w:r w:rsidRPr="00DC5E25">
        <w:rPr>
          <w:rFonts w:ascii="Arial" w:hAnsi="Arial" w:cs="Arial"/>
          <w:sz w:val="24"/>
          <w:szCs w:val="24"/>
        </w:rPr>
        <w:t>ake a Breath: Inhale deeply to calm your body and mind.</w:t>
      </w:r>
    </w:p>
    <w:p w:rsidR="00DC5E25" w:rsidRPr="00DC5E25" w:rsidRDefault="00DC5E25" w:rsidP="00DC5E25">
      <w:pPr>
        <w:numPr>
          <w:ilvl w:val="0"/>
          <w:numId w:val="1"/>
        </w:numPr>
        <w:rPr>
          <w:rFonts w:ascii="Arial" w:hAnsi="Arial" w:cs="Arial"/>
          <w:sz w:val="24"/>
          <w:szCs w:val="24"/>
        </w:rPr>
      </w:pPr>
      <w:r w:rsidRPr="00DC5E25">
        <w:rPr>
          <w:rFonts w:ascii="Arial" w:hAnsi="Arial" w:cs="Arial"/>
          <w:b/>
          <w:bCs/>
          <w:sz w:val="24"/>
          <w:szCs w:val="24"/>
        </w:rPr>
        <w:t>O</w:t>
      </w:r>
      <w:r w:rsidRPr="00DC5E25">
        <w:rPr>
          <w:rFonts w:ascii="Arial" w:hAnsi="Arial" w:cs="Arial"/>
          <w:sz w:val="24"/>
          <w:szCs w:val="24"/>
        </w:rPr>
        <w:t>bserve: Notice what you’re feeling and why. Ask yourself, “What’s really upsetting me?”</w:t>
      </w:r>
    </w:p>
    <w:p w:rsidR="00DC5E25" w:rsidRPr="00DC5E25" w:rsidRDefault="00DC5E25" w:rsidP="00DC5E25">
      <w:pPr>
        <w:numPr>
          <w:ilvl w:val="0"/>
          <w:numId w:val="1"/>
        </w:numPr>
        <w:rPr>
          <w:rFonts w:ascii="Arial" w:hAnsi="Arial" w:cs="Arial"/>
          <w:sz w:val="24"/>
          <w:szCs w:val="24"/>
        </w:rPr>
      </w:pPr>
      <w:r w:rsidRPr="00DC5E25">
        <w:rPr>
          <w:rFonts w:ascii="Arial" w:hAnsi="Arial" w:cs="Arial"/>
          <w:b/>
          <w:bCs/>
          <w:sz w:val="24"/>
          <w:szCs w:val="24"/>
        </w:rPr>
        <w:t>P</w:t>
      </w:r>
      <w:r w:rsidRPr="00DC5E25">
        <w:rPr>
          <w:rFonts w:ascii="Arial" w:hAnsi="Arial" w:cs="Arial"/>
          <w:sz w:val="24"/>
          <w:szCs w:val="24"/>
        </w:rPr>
        <w:t>roceed: Choose a response that aligns with your goals, not just your emotions.</w:t>
      </w:r>
      <w:r w:rsidRPr="00DC5E25">
        <w:rPr>
          <w:rFonts w:ascii="Arial" w:hAnsi="Arial" w:cs="Arial"/>
          <w:sz w:val="24"/>
          <w:szCs w:val="24"/>
        </w:rPr>
        <w:br/>
        <w:t xml:space="preserve">For example, if someone teases you in class, instead of yelling back, stop, breathe, recognize you’re feeling embarrassed, and decide to either ignore it </w:t>
      </w:r>
      <w:r w:rsidRPr="00DC5E25">
        <w:rPr>
          <w:rFonts w:ascii="Arial" w:hAnsi="Arial" w:cs="Arial"/>
          <w:sz w:val="24"/>
          <w:szCs w:val="24"/>
        </w:rPr>
        <w:lastRenderedPageBreak/>
        <w:t>or calmly ask them to stop. This pause can prevent a small conflict from escalating.</w:t>
      </w:r>
    </w:p>
    <w:p w:rsidR="00DC5E25" w:rsidRPr="00DC5E25" w:rsidRDefault="00DC5E25" w:rsidP="00DC5E25">
      <w:pPr>
        <w:rPr>
          <w:rFonts w:ascii="Arial" w:hAnsi="Arial" w:cs="Arial"/>
          <w:sz w:val="24"/>
          <w:szCs w:val="24"/>
        </w:rPr>
      </w:pPr>
      <w:r w:rsidRPr="00DC5E25">
        <w:rPr>
          <w:rFonts w:ascii="Arial" w:hAnsi="Arial" w:cs="Arial"/>
          <w:sz w:val="24"/>
          <w:szCs w:val="24"/>
        </w:rPr>
        <w:t>Another helpful tool is self-talk. When you feel the urge to react impulsively, silently tell yourself, “I don’t need to respond right now. I can take a minute.” This internal reminder reinforces your control. Over time, this habit of pausing becomes automatic, giving you power over your impulses.</w:t>
      </w:r>
    </w:p>
    <w:p w:rsidR="00DC5E25" w:rsidRDefault="00DC5E25" w:rsidP="00DC5E25">
      <w:pPr>
        <w:rPr>
          <w:rFonts w:ascii="Arial" w:hAnsi="Arial" w:cs="Arial"/>
          <w:b/>
          <w:bCs/>
          <w:sz w:val="24"/>
          <w:szCs w:val="24"/>
        </w:rPr>
      </w:pPr>
    </w:p>
    <w:p w:rsidR="00DC5E25" w:rsidRPr="00DC5E25" w:rsidRDefault="00DC5E25" w:rsidP="00DC5E25">
      <w:pPr>
        <w:rPr>
          <w:rFonts w:ascii="Arial" w:hAnsi="Arial" w:cs="Arial"/>
          <w:sz w:val="24"/>
          <w:szCs w:val="24"/>
        </w:rPr>
      </w:pPr>
      <w:r w:rsidRPr="00DC5E25">
        <w:rPr>
          <w:rFonts w:ascii="Arial" w:hAnsi="Arial" w:cs="Arial"/>
          <w:b/>
          <w:bCs/>
          <w:sz w:val="24"/>
          <w:szCs w:val="24"/>
        </w:rPr>
        <w:t>Role-Playing Exercises to Practice Restraint</w:t>
      </w:r>
      <w:r w:rsidRPr="00DC5E25">
        <w:rPr>
          <w:rFonts w:ascii="Arial" w:hAnsi="Arial" w:cs="Arial"/>
          <w:sz w:val="24"/>
          <w:szCs w:val="24"/>
        </w:rPr>
        <w:br/>
        <w:t>Practice makes perfect, and role-playing is a safe way to rehearse managing impulsivity. Try these scenarios with a friend, family member, or in a classroom group:</w:t>
      </w:r>
    </w:p>
    <w:p w:rsidR="00DC5E25" w:rsidRPr="00DC5E25" w:rsidRDefault="00DC5E25" w:rsidP="00DC5E25">
      <w:pPr>
        <w:numPr>
          <w:ilvl w:val="0"/>
          <w:numId w:val="2"/>
        </w:numPr>
        <w:rPr>
          <w:rFonts w:ascii="Arial" w:hAnsi="Arial" w:cs="Arial"/>
          <w:sz w:val="24"/>
          <w:szCs w:val="24"/>
        </w:rPr>
      </w:pPr>
      <w:r w:rsidRPr="00DC5E25">
        <w:rPr>
          <w:rFonts w:ascii="Arial" w:hAnsi="Arial" w:cs="Arial"/>
          <w:b/>
          <w:bCs/>
          <w:sz w:val="24"/>
          <w:szCs w:val="24"/>
        </w:rPr>
        <w:t>Scenario 1: Argument with a Friend</w:t>
      </w:r>
      <w:r w:rsidRPr="00DC5E25">
        <w:rPr>
          <w:rFonts w:ascii="Arial" w:hAnsi="Arial" w:cs="Arial"/>
          <w:sz w:val="24"/>
          <w:szCs w:val="24"/>
        </w:rPr>
        <w:t> – One person plays a friend who cancels plans last minute, blaming you for not reminding them. The other person practices using the STOP Technique to avoid snapping. After, discuss how pausing felt and what response worked best.</w:t>
      </w:r>
    </w:p>
    <w:p w:rsidR="00DC5E25" w:rsidRPr="00DC5E25" w:rsidRDefault="00DC5E25" w:rsidP="00DC5E25">
      <w:pPr>
        <w:numPr>
          <w:ilvl w:val="0"/>
          <w:numId w:val="2"/>
        </w:numPr>
        <w:rPr>
          <w:rFonts w:ascii="Arial" w:hAnsi="Arial" w:cs="Arial"/>
          <w:sz w:val="24"/>
          <w:szCs w:val="24"/>
        </w:rPr>
      </w:pPr>
      <w:r w:rsidRPr="00DC5E25">
        <w:rPr>
          <w:rFonts w:ascii="Arial" w:hAnsi="Arial" w:cs="Arial"/>
          <w:b/>
          <w:bCs/>
          <w:sz w:val="24"/>
          <w:szCs w:val="24"/>
        </w:rPr>
        <w:t>Scenario 2: Frustration with a Teacher</w:t>
      </w:r>
      <w:r w:rsidRPr="00DC5E25">
        <w:rPr>
          <w:rFonts w:ascii="Arial" w:hAnsi="Arial" w:cs="Arial"/>
          <w:sz w:val="24"/>
          <w:szCs w:val="24"/>
        </w:rPr>
        <w:t> – Pretend a teacher unfairly criticizes your work. Practice staying calm by breathing and choosing respectful words like, “Can we talk about how I can improve this?” Switch roles to see both perspectives.</w:t>
      </w:r>
    </w:p>
    <w:p w:rsidR="00DC5E25" w:rsidRPr="00DC5E25" w:rsidRDefault="00DC5E25" w:rsidP="00DC5E25">
      <w:pPr>
        <w:numPr>
          <w:ilvl w:val="0"/>
          <w:numId w:val="2"/>
        </w:numPr>
        <w:rPr>
          <w:rFonts w:ascii="Arial" w:hAnsi="Arial" w:cs="Arial"/>
          <w:sz w:val="24"/>
          <w:szCs w:val="24"/>
        </w:rPr>
      </w:pPr>
      <w:r w:rsidRPr="00DC5E25">
        <w:rPr>
          <w:rFonts w:ascii="Arial" w:hAnsi="Arial" w:cs="Arial"/>
          <w:b/>
          <w:bCs/>
          <w:sz w:val="24"/>
          <w:szCs w:val="24"/>
        </w:rPr>
        <w:t>Debrief:</w:t>
      </w:r>
      <w:r w:rsidRPr="00DC5E25">
        <w:rPr>
          <w:rFonts w:ascii="Arial" w:hAnsi="Arial" w:cs="Arial"/>
          <w:sz w:val="24"/>
          <w:szCs w:val="24"/>
        </w:rPr>
        <w:t> After each role-play, reflect on what was hard about holding back and what helped. Did pausing change the outcome? Write down one takeaway to remember for real-life situations.</w:t>
      </w:r>
    </w:p>
    <w:p w:rsidR="00DC5E25" w:rsidRPr="00DC5E25" w:rsidRDefault="00DC5E25" w:rsidP="00DC5E25">
      <w:pPr>
        <w:rPr>
          <w:rFonts w:ascii="Arial" w:hAnsi="Arial" w:cs="Arial"/>
          <w:sz w:val="24"/>
          <w:szCs w:val="24"/>
        </w:rPr>
      </w:pPr>
      <w:r w:rsidRPr="00DC5E25">
        <w:rPr>
          <w:rFonts w:ascii="Arial" w:hAnsi="Arial" w:cs="Arial"/>
          <w:sz w:val="24"/>
          <w:szCs w:val="24"/>
        </w:rPr>
        <w:t xml:space="preserve">Building restraint isn’t about bottling up emotions; it’s about expressing them in a way that doesn’t harm yourself or others. Impulsivity often comes from the brain’s emotional </w:t>
      </w:r>
      <w:proofErr w:type="spellStart"/>
      <w:r w:rsidRPr="00DC5E25">
        <w:rPr>
          <w:rFonts w:ascii="Arial" w:hAnsi="Arial" w:cs="Arial"/>
          <w:sz w:val="24"/>
          <w:szCs w:val="24"/>
        </w:rPr>
        <w:t>center</w:t>
      </w:r>
      <w:proofErr w:type="spellEnd"/>
      <w:r w:rsidRPr="00DC5E25">
        <w:rPr>
          <w:rFonts w:ascii="Arial" w:hAnsi="Arial" w:cs="Arial"/>
          <w:sz w:val="24"/>
          <w:szCs w:val="24"/>
        </w:rPr>
        <w:t xml:space="preserve"> overriding logic, especially in teens whose decision-making areas are still developing. By practicing these pauses and role-plays, you’re training your brain to balance emotion with thought. Start small—try pausing in low-stakes moments, like waiting before texting back in a heated chat. With time, you’ll find yourself responding with intention, not just instinct, preserving relationships and avoiding unnecessary drama.</w:t>
      </w:r>
    </w:p>
    <w:p w:rsidR="00DC5E25" w:rsidRPr="00DC5E25" w:rsidRDefault="00561A96" w:rsidP="00DC5E2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C5E25" w:rsidRPr="00DC5E25" w:rsidRDefault="00DC5E25" w:rsidP="00561A96">
      <w:pPr>
        <w:pStyle w:val="Heading2"/>
      </w:pPr>
      <w:r w:rsidRPr="00DC5E25">
        <w:t>Section 3: Building Resilience to Challenges</w:t>
      </w:r>
    </w:p>
    <w:p w:rsidR="00DC5E25" w:rsidRPr="00DC5E25" w:rsidRDefault="00DC5E25" w:rsidP="00DC5E25">
      <w:pPr>
        <w:rPr>
          <w:rFonts w:ascii="Arial" w:hAnsi="Arial" w:cs="Arial"/>
          <w:sz w:val="24"/>
          <w:szCs w:val="24"/>
        </w:rPr>
      </w:pPr>
      <w:r w:rsidRPr="00DC5E25">
        <w:rPr>
          <w:rFonts w:ascii="Arial" w:hAnsi="Arial" w:cs="Arial"/>
          <w:sz w:val="24"/>
          <w:szCs w:val="24"/>
        </w:rPr>
        <w:t xml:space="preserve">Life isn’t always smooth sailing. Setbacks, failures, and challenges are inevitable—whether it’s a poor grade after hours of studying, a rejection from a team or club, or a personal goal that feels out of reach. Resilience, the ability to bounce back from adversity, is a vital part of self-regulation. It’s not about avoiding difficulties but learning to face them with strength and adaptability. In this section, we’ll explore how </w:t>
      </w:r>
      <w:r w:rsidRPr="00DC5E25">
        <w:rPr>
          <w:rFonts w:ascii="Arial" w:hAnsi="Arial" w:cs="Arial"/>
          <w:sz w:val="24"/>
          <w:szCs w:val="24"/>
        </w:rPr>
        <w:lastRenderedPageBreak/>
        <w:t>to cope with setbacks and develop a growth mindset to handle challenges with confidence.</w:t>
      </w:r>
    </w:p>
    <w:p w:rsidR="00DC5E25" w:rsidRPr="00DC5E25" w:rsidRDefault="00DC5E25" w:rsidP="00DC5E25">
      <w:pPr>
        <w:rPr>
          <w:rFonts w:ascii="Arial" w:hAnsi="Arial" w:cs="Arial"/>
          <w:sz w:val="24"/>
          <w:szCs w:val="24"/>
        </w:rPr>
      </w:pPr>
      <w:r w:rsidRPr="00DC5E25">
        <w:rPr>
          <w:rFonts w:ascii="Arial" w:hAnsi="Arial" w:cs="Arial"/>
          <w:b/>
          <w:bCs/>
          <w:sz w:val="24"/>
          <w:szCs w:val="24"/>
        </w:rPr>
        <w:t>Coping with Setbacks and Failures</w:t>
      </w:r>
      <w:r w:rsidRPr="00DC5E25">
        <w:rPr>
          <w:rFonts w:ascii="Arial" w:hAnsi="Arial" w:cs="Arial"/>
          <w:sz w:val="24"/>
          <w:szCs w:val="24"/>
        </w:rPr>
        <w:br/>
      </w:r>
      <w:proofErr w:type="gramStart"/>
      <w:r w:rsidRPr="00DC5E25">
        <w:rPr>
          <w:rFonts w:ascii="Arial" w:hAnsi="Arial" w:cs="Arial"/>
          <w:sz w:val="24"/>
          <w:szCs w:val="24"/>
        </w:rPr>
        <w:t>When</w:t>
      </w:r>
      <w:proofErr w:type="gramEnd"/>
      <w:r w:rsidRPr="00DC5E25">
        <w:rPr>
          <w:rFonts w:ascii="Arial" w:hAnsi="Arial" w:cs="Arial"/>
          <w:sz w:val="24"/>
          <w:szCs w:val="24"/>
        </w:rPr>
        <w:t xml:space="preserve"> things go wrong, it’s easy to feel defeated or think, “I’m just not good enough.” Resilience starts with reframing how you view setbacks. Instead of seeing them as permanent failures, consider them temporary hurdles. Here are some practical steps to cope:</w:t>
      </w:r>
    </w:p>
    <w:p w:rsidR="00DC5E25" w:rsidRPr="00DC5E25" w:rsidRDefault="00DC5E25" w:rsidP="00DC5E25">
      <w:pPr>
        <w:numPr>
          <w:ilvl w:val="0"/>
          <w:numId w:val="3"/>
        </w:numPr>
        <w:rPr>
          <w:rFonts w:ascii="Arial" w:hAnsi="Arial" w:cs="Arial"/>
          <w:sz w:val="24"/>
          <w:szCs w:val="24"/>
        </w:rPr>
      </w:pPr>
      <w:r w:rsidRPr="00DC5E25">
        <w:rPr>
          <w:rFonts w:ascii="Arial" w:hAnsi="Arial" w:cs="Arial"/>
          <w:b/>
          <w:bCs/>
          <w:sz w:val="24"/>
          <w:szCs w:val="24"/>
        </w:rPr>
        <w:t>Acknowledge Your Feelings:</w:t>
      </w:r>
      <w:r w:rsidRPr="00DC5E25">
        <w:rPr>
          <w:rFonts w:ascii="Arial" w:hAnsi="Arial" w:cs="Arial"/>
          <w:sz w:val="24"/>
          <w:szCs w:val="24"/>
        </w:rPr>
        <w:t> </w:t>
      </w:r>
      <w:proofErr w:type="gramStart"/>
      <w:r w:rsidRPr="00DC5E25">
        <w:rPr>
          <w:rFonts w:ascii="Arial" w:hAnsi="Arial" w:cs="Arial"/>
          <w:sz w:val="24"/>
          <w:szCs w:val="24"/>
        </w:rPr>
        <w:t>It’s</w:t>
      </w:r>
      <w:proofErr w:type="gramEnd"/>
      <w:r w:rsidRPr="00DC5E25">
        <w:rPr>
          <w:rFonts w:ascii="Arial" w:hAnsi="Arial" w:cs="Arial"/>
          <w:sz w:val="24"/>
          <w:szCs w:val="24"/>
        </w:rPr>
        <w:t xml:space="preserve"> okay to feel upset or frustrated. Name the emotion—disappointment, anger, sadness—and let yourself process it without judgment. Journaling can help: write down what happened and how you feel.</w:t>
      </w:r>
    </w:p>
    <w:p w:rsidR="00DC5E25" w:rsidRPr="00DC5E25" w:rsidRDefault="00DC5E25" w:rsidP="00DC5E25">
      <w:pPr>
        <w:numPr>
          <w:ilvl w:val="0"/>
          <w:numId w:val="3"/>
        </w:numPr>
        <w:rPr>
          <w:rFonts w:ascii="Arial" w:hAnsi="Arial" w:cs="Arial"/>
          <w:sz w:val="24"/>
          <w:szCs w:val="24"/>
        </w:rPr>
      </w:pPr>
      <w:r w:rsidRPr="00DC5E25">
        <w:rPr>
          <w:rFonts w:ascii="Arial" w:hAnsi="Arial" w:cs="Arial"/>
          <w:b/>
          <w:bCs/>
          <w:sz w:val="24"/>
          <w:szCs w:val="24"/>
        </w:rPr>
        <w:t>Assess the Situation:</w:t>
      </w:r>
      <w:r w:rsidRPr="00DC5E25">
        <w:rPr>
          <w:rFonts w:ascii="Arial" w:hAnsi="Arial" w:cs="Arial"/>
          <w:sz w:val="24"/>
          <w:szCs w:val="24"/>
        </w:rPr>
        <w:t> Once you’re calmer, ask, “What went wrong? What can I control?” Maybe you didn’t prepare enough for a test, or external factors played a role. Focus on what you can learn or change.</w:t>
      </w:r>
    </w:p>
    <w:p w:rsidR="00DC5E25" w:rsidRPr="00DC5E25" w:rsidRDefault="00DC5E25" w:rsidP="00DC5E25">
      <w:pPr>
        <w:numPr>
          <w:ilvl w:val="0"/>
          <w:numId w:val="3"/>
        </w:numPr>
        <w:rPr>
          <w:rFonts w:ascii="Arial" w:hAnsi="Arial" w:cs="Arial"/>
          <w:sz w:val="24"/>
          <w:szCs w:val="24"/>
        </w:rPr>
      </w:pPr>
      <w:r w:rsidRPr="00DC5E25">
        <w:rPr>
          <w:rFonts w:ascii="Arial" w:hAnsi="Arial" w:cs="Arial"/>
          <w:b/>
          <w:bCs/>
          <w:sz w:val="24"/>
          <w:szCs w:val="24"/>
        </w:rPr>
        <w:t>Seek Support:</w:t>
      </w:r>
      <w:r w:rsidRPr="00DC5E25">
        <w:rPr>
          <w:rFonts w:ascii="Arial" w:hAnsi="Arial" w:cs="Arial"/>
          <w:sz w:val="24"/>
          <w:szCs w:val="24"/>
        </w:rPr>
        <w:t> Talk to a trusted friend, family member, or teacher. Sharing your struggle can lighten the emotional load and offer new perspectives or solutions.</w:t>
      </w:r>
    </w:p>
    <w:p w:rsidR="00DC5E25" w:rsidRPr="00DC5E25" w:rsidRDefault="00DC5E25" w:rsidP="00DC5E25">
      <w:pPr>
        <w:numPr>
          <w:ilvl w:val="0"/>
          <w:numId w:val="3"/>
        </w:numPr>
        <w:rPr>
          <w:rFonts w:ascii="Arial" w:hAnsi="Arial" w:cs="Arial"/>
          <w:sz w:val="24"/>
          <w:szCs w:val="24"/>
        </w:rPr>
      </w:pPr>
      <w:r w:rsidRPr="00DC5E25">
        <w:rPr>
          <w:rFonts w:ascii="Arial" w:hAnsi="Arial" w:cs="Arial"/>
          <w:b/>
          <w:bCs/>
          <w:sz w:val="24"/>
          <w:szCs w:val="24"/>
        </w:rPr>
        <w:t>Take Small Steps Forward:</w:t>
      </w:r>
      <w:r w:rsidRPr="00DC5E25">
        <w:rPr>
          <w:rFonts w:ascii="Arial" w:hAnsi="Arial" w:cs="Arial"/>
          <w:sz w:val="24"/>
          <w:szCs w:val="24"/>
        </w:rPr>
        <w:t> Don’t let a setback stop you. Set a small, achievable goal to rebuild confidence, like reviewing one chapter for a retest or practicing a skill you struggled with.</w:t>
      </w:r>
    </w:p>
    <w:p w:rsidR="00DC5E25" w:rsidRPr="00DC5E25" w:rsidRDefault="00DC5E25" w:rsidP="00DC5E25">
      <w:pPr>
        <w:rPr>
          <w:rFonts w:ascii="Arial" w:hAnsi="Arial" w:cs="Arial"/>
          <w:sz w:val="24"/>
          <w:szCs w:val="24"/>
        </w:rPr>
      </w:pPr>
      <w:r w:rsidRPr="00DC5E25">
        <w:rPr>
          <w:rFonts w:ascii="Arial" w:hAnsi="Arial" w:cs="Arial"/>
          <w:sz w:val="24"/>
          <w:szCs w:val="24"/>
        </w:rPr>
        <w:t>For instance, if you fail a math quiz, don’t spiral into “I’m terrible at math.” Feel the disappointment, figure out which topics tripped you up, ask a teacher for help, and commit to practicing similar problems daily. Each step rebuilds your momentum and proves you can recover.</w:t>
      </w:r>
    </w:p>
    <w:p w:rsidR="00DC5E25" w:rsidRPr="00DC5E25" w:rsidRDefault="00DC5E25" w:rsidP="00DC5E25">
      <w:pPr>
        <w:rPr>
          <w:rFonts w:ascii="Arial" w:hAnsi="Arial" w:cs="Arial"/>
          <w:sz w:val="24"/>
          <w:szCs w:val="24"/>
        </w:rPr>
      </w:pPr>
      <w:r w:rsidRPr="00DC5E25">
        <w:rPr>
          <w:rFonts w:ascii="Arial" w:hAnsi="Arial" w:cs="Arial"/>
          <w:b/>
          <w:bCs/>
          <w:sz w:val="24"/>
          <w:szCs w:val="24"/>
        </w:rPr>
        <w:t>Developing a Growth Mindset to Handle Challenges</w:t>
      </w:r>
      <w:r w:rsidRPr="00DC5E25">
        <w:rPr>
          <w:rFonts w:ascii="Arial" w:hAnsi="Arial" w:cs="Arial"/>
          <w:sz w:val="24"/>
          <w:szCs w:val="24"/>
        </w:rPr>
        <w:br/>
      </w:r>
      <w:proofErr w:type="gramStart"/>
      <w:r w:rsidRPr="00DC5E25">
        <w:rPr>
          <w:rFonts w:ascii="Arial" w:hAnsi="Arial" w:cs="Arial"/>
          <w:sz w:val="24"/>
          <w:szCs w:val="24"/>
        </w:rPr>
        <w:t>A</w:t>
      </w:r>
      <w:proofErr w:type="gramEnd"/>
      <w:r w:rsidRPr="00DC5E25">
        <w:rPr>
          <w:rFonts w:ascii="Arial" w:hAnsi="Arial" w:cs="Arial"/>
          <w:sz w:val="24"/>
          <w:szCs w:val="24"/>
        </w:rPr>
        <w:t xml:space="preserve"> growth mindset, a term coined by psychologist Carol </w:t>
      </w:r>
      <w:proofErr w:type="spellStart"/>
      <w:r w:rsidRPr="00DC5E25">
        <w:rPr>
          <w:rFonts w:ascii="Arial" w:hAnsi="Arial" w:cs="Arial"/>
          <w:sz w:val="24"/>
          <w:szCs w:val="24"/>
        </w:rPr>
        <w:t>Dweck</w:t>
      </w:r>
      <w:proofErr w:type="spellEnd"/>
      <w:r w:rsidRPr="00DC5E25">
        <w:rPr>
          <w:rFonts w:ascii="Arial" w:hAnsi="Arial" w:cs="Arial"/>
          <w:sz w:val="24"/>
          <w:szCs w:val="24"/>
        </w:rPr>
        <w:t>, is the belief that abilities and intelligence can be developed through effort and learning, rather than being fixed traits. Unlike a fixed mindset (“I’m just not good at this”), a growth mindset says, “I’m not good at this yet, but I can improve.” This perspective is a resilience superpower. Here’s how to cultivate it:</w:t>
      </w:r>
    </w:p>
    <w:p w:rsidR="00DC5E25" w:rsidRPr="00DC5E25" w:rsidRDefault="00DC5E25" w:rsidP="00DC5E25">
      <w:pPr>
        <w:numPr>
          <w:ilvl w:val="0"/>
          <w:numId w:val="4"/>
        </w:numPr>
        <w:rPr>
          <w:rFonts w:ascii="Arial" w:hAnsi="Arial" w:cs="Arial"/>
          <w:sz w:val="24"/>
          <w:szCs w:val="24"/>
        </w:rPr>
      </w:pPr>
      <w:r w:rsidRPr="00DC5E25">
        <w:rPr>
          <w:rFonts w:ascii="Arial" w:hAnsi="Arial" w:cs="Arial"/>
          <w:b/>
          <w:bCs/>
          <w:sz w:val="24"/>
          <w:szCs w:val="24"/>
        </w:rPr>
        <w:t>Embrace Challenges:</w:t>
      </w:r>
      <w:r w:rsidRPr="00DC5E25">
        <w:rPr>
          <w:rFonts w:ascii="Arial" w:hAnsi="Arial" w:cs="Arial"/>
          <w:sz w:val="24"/>
          <w:szCs w:val="24"/>
        </w:rPr>
        <w:t> View difficult tasks as opportunities to grow, not threats. If public speaking scares you, join a club or volunteer to present in class to build skills over time.</w:t>
      </w:r>
    </w:p>
    <w:p w:rsidR="00DC5E25" w:rsidRPr="00DC5E25" w:rsidRDefault="00DC5E25" w:rsidP="00DC5E25">
      <w:pPr>
        <w:numPr>
          <w:ilvl w:val="0"/>
          <w:numId w:val="4"/>
        </w:numPr>
        <w:rPr>
          <w:rFonts w:ascii="Arial" w:hAnsi="Arial" w:cs="Arial"/>
          <w:sz w:val="24"/>
          <w:szCs w:val="24"/>
        </w:rPr>
      </w:pPr>
      <w:r w:rsidRPr="00DC5E25">
        <w:rPr>
          <w:rFonts w:ascii="Arial" w:hAnsi="Arial" w:cs="Arial"/>
          <w:b/>
          <w:bCs/>
          <w:sz w:val="24"/>
          <w:szCs w:val="24"/>
        </w:rPr>
        <w:t>Learn from Criticism:</w:t>
      </w:r>
      <w:r w:rsidRPr="00DC5E25">
        <w:rPr>
          <w:rFonts w:ascii="Arial" w:hAnsi="Arial" w:cs="Arial"/>
          <w:sz w:val="24"/>
          <w:szCs w:val="24"/>
        </w:rPr>
        <w:t> Instead of taking feedback personally, see it as a roadmap for improvement. If a coach says your technique needs work, ask for specific tips and practice them.</w:t>
      </w:r>
    </w:p>
    <w:p w:rsidR="00DC5E25" w:rsidRPr="00DC5E25" w:rsidRDefault="00DC5E25" w:rsidP="00DC5E25">
      <w:pPr>
        <w:numPr>
          <w:ilvl w:val="0"/>
          <w:numId w:val="4"/>
        </w:numPr>
        <w:rPr>
          <w:rFonts w:ascii="Arial" w:hAnsi="Arial" w:cs="Arial"/>
          <w:sz w:val="24"/>
          <w:szCs w:val="24"/>
        </w:rPr>
      </w:pPr>
      <w:r w:rsidRPr="00DC5E25">
        <w:rPr>
          <w:rFonts w:ascii="Arial" w:hAnsi="Arial" w:cs="Arial"/>
          <w:b/>
          <w:bCs/>
          <w:sz w:val="24"/>
          <w:szCs w:val="24"/>
        </w:rPr>
        <w:lastRenderedPageBreak/>
        <w:t>Celebrate Effort, Not Just Results:</w:t>
      </w:r>
      <w:r w:rsidRPr="00DC5E25">
        <w:rPr>
          <w:rFonts w:ascii="Arial" w:hAnsi="Arial" w:cs="Arial"/>
          <w:sz w:val="24"/>
          <w:szCs w:val="24"/>
        </w:rPr>
        <w:t> Focus on the process—hard work, persistence, trying new strategies—rather than only the outcome. Reward yourself for studying consistently, even if the grade isn’t perfect yet.</w:t>
      </w:r>
    </w:p>
    <w:p w:rsidR="00DC5E25" w:rsidRPr="00DC5E25" w:rsidRDefault="00DC5E25" w:rsidP="00DC5E25">
      <w:pPr>
        <w:numPr>
          <w:ilvl w:val="0"/>
          <w:numId w:val="4"/>
        </w:numPr>
        <w:rPr>
          <w:rFonts w:ascii="Arial" w:hAnsi="Arial" w:cs="Arial"/>
          <w:sz w:val="24"/>
          <w:szCs w:val="24"/>
        </w:rPr>
      </w:pPr>
      <w:r w:rsidRPr="00DC5E25">
        <w:rPr>
          <w:rFonts w:ascii="Arial" w:hAnsi="Arial" w:cs="Arial"/>
          <w:b/>
          <w:bCs/>
          <w:sz w:val="24"/>
          <w:szCs w:val="24"/>
        </w:rPr>
        <w:t>Use “Yet” as Your Mantra:</w:t>
      </w:r>
      <w:r w:rsidRPr="00DC5E25">
        <w:rPr>
          <w:rFonts w:ascii="Arial" w:hAnsi="Arial" w:cs="Arial"/>
          <w:sz w:val="24"/>
          <w:szCs w:val="24"/>
        </w:rPr>
        <w:t> When you feel stuck, add “yet” to your thoughts. “I don’t understand this” becomes “I don’t understand this yet.” It reminds you that growth is a journey.</w:t>
      </w:r>
    </w:p>
    <w:p w:rsidR="00DC5E25" w:rsidRPr="00DC5E25" w:rsidRDefault="00DC5E25" w:rsidP="00DC5E25">
      <w:pPr>
        <w:rPr>
          <w:rFonts w:ascii="Arial" w:hAnsi="Arial" w:cs="Arial"/>
          <w:sz w:val="24"/>
          <w:szCs w:val="24"/>
        </w:rPr>
      </w:pPr>
      <w:r w:rsidRPr="00DC5E25">
        <w:rPr>
          <w:rFonts w:ascii="Arial" w:hAnsi="Arial" w:cs="Arial"/>
          <w:sz w:val="24"/>
          <w:szCs w:val="24"/>
        </w:rPr>
        <w:t xml:space="preserve">Consider a teen </w:t>
      </w:r>
      <w:proofErr w:type="gramStart"/>
      <w:r w:rsidRPr="00DC5E25">
        <w:rPr>
          <w:rFonts w:ascii="Arial" w:hAnsi="Arial" w:cs="Arial"/>
          <w:sz w:val="24"/>
          <w:szCs w:val="24"/>
        </w:rPr>
        <w:t>who</w:t>
      </w:r>
      <w:proofErr w:type="gramEnd"/>
      <w:r w:rsidRPr="00DC5E25">
        <w:rPr>
          <w:rFonts w:ascii="Arial" w:hAnsi="Arial" w:cs="Arial"/>
          <w:sz w:val="24"/>
          <w:szCs w:val="24"/>
        </w:rPr>
        <w:t xml:space="preserve"> didn’t make the basketball team. With a fixed mindset, they might think, “I’m not athletic,” and give up. With a growth mindset, they’d say, “I didn’t make it this time, but I can practice dribbling and shooting every day and try again next year.” Over time, this mindset turns challenges into fuel for improvement.</w:t>
      </w:r>
    </w:p>
    <w:p w:rsidR="00DC5E25" w:rsidRPr="00DC5E25" w:rsidRDefault="00DC5E25" w:rsidP="00DC5E25">
      <w:pPr>
        <w:rPr>
          <w:rFonts w:ascii="Arial" w:hAnsi="Arial" w:cs="Arial"/>
          <w:sz w:val="24"/>
          <w:szCs w:val="24"/>
        </w:rPr>
      </w:pPr>
      <w:r w:rsidRPr="00DC5E25">
        <w:rPr>
          <w:rFonts w:ascii="Arial" w:hAnsi="Arial" w:cs="Arial"/>
          <w:sz w:val="24"/>
          <w:szCs w:val="24"/>
        </w:rPr>
        <w:t>Resilience isn’t built overnight—it’s a muscle that strengthens with each setback you face and overcome. Keep a “Resilience Journal” to track challenges you’ve encountered, how you handled them, and what you learned. Reflecting on past recoveries shows you’re stronger than you think. Remember, every successful person—athletes, artists, leaders—has faced failure. What sets them apart is their ability to get back up, and with these strategies, you can too.</w:t>
      </w:r>
    </w:p>
    <w:p w:rsidR="00561A96" w:rsidRDefault="00561A96" w:rsidP="00DC5E25">
      <w:pPr>
        <w:rPr>
          <w:rFonts w:ascii="Arial" w:hAnsi="Arial" w:cs="Arial"/>
          <w:sz w:val="24"/>
          <w:szCs w:val="24"/>
        </w:rPr>
      </w:pPr>
    </w:p>
    <w:p w:rsidR="00DC5E25" w:rsidRPr="00561A96" w:rsidRDefault="00561A96" w:rsidP="00561A96">
      <w:pPr>
        <w:pStyle w:val="Heading2"/>
      </w:pPr>
      <w:r w:rsidRPr="00561A96">
        <w:t>Chapter Wrap-up</w:t>
      </w:r>
    </w:p>
    <w:p w:rsidR="00DC5E25" w:rsidRPr="00DC5E25" w:rsidRDefault="00DC5E25" w:rsidP="00DC5E25">
      <w:pPr>
        <w:rPr>
          <w:rFonts w:ascii="Arial" w:hAnsi="Arial" w:cs="Arial"/>
          <w:sz w:val="24"/>
          <w:szCs w:val="24"/>
        </w:rPr>
      </w:pPr>
      <w:r w:rsidRPr="00DC5E25">
        <w:rPr>
          <w:rFonts w:ascii="Arial" w:hAnsi="Arial" w:cs="Arial"/>
          <w:sz w:val="24"/>
          <w:szCs w:val="24"/>
        </w:rPr>
        <w:t xml:space="preserve">Self-regulation, as we’ve explored in Chapter 3, is your key to navigating the emotional rollercoaster of teenage life with grace and strength. From staying calm under pressure with breathing, mindfulness, and grounding techniques, to managing impulsive </w:t>
      </w:r>
      <w:proofErr w:type="spellStart"/>
      <w:r w:rsidRPr="00DC5E25">
        <w:rPr>
          <w:rFonts w:ascii="Arial" w:hAnsi="Arial" w:cs="Arial"/>
          <w:sz w:val="24"/>
          <w:szCs w:val="24"/>
        </w:rPr>
        <w:t>behaviors</w:t>
      </w:r>
      <w:proofErr w:type="spellEnd"/>
      <w:r w:rsidRPr="00DC5E25">
        <w:rPr>
          <w:rFonts w:ascii="Arial" w:hAnsi="Arial" w:cs="Arial"/>
          <w:sz w:val="24"/>
          <w:szCs w:val="24"/>
        </w:rPr>
        <w:t xml:space="preserve"> by pausing before reacting, to building resilience with a growth mindset, you now have a robust toolkit to control your reactions and thrive in the face of challenges. These skills aren’t just for now—they’re lifelong assets that will help you in relationships, academics, and personal growth, preparing you for a future where emotional balance is as important as any other achievement.</w:t>
      </w:r>
    </w:p>
    <w:p w:rsidR="00DC5E25" w:rsidRPr="00DC5E25" w:rsidRDefault="00DC5E25" w:rsidP="00DC5E25">
      <w:pPr>
        <w:rPr>
          <w:rFonts w:ascii="Arial" w:hAnsi="Arial" w:cs="Arial"/>
          <w:sz w:val="24"/>
          <w:szCs w:val="24"/>
        </w:rPr>
      </w:pPr>
      <w:r w:rsidRPr="00DC5E25">
        <w:rPr>
          <w:rFonts w:ascii="Arial" w:hAnsi="Arial" w:cs="Arial"/>
          <w:sz w:val="24"/>
          <w:szCs w:val="24"/>
        </w:rPr>
        <w:t>Take a moment to reflect on how far you’ve come just by engaging with these concepts. Self-regulation starts with small, intentional steps: a deep breath before a test, a pause before an argument, a decision to learn from a mistake instead of dwelling on it. As you practice these strategies, you’ll notice a shift—situations that once overwhelmed you become manageable, and your confidence in handling your emotions grows. Keep experimenting with the techniques that resonate most with you, whether it’s a quick grounding exercise or journaling after a tough day. Remember, mastering your reactions is a journey, not a race—</w:t>
      </w:r>
      <w:proofErr w:type="gramStart"/>
      <w:r w:rsidRPr="00DC5E25">
        <w:rPr>
          <w:rFonts w:ascii="Arial" w:hAnsi="Arial" w:cs="Arial"/>
          <w:sz w:val="24"/>
          <w:szCs w:val="24"/>
        </w:rPr>
        <w:t>be</w:t>
      </w:r>
      <w:proofErr w:type="gramEnd"/>
      <w:r w:rsidRPr="00DC5E25">
        <w:rPr>
          <w:rFonts w:ascii="Arial" w:hAnsi="Arial" w:cs="Arial"/>
          <w:sz w:val="24"/>
          <w:szCs w:val="24"/>
        </w:rPr>
        <w:t xml:space="preserve"> patient with yourself as you grow.</w:t>
      </w:r>
    </w:p>
    <w:p w:rsidR="00DC5E25" w:rsidRDefault="00DC5E25" w:rsidP="00DC5E25">
      <w:pPr>
        <w:rPr>
          <w:rFonts w:ascii="Arial" w:hAnsi="Arial" w:cs="Arial"/>
          <w:sz w:val="24"/>
          <w:szCs w:val="24"/>
        </w:rPr>
      </w:pPr>
      <w:r w:rsidRPr="00DC5E25">
        <w:rPr>
          <w:rFonts w:ascii="Arial" w:hAnsi="Arial" w:cs="Arial"/>
          <w:sz w:val="24"/>
          <w:szCs w:val="24"/>
        </w:rPr>
        <w:t xml:space="preserve">As we move forward in our exploration of Emotional Intelligence, carry these lessons of self-regulation with you. They’ll serve as a foundation for the chapters ahead, where we’ll dive into empathy, social skills, and more. For now, commit to one small self-regulation goal this week—perhaps pausing before responding in a heated </w:t>
      </w:r>
      <w:r w:rsidRPr="00DC5E25">
        <w:rPr>
          <w:rFonts w:ascii="Arial" w:hAnsi="Arial" w:cs="Arial"/>
          <w:sz w:val="24"/>
          <w:szCs w:val="24"/>
        </w:rPr>
        <w:lastRenderedPageBreak/>
        <w:t>moment or reframing a recent setback. You’ve got the power to shape how you react to the world, and every step you take builds a stronger, more resilient version of yourself. Let’s keep moving forward—your emotional mastery is just beginning.</w:t>
      </w:r>
    </w:p>
    <w:sectPr w:rsidR="00C92928" w:rsidRPr="00DC5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86175"/>
    <w:multiLevelType w:val="multilevel"/>
    <w:tmpl w:val="31A8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DB0176"/>
    <w:multiLevelType w:val="multilevel"/>
    <w:tmpl w:val="6A38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B300F64"/>
    <w:multiLevelType w:val="multilevel"/>
    <w:tmpl w:val="4F0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5D953B5"/>
    <w:multiLevelType w:val="multilevel"/>
    <w:tmpl w:val="2CF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EAF"/>
    <w:rsid w:val="00561A96"/>
    <w:rsid w:val="00900EAF"/>
    <w:rsid w:val="00C92928"/>
    <w:rsid w:val="00DC5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1A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1A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61A9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1A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1A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61A9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73043">
      <w:bodyDiv w:val="1"/>
      <w:marLeft w:val="0"/>
      <w:marRight w:val="0"/>
      <w:marTop w:val="0"/>
      <w:marBottom w:val="0"/>
      <w:divBdr>
        <w:top w:val="none" w:sz="0" w:space="0" w:color="auto"/>
        <w:left w:val="none" w:sz="0" w:space="0" w:color="auto"/>
        <w:bottom w:val="none" w:sz="0" w:space="0" w:color="auto"/>
        <w:right w:val="none" w:sz="0" w:space="0" w:color="auto"/>
      </w:divBdr>
    </w:div>
    <w:div w:id="725564492">
      <w:bodyDiv w:val="1"/>
      <w:marLeft w:val="0"/>
      <w:marRight w:val="0"/>
      <w:marTop w:val="0"/>
      <w:marBottom w:val="0"/>
      <w:divBdr>
        <w:top w:val="none" w:sz="0" w:space="0" w:color="auto"/>
        <w:left w:val="none" w:sz="0" w:space="0" w:color="auto"/>
        <w:bottom w:val="none" w:sz="0" w:space="0" w:color="auto"/>
        <w:right w:val="none" w:sz="0" w:space="0" w:color="auto"/>
      </w:divBdr>
    </w:div>
    <w:div w:id="1644188456">
      <w:bodyDiv w:val="1"/>
      <w:marLeft w:val="0"/>
      <w:marRight w:val="0"/>
      <w:marTop w:val="0"/>
      <w:marBottom w:val="0"/>
      <w:divBdr>
        <w:top w:val="none" w:sz="0" w:space="0" w:color="auto"/>
        <w:left w:val="none" w:sz="0" w:space="0" w:color="auto"/>
        <w:bottom w:val="none" w:sz="0" w:space="0" w:color="auto"/>
        <w:right w:val="none" w:sz="0" w:space="0" w:color="auto"/>
      </w:divBdr>
    </w:div>
    <w:div w:id="181233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2188</Words>
  <Characters>12472</Characters>
  <Application>Microsoft Office Word</Application>
  <DocSecurity>0</DocSecurity>
  <Lines>103</Lines>
  <Paragraphs>29</Paragraphs>
  <ScaleCrop>false</ScaleCrop>
  <Company/>
  <LinksUpToDate>false</LinksUpToDate>
  <CharactersWithSpaces>14631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2025-07-07T06:47:00Z</dcterms:created>
  <dcterms:modified xsi:type="dcterms:W3CDTF">2026-01-23T15:19:00Z</dcterms:modified>
</cp:coreProperties>
</file>