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Exercise 1: Rewrite Blaming Statements (Solo or Group</w:t>
      </w:r>
      <w:r>
        <w:rPr>
          <w:b/>
          <w:sz w:val="24"/>
        </w:rPr>
        <w:t>)</w:t>
      </w:r>
      <w:r>
        <w:rPr>
          <w:sz w:val="24"/>
        </w:rPr>
        <w:br/>
        <w:t>Rewrite the following blaming statements into “I” statements using the structure above. Reflect on how the tone changes.</w:t>
      </w:r>
    </w:p>
    <w:p>
      <w:pPr>
        <w:pStyle w:val="Normal"/>
      </w:pPr>
      <w:r>
        <w:rPr>
          <w:sz w:val="24"/>
        </w:rPr>
        <w:t>“You’re always late, and it’s so annoying!”</w:t>
      </w:r>
      <w:r>
        <w:rPr>
          <w:sz w:val="24"/>
        </w:rPr>
        <w:br/>
      </w:r>
      <w:r>
        <w:rPr>
          <w:i/>
          <w:sz w:val="24"/>
        </w:rPr>
        <w:t>Answer Example:</w:t>
      </w:r>
      <w:r>
        <w:rPr>
          <w:sz w:val="24"/>
        </w:rPr>
        <w:t xml:space="preserve"> “I feel frustrated when we’re late to meet up because I worry about missing out, and I’d like us to set a specific time to leave.”</w:t>
      </w:r>
    </w:p>
    <w:p>
      <w:pPr>
        <w:pStyle w:val="Normal"/>
      </w:pPr>
      <w:r>
        <w:rPr>
          <w:sz w:val="24"/>
        </w:rPr>
        <w:t>“You never help with group work; you’re lazy!”</w:t>
      </w:r>
      <w:r>
        <w:rPr>
          <w:sz w:val="24"/>
        </w:rPr>
        <w:br/>
      </w:r>
      <w:r>
        <w:rPr>
          <w:i/>
          <w:sz w:val="24"/>
        </w:rPr>
        <w:t>Your Turn:</w:t>
      </w:r>
      <w:r>
        <w:rPr>
          <w:sz w:val="24"/>
        </w:rPr>
        <w:t xml:space="preserve"> _________________________________________________________</w:t>
      </w:r>
    </w:p>
    <w:p>
      <w:pPr>
        <w:pStyle w:val="Normal"/>
      </w:pPr>
      <w:r>
        <w:rPr>
          <w:sz w:val="24"/>
        </w:rPr>
        <w:t>“You don’t care about my feelings at all!”</w:t>
      </w:r>
      <w:r>
        <w:rPr>
          <w:sz w:val="24"/>
        </w:rPr>
        <w:br/>
      </w:r>
      <w:r>
        <w:rPr>
          <w:i/>
          <w:sz w:val="24"/>
        </w:rPr>
        <w:t>Your Turn:</w:t>
      </w:r>
      <w:r>
        <w:rPr>
          <w:sz w:val="24"/>
        </w:rPr>
        <w:t xml:space="preserve"> _________________________________________________________</w:t>
      </w:r>
    </w:p>
    <w:p>
      <w:pPr>
        <w:pStyle w:val="Normal"/>
      </w:pPr>
      <w:r>
        <w:rPr>
          <w:b/>
          <w:sz w:val="24"/>
        </w:rPr>
        <w:t>Exercise 2: Role-Play with a Partner (Pair or Classroom Setting</w:t>
      </w:r>
      <w:r>
        <w:rPr>
          <w:b/>
          <w:sz w:val="24"/>
        </w:rPr>
        <w:t>)</w:t>
      </w:r>
      <w:r>
        <w:rPr>
          <w:sz w:val="24"/>
        </w:rPr>
        <w:br/>
        <w:t>Choose one of these mini-scenarios and act it out, using “I” statements to address the conflict. Switch roles after to see both perspectives.</w:t>
      </w:r>
    </w:p>
    <w:p>
      <w:pPr>
        <w:pStyle w:val="Normal"/>
      </w:pPr>
      <w:r>
        <w:rPr>
          <w:b/>
          <w:sz w:val="24"/>
        </w:rPr>
        <w:t>Scenario A: Forgotten Birthday</w:t>
      </w:r>
      <w:r>
        <w:rPr>
          <w:sz w:val="24"/>
        </w:rPr>
        <w:t xml:space="preserve"> – Your best friend forgot your birthday and didn’t even text. You’re upset but don’t want to lose the friendship. Use an “I” statement to express how you feel and suggest a way to move forward.</w:t>
      </w:r>
    </w:p>
    <w:p>
      <w:pPr>
        <w:pStyle w:val="Normal"/>
      </w:pPr>
      <w:r>
        <w:rPr>
          <w:b/>
          <w:sz w:val="24"/>
        </w:rPr>
        <w:t>Scenario B: Overbearing Group Member</w:t>
      </w:r>
      <w:r>
        <w:rPr>
          <w:sz w:val="24"/>
        </w:rPr>
        <w:t xml:space="preserve"> – In a club activity, one member keeps taking over and ignoring your ideas. Use an “I” statement to share your frustration and ask for more inclusion.</w:t>
      </w:r>
      <w:r>
        <w:rPr>
          <w:sz w:val="24"/>
        </w:rPr>
        <w:br/>
        <w:t>Reflect afterward: How did using “I” statements affect the other person’s response? Did it feel easier to stay calm while communicating this way?</w:t>
      </w:r>
    </w:p>
    <w:p>
      <w:pPr>
        <w:pStyle w:val="Normal"/>
      </w:pPr>
      <w:r>
        <w:rPr>
          <w:sz w:val="24"/>
        </w:rPr>
        <w:t>These exercises build confidence in assertive communication, helping you express yourself honestly without fear of escalating conflict. Over time, “I” statements will become a natural part of how you handle disagreements, fostering mutual respect in your relationships.</w:t>
      </w:r>
    </w:p>
    <w:p>
      <w:pPr>
        <w:pStyle w:val="Normal"/>
      </w:pPr>
    </w:p>
    <w:p>
      <w:pPr>
        <w:pStyle w:val="Heading2"/>
      </w:pPr>
      <w:r>
        <w:rPr/>
        <w:t>Chapter Wrap-up</w:t>
      </w:r>
    </w:p>
    <w:p>
      <w:pPr>
        <w:pStyle w:val="Normal"/>
      </w:pPr>
    </w:p>
    <w:p>
      <w:pPr>
        <w:pStyle w:val="Normal"/>
      </w:pPr>
      <w:r>
        <w:rPr>
          <w:b/>
          <w:sz w:val="24"/>
        </w:rPr>
        <w:t>Building a Toolkit for Conflict Resolution</w:t>
      </w:r>
    </w:p>
    <w:p>
      <w:pPr>
        <w:pStyle w:val="Normal"/>
      </w:pPr>
      <w:r>
        <w:rPr>
          <w:sz w:val="24"/>
        </w:rPr>
        <w:t>Conflict doesn’t have to be a source of stress or broken relationships. By mastering the skills in Chapter 8—staying calm during heated moments, using a problem-solving approach, and communicating with “I” statements—you’ve built a powerful toolkit to navigate disagreements with confidence and empathy. Staying calm helps you keep emotions in check, ensuring you don’t act impulsively in the heat of the moment. A structured problem-solving process turns conflicts into collaborative efforts, addressing everyone’s needs fairly. And “I” statements allow you to express yourself assertively, fostering understanding rather than hostility.</w:t>
      </w:r>
    </w:p>
    <w:p>
      <w:pPr>
        <w:pStyle w:val="Normal"/>
      </w:pPr>
      <w:r>
        <w:rPr>
          <w:sz w:val="24"/>
        </w:rPr>
        <w:t>These strategies are not just for resolving current disputes; they’re life skills that will serve you in friendships, family dynamics, school settings, and future workplaces. Every conflict you face is a chance to grow stronger, learn more about yourself and others, and build trust through open communication. As you practice these techniques, remember that conflict resolution is a journey, not a destination. Mistakes will happen, and that’s okay—each experience teaches you something new. So, embrace the challenges, apply what you’ve learned, and watch as your relationships deepen and your ability to handle life’s inevitable disagreements flourishes. You’ve got this!</w:t>
      </w:r>
    </w:p>
    <w:p>
      <w:pPr>
        <w:pStyle w:val="Normal"/>
      </w:pPr>
    </w:p>
    <w:p>
      <w:pPr>
        <w:pStyle w:val="Heading2"/>
      </w:pPr>
      <w:r>
        <w:rPr/>
        <w:t>MC</w:t>
      </w:r>
      <w:r>
        <w:rPr/>
        <w:t>Qs</w:t>
      </w:r>
    </w:p>
    <w:p>
      <w:pPr>
        <w:pStyle w:val="Normal"/>
      </w:pPr>
      <w:r>
        <w:rPr>
          <w:b/>
          <w:sz w:val="24"/>
        </w:rPr>
        <w:t>1. What is the primary purpose of taking a timeout during a heated conflict?</w:t>
      </w:r>
      <w:r>
        <w:rPr>
          <w:sz w:val="24"/>
        </w:rPr>
        <w:br/>
        <w:t>a) To avoid talking about the problem altogether</w:t>
      </w:r>
      <w:r>
        <w:rPr>
          <w:sz w:val="24"/>
        </w:rPr>
        <w:br/>
        <w:t>b) To give yourself space to cool down and prevent impulsive reactions</w:t>
      </w:r>
      <w:r>
        <w:rPr>
          <w:sz w:val="24"/>
        </w:rPr>
        <w:br/>
        <w:t>c) To make the other person feel ignored</w:t>
      </w:r>
      <w:r>
        <w:rPr>
          <w:sz w:val="24"/>
        </w:rPr>
        <w:br/>
        <w:t>d) To win the argument by walking away</w:t>
      </w:r>
      <w:r>
        <w:rPr>
          <w:sz w:val="24"/>
        </w:rPr>
        <w:br/>
      </w:r>
      <w:r>
        <w:rPr>
          <w:b/>
          <w:sz w:val="24"/>
        </w:rPr>
        <w:t>Correct Answer:</w:t>
      </w:r>
      <w:r>
        <w:rPr>
          <w:sz w:val="24"/>
        </w:rPr>
        <w:t xml:space="preserve"> b) To give yourself space to cool down and prevent impulsive reactions</w:t>
      </w:r>
    </w:p>
    <w:p>
      <w:pPr>
        <w:pStyle w:val="Normal"/>
      </w:pPr>
      <w:r>
        <w:rPr>
          <w:sz w:val="24"/>
        </w:rPr>
      </w:r>
    </w:p>
    <w:p>
      <w:pPr>
        <w:pStyle w:val="Normal"/>
      </w:pPr>
      <w:r>
        <w:rPr>
          <w:b/>
          <w:sz w:val="24"/>
        </w:rPr>
        <w:t>2. Which of the following is a technique for managing anger or frustration during a conflict?</w:t>
      </w:r>
      <w:r>
        <w:rPr>
          <w:sz w:val="24"/>
        </w:rPr>
        <w:br/>
        <w:t>a) Yelling to express how upset you are</w:t>
      </w:r>
      <w:r>
        <w:rPr>
          <w:sz w:val="24"/>
        </w:rPr>
        <w:br/>
      </w:r>
      <w:r>
        <w:rPr>
          <w:sz w:val="24"/>
        </w:rPr>
        <w:t>b) Practicing deep breathing to slow your heart rate</w:t>
      </w:r>
      <w:r>
        <w:rPr>
          <w:sz w:val="24"/>
        </w:rPr>
        <w:br/>
        <w:t>c) Blaming the other person for your feelings</w:t>
      </w:r>
      <w:r>
        <w:rPr>
          <w:sz w:val="24"/>
        </w:rPr>
        <w:br/>
        <w:t>d) Ignoring the situation completely</w:t>
      </w:r>
      <w:r>
        <w:rPr>
          <w:sz w:val="24"/>
        </w:rPr>
        <w:br/>
      </w:r>
      <w:r>
        <w:rPr>
          <w:b/>
          <w:sz w:val="24"/>
        </w:rPr>
        <w:t>Correct Answer:</w:t>
      </w:r>
      <w:r>
        <w:rPr>
          <w:sz w:val="24"/>
        </w:rPr>
        <w:t xml:space="preserve"> b) Practicing deep breathing to slow your heart rate</w:t>
      </w:r>
    </w:p>
    <w:p>
      <w:pPr>
        <w:pStyle w:val="Normal"/>
      </w:pPr>
      <w:r>
        <w:rPr>
          <w:sz w:val="24"/>
        </w:rPr>
      </w:r>
    </w:p>
    <w:p>
      <w:pPr>
        <w:pStyle w:val="Normal"/>
      </w:pPr>
      <w:r>
        <w:rPr>
          <w:b/>
          <w:sz w:val="24"/>
        </w:rPr>
        <w:t>3. What is the first step in the problem-solving approach to resolving conflict?</w:t>
      </w:r>
      <w:r>
        <w:rPr>
          <w:sz w:val="24"/>
        </w:rPr>
        <w:br/>
        <w:t>a) Agreeing on a plan immediately</w:t>
      </w:r>
      <w:r>
        <w:rPr>
          <w:sz w:val="24"/>
        </w:rPr>
        <w:br/>
        <w:t>b) Brainstorming solutions without judging ideas</w:t>
      </w:r>
      <w:r>
        <w:rPr>
          <w:sz w:val="24"/>
        </w:rPr>
        <w:br/>
        <w:t>c) Identifying the core issue of the disagreement</w:t>
      </w:r>
      <w:r>
        <w:rPr>
          <w:sz w:val="24"/>
        </w:rPr>
        <w:br/>
        <w:t>d) Choosing the best solution for yourself only</w:t>
      </w:r>
      <w:r>
        <w:rPr>
          <w:sz w:val="24"/>
        </w:rPr>
        <w:br/>
      </w:r>
      <w:r>
        <w:rPr>
          <w:b/>
          <w:sz w:val="24"/>
        </w:rPr>
        <w:t>Correct Answer:</w:t>
      </w:r>
      <w:r>
        <w:rPr>
          <w:sz w:val="24"/>
        </w:rPr>
        <w:t xml:space="preserve"> c) Identifying the core issue of the disagreement</w:t>
      </w:r>
    </w:p>
    <w:p>
      <w:pPr>
        <w:pStyle w:val="Normal"/>
      </w:pPr>
      <w:r>
        <w:rPr>
          <w:sz w:val="24"/>
        </w:rPr>
      </w:r>
    </w:p>
    <w:p>
      <w:pPr>
        <w:pStyle w:val="Normal"/>
      </w:pPr>
      <w:r>
        <w:rPr>
          <w:b/>
          <w:sz w:val="24"/>
        </w:rPr>
        <w:t>4. In a group project disagreement, why is brainstorming solutions as a team important?</w:t>
      </w:r>
      <w:r>
        <w:rPr>
          <w:sz w:val="24"/>
        </w:rPr>
        <w:br/>
        <w:t>a) It ensures everyone does equal work without discussion</w:t>
      </w:r>
      <w:r>
        <w:rPr>
          <w:sz w:val="24"/>
        </w:rPr>
        <w:br/>
        <w:t>b) It generates creative ideas and addresses everyone’s needs collaboratively</w:t>
      </w:r>
      <w:r>
        <w:rPr>
          <w:sz w:val="24"/>
        </w:rPr>
        <w:br/>
        <w:t>c) It allows one person to take control of the project</w:t>
      </w:r>
      <w:r>
        <w:rPr>
          <w:sz w:val="24"/>
        </w:rPr>
        <w:br/>
        <w:t>d) It avoids the need to identify the issue</w:t>
      </w:r>
      <w:r>
        <w:rPr>
          <w:sz w:val="24"/>
        </w:rPr>
        <w:br/>
      </w:r>
      <w:r>
        <w:rPr>
          <w:b/>
          <w:sz w:val="24"/>
        </w:rPr>
        <w:t>Correct Answer:</w:t>
      </w:r>
      <w:r>
        <w:rPr>
          <w:sz w:val="24"/>
        </w:rPr>
        <w:t xml:space="preserve"> b) It generates creative ideas and addresses everyone’s needs collaboratively</w:t>
      </w:r>
    </w:p>
    <w:p>
      <w:pPr>
        <w:pStyle w:val="Normal"/>
      </w:pPr>
      <w:r>
        <w:rPr>
          <w:sz w:val="24"/>
        </w:rPr>
      </w:r>
    </w:p>
    <w:p>
      <w:pPr>
        <w:pStyle w:val="Normal"/>
      </w:pPr>
      <w:r>
        <w:rPr>
          <w:b/>
          <w:sz w:val="24"/>
        </w:rPr>
        <w:t>5. What is the main benefit of using “I” statements during a conflict?</w:t>
      </w:r>
      <w:r>
        <w:rPr>
          <w:sz w:val="24"/>
        </w:rPr>
        <w:br/>
        <w:t>a) They help you blame the other person more effectively</w:t>
      </w:r>
      <w:r>
        <w:rPr>
          <w:sz w:val="24"/>
        </w:rPr>
        <w:br/>
        <w:t>b) They allow you to express feelings without making the other person defensive</w:t>
      </w:r>
      <w:r>
        <w:rPr>
          <w:sz w:val="24"/>
        </w:rPr>
        <w:br/>
        <w:t>c) They ensure the other person agrees with you immediately</w:t>
      </w:r>
      <w:r>
        <w:rPr>
          <w:sz w:val="24"/>
        </w:rPr>
        <w:br/>
        <w:t>d) They avoid the need for any further conversation</w:t>
      </w:r>
      <w:r>
        <w:rPr>
          <w:sz w:val="24"/>
        </w:rPr>
        <w:br/>
      </w:r>
      <w:r>
        <w:rPr>
          <w:b/>
          <w:sz w:val="24"/>
        </w:rPr>
        <w:t>Correct Answer:</w:t>
      </w:r>
      <w:r>
        <w:rPr>
          <w:sz w:val="24"/>
        </w:rPr>
        <w:t xml:space="preserve"> b) They allow you to express feelings without making the other person defensive</w:t>
      </w:r>
    </w:p>
    <w:p>
      <w:pPr>
        <w:pStyle w:val="Normal"/>
      </w:pPr>
      <w:r>
        <w:rPr>
          <w:sz w:val="24"/>
        </w:rPr>
      </w:r>
    </w:p>
    <w:p>
      <w:pPr>
        <w:pStyle w:val="Normal"/>
      </w:pPr>
      <w:r>
        <w:rPr>
          <w:b/>
          <w:sz w:val="24"/>
        </w:rPr>
        <w:t>6. Which of the following is an example of an effective “I” statement?</w:t>
      </w:r>
      <w:r>
        <w:rPr>
          <w:sz w:val="24"/>
        </w:rPr>
        <w:br/>
        <w:t>a) “You’re always so rude to me!”</w:t>
      </w:r>
      <w:r>
        <w:rPr>
          <w:sz w:val="24"/>
        </w:rPr>
        <w:br/>
        <w:t>b) “I feel hurt when I’m interrupted because I want to share my thoughts, and I’d like us to take turns speaking.”</w:t>
      </w:r>
      <w:r>
        <w:rPr>
          <w:sz w:val="24"/>
        </w:rPr>
        <w:br/>
        <w:t>c) “You never care about what I think!”</w:t>
      </w:r>
      <w:r>
        <w:rPr>
          <w:sz w:val="24"/>
        </w:rPr>
        <w:br/>
        <w:t>d) “Why can’t you just listen for once?”</w:t>
      </w:r>
      <w:r>
        <w:rPr>
          <w:sz w:val="24"/>
        </w:rPr>
        <w:br/>
      </w:r>
      <w:r>
        <w:rPr>
          <w:b/>
          <w:sz w:val="24"/>
        </w:rPr>
        <w:t>Correct Answer:</w:t>
      </w:r>
      <w:r>
        <w:rPr>
          <w:sz w:val="24"/>
        </w:rPr>
        <w:t xml:space="preserve"> b) “I feel hurt when I’m interrupted because I want to share my thoughts, and I’d like us to take turns speaking.”</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