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C94" w:rsidRPr="00B56C94" w:rsidRDefault="00B56C94" w:rsidP="008F0A8D">
      <w:pPr>
        <w:pStyle w:val="Heading1"/>
      </w:pPr>
      <w:r w:rsidRPr="00B56C94">
        <w:t>Chapter 11: Public Speaking and Inspiring Others</w:t>
      </w:r>
    </w:p>
    <w:p w:rsidR="00B56C94" w:rsidRPr="00B56C94" w:rsidRDefault="00B56C94" w:rsidP="00B56C94">
      <w:pPr>
        <w:rPr>
          <w:rFonts w:ascii="Arial" w:hAnsi="Arial" w:cs="Arial"/>
          <w:b/>
          <w:bCs/>
          <w:sz w:val="24"/>
          <w:szCs w:val="24"/>
          <w:u w:val="single"/>
        </w:rPr>
      </w:pPr>
    </w:p>
    <w:p w:rsidR="00B56C94" w:rsidRPr="00B56C94" w:rsidRDefault="00B56C94" w:rsidP="008F0A8D">
      <w:pPr>
        <w:pStyle w:val="Heading2"/>
      </w:pPr>
      <w:r w:rsidRPr="00B56C94">
        <w:t>Section 1- Presenting Ideas with Confidence: The Power of Your Voice</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Understanding Your Audience</w:t>
      </w:r>
      <w:r w:rsidRPr="00B56C94">
        <w:rPr>
          <w:rFonts w:ascii="Arial" w:hAnsi="Arial" w:cs="Arial"/>
          <w:sz w:val="24"/>
          <w:szCs w:val="24"/>
        </w:rPr>
        <w:br/>
        <w:t>Before you step onto the stage, it’s essential to know who your audience is. Understanding their interests, backgrounds, and expectations will help you tailor your message to resonate with them. Consider these questions:</w:t>
      </w:r>
    </w:p>
    <w:p w:rsidR="00B56C94" w:rsidRPr="00B56C94" w:rsidRDefault="00B56C94" w:rsidP="00B56C94">
      <w:pPr>
        <w:numPr>
          <w:ilvl w:val="0"/>
          <w:numId w:val="1"/>
        </w:numPr>
        <w:rPr>
          <w:rFonts w:ascii="Arial" w:hAnsi="Arial" w:cs="Arial"/>
          <w:sz w:val="24"/>
          <w:szCs w:val="24"/>
        </w:rPr>
      </w:pPr>
      <w:r w:rsidRPr="00B56C94">
        <w:rPr>
          <w:rFonts w:ascii="Arial" w:hAnsi="Arial" w:cs="Arial"/>
          <w:b/>
          <w:bCs/>
          <w:sz w:val="24"/>
          <w:szCs w:val="24"/>
        </w:rPr>
        <w:t>Demographics</w:t>
      </w:r>
      <w:r w:rsidRPr="00B56C94">
        <w:rPr>
          <w:rFonts w:ascii="Arial" w:hAnsi="Arial" w:cs="Arial"/>
          <w:sz w:val="24"/>
          <w:szCs w:val="24"/>
        </w:rPr>
        <w:t xml:space="preserve">: What </w:t>
      </w:r>
      <w:proofErr w:type="gramStart"/>
      <w:r w:rsidRPr="00B56C94">
        <w:rPr>
          <w:rFonts w:ascii="Arial" w:hAnsi="Arial" w:cs="Arial"/>
          <w:sz w:val="24"/>
          <w:szCs w:val="24"/>
        </w:rPr>
        <w:t>is</w:t>
      </w:r>
      <w:proofErr w:type="gramEnd"/>
      <w:r w:rsidRPr="00B56C94">
        <w:rPr>
          <w:rFonts w:ascii="Arial" w:hAnsi="Arial" w:cs="Arial"/>
          <w:sz w:val="24"/>
          <w:szCs w:val="24"/>
        </w:rPr>
        <w:t xml:space="preserve"> the age range, cultural background, and education level of your audience? Tailor your language and examples accordingly.</w:t>
      </w:r>
    </w:p>
    <w:p w:rsidR="00B56C94" w:rsidRPr="00B56C94" w:rsidRDefault="00B56C94" w:rsidP="00B56C94">
      <w:pPr>
        <w:numPr>
          <w:ilvl w:val="0"/>
          <w:numId w:val="1"/>
        </w:numPr>
        <w:rPr>
          <w:rFonts w:ascii="Arial" w:hAnsi="Arial" w:cs="Arial"/>
          <w:sz w:val="24"/>
          <w:szCs w:val="24"/>
        </w:rPr>
      </w:pPr>
      <w:r w:rsidRPr="00B56C94">
        <w:rPr>
          <w:rFonts w:ascii="Arial" w:hAnsi="Arial" w:cs="Arial"/>
          <w:b/>
          <w:bCs/>
          <w:sz w:val="24"/>
          <w:szCs w:val="24"/>
        </w:rPr>
        <w:t>Interests</w:t>
      </w:r>
      <w:r w:rsidRPr="00B56C94">
        <w:rPr>
          <w:rFonts w:ascii="Arial" w:hAnsi="Arial" w:cs="Arial"/>
          <w:sz w:val="24"/>
          <w:szCs w:val="24"/>
        </w:rPr>
        <w:t>: What topics are they passionate about? Incorporating relevant themes can make your presentation more engaging.</w:t>
      </w:r>
    </w:p>
    <w:p w:rsidR="00B56C94" w:rsidRPr="00B56C94" w:rsidRDefault="00B56C94" w:rsidP="00B56C94">
      <w:pPr>
        <w:numPr>
          <w:ilvl w:val="0"/>
          <w:numId w:val="1"/>
        </w:numPr>
        <w:rPr>
          <w:rFonts w:ascii="Arial" w:hAnsi="Arial" w:cs="Arial"/>
          <w:sz w:val="24"/>
          <w:szCs w:val="24"/>
        </w:rPr>
      </w:pPr>
      <w:r w:rsidRPr="00B56C94">
        <w:rPr>
          <w:rFonts w:ascii="Arial" w:hAnsi="Arial" w:cs="Arial"/>
          <w:b/>
          <w:bCs/>
          <w:sz w:val="24"/>
          <w:szCs w:val="24"/>
        </w:rPr>
        <w:t>Expectations</w:t>
      </w:r>
      <w:r w:rsidRPr="00B56C94">
        <w:rPr>
          <w:rFonts w:ascii="Arial" w:hAnsi="Arial" w:cs="Arial"/>
          <w:sz w:val="24"/>
          <w:szCs w:val="24"/>
        </w:rPr>
        <w:t>: What do they hope to gain from your presentation? Clarifying this can help you focus on their needs.</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Organizing Your Thoughts</w:t>
      </w:r>
      <w:r w:rsidRPr="00B56C94">
        <w:rPr>
          <w:rFonts w:ascii="Arial" w:hAnsi="Arial" w:cs="Arial"/>
          <w:sz w:val="24"/>
          <w:szCs w:val="24"/>
        </w:rPr>
        <w:br/>
      </w:r>
      <w:proofErr w:type="gramStart"/>
      <w:r w:rsidRPr="00B56C94">
        <w:rPr>
          <w:rFonts w:ascii="Arial" w:hAnsi="Arial" w:cs="Arial"/>
          <w:sz w:val="24"/>
          <w:szCs w:val="24"/>
        </w:rPr>
        <w:t>A</w:t>
      </w:r>
      <w:proofErr w:type="gramEnd"/>
      <w:r w:rsidRPr="00B56C94">
        <w:rPr>
          <w:rFonts w:ascii="Arial" w:hAnsi="Arial" w:cs="Arial"/>
          <w:sz w:val="24"/>
          <w:szCs w:val="24"/>
        </w:rPr>
        <w:t xml:space="preserve"> well-structured presentation is key to delivering your ideas confidently. Follow these steps to organize your content:</w:t>
      </w:r>
    </w:p>
    <w:p w:rsidR="00B56C94" w:rsidRPr="00B56C94" w:rsidRDefault="00B56C94" w:rsidP="00B56C94">
      <w:pPr>
        <w:numPr>
          <w:ilvl w:val="0"/>
          <w:numId w:val="2"/>
        </w:numPr>
        <w:rPr>
          <w:rFonts w:ascii="Arial" w:hAnsi="Arial" w:cs="Arial"/>
          <w:sz w:val="24"/>
          <w:szCs w:val="24"/>
        </w:rPr>
      </w:pPr>
      <w:r w:rsidRPr="00B56C94">
        <w:rPr>
          <w:rFonts w:ascii="Arial" w:hAnsi="Arial" w:cs="Arial"/>
          <w:b/>
          <w:bCs/>
          <w:sz w:val="24"/>
          <w:szCs w:val="24"/>
        </w:rPr>
        <w:t>Introduction</w:t>
      </w:r>
      <w:r w:rsidRPr="00B56C94">
        <w:rPr>
          <w:rFonts w:ascii="Arial" w:hAnsi="Arial" w:cs="Arial"/>
          <w:sz w:val="24"/>
          <w:szCs w:val="24"/>
        </w:rPr>
        <w:t>: Start with a hook—a quote, a question, or an interesting fact—to grab attention. Clearly state your main idea or thesis.</w:t>
      </w:r>
    </w:p>
    <w:p w:rsidR="00B56C94" w:rsidRPr="00B56C94" w:rsidRDefault="00B56C94" w:rsidP="00B56C94">
      <w:pPr>
        <w:numPr>
          <w:ilvl w:val="1"/>
          <w:numId w:val="2"/>
        </w:numPr>
        <w:rPr>
          <w:rFonts w:ascii="Arial" w:hAnsi="Arial" w:cs="Arial"/>
          <w:sz w:val="24"/>
          <w:szCs w:val="24"/>
        </w:rPr>
      </w:pPr>
      <w:r w:rsidRPr="00B56C94">
        <w:rPr>
          <w:rFonts w:ascii="Arial" w:hAnsi="Arial" w:cs="Arial"/>
          <w:i/>
          <w:iCs/>
          <w:sz w:val="24"/>
          <w:szCs w:val="24"/>
        </w:rPr>
        <w:t>Example</w:t>
      </w:r>
      <w:r w:rsidRPr="00B56C94">
        <w:rPr>
          <w:rFonts w:ascii="Arial" w:hAnsi="Arial" w:cs="Arial"/>
          <w:sz w:val="24"/>
          <w:szCs w:val="24"/>
        </w:rPr>
        <w:t>: “Did you know that over 70% of people experience anxiety when speaking in public? Today, I’ll share how we can turn that fear into confidence.”</w:t>
      </w:r>
    </w:p>
    <w:p w:rsidR="00B56C94" w:rsidRPr="00B56C94" w:rsidRDefault="00B56C94" w:rsidP="00B56C94">
      <w:pPr>
        <w:numPr>
          <w:ilvl w:val="0"/>
          <w:numId w:val="2"/>
        </w:numPr>
        <w:rPr>
          <w:rFonts w:ascii="Arial" w:hAnsi="Arial" w:cs="Arial"/>
          <w:sz w:val="24"/>
          <w:szCs w:val="24"/>
        </w:rPr>
      </w:pPr>
      <w:r w:rsidRPr="00B56C94">
        <w:rPr>
          <w:rFonts w:ascii="Arial" w:hAnsi="Arial" w:cs="Arial"/>
          <w:b/>
          <w:bCs/>
          <w:sz w:val="24"/>
          <w:szCs w:val="24"/>
        </w:rPr>
        <w:t>Body</w:t>
      </w:r>
      <w:r w:rsidRPr="00B56C94">
        <w:rPr>
          <w:rFonts w:ascii="Arial" w:hAnsi="Arial" w:cs="Arial"/>
          <w:sz w:val="24"/>
          <w:szCs w:val="24"/>
        </w:rPr>
        <w:t>: Divide your main points into clear sections. Use bullet points or numbered lists to outline your arguments or findings. Support each point with evidence, examples, or anecdotes.</w:t>
      </w:r>
    </w:p>
    <w:p w:rsidR="00B56C94" w:rsidRPr="00B56C94" w:rsidRDefault="00B56C94" w:rsidP="00B56C94">
      <w:pPr>
        <w:numPr>
          <w:ilvl w:val="1"/>
          <w:numId w:val="2"/>
        </w:numPr>
        <w:rPr>
          <w:rFonts w:ascii="Arial" w:hAnsi="Arial" w:cs="Arial"/>
          <w:sz w:val="24"/>
          <w:szCs w:val="24"/>
        </w:rPr>
      </w:pPr>
      <w:r w:rsidRPr="00B56C94">
        <w:rPr>
          <w:rFonts w:ascii="Arial" w:hAnsi="Arial" w:cs="Arial"/>
          <w:i/>
          <w:iCs/>
          <w:sz w:val="24"/>
          <w:szCs w:val="24"/>
        </w:rPr>
        <w:t>Example</w:t>
      </w:r>
      <w:r w:rsidRPr="00B56C94">
        <w:rPr>
          <w:rFonts w:ascii="Arial" w:hAnsi="Arial" w:cs="Arial"/>
          <w:sz w:val="24"/>
          <w:szCs w:val="24"/>
        </w:rPr>
        <w:t>: If discussing the benefits of teamwork, you might structure it as:</w:t>
      </w:r>
    </w:p>
    <w:p w:rsidR="00B56C94" w:rsidRPr="00B56C94" w:rsidRDefault="00B56C94" w:rsidP="00B56C94">
      <w:pPr>
        <w:numPr>
          <w:ilvl w:val="2"/>
          <w:numId w:val="2"/>
        </w:numPr>
        <w:rPr>
          <w:rFonts w:ascii="Arial" w:hAnsi="Arial" w:cs="Arial"/>
          <w:sz w:val="24"/>
          <w:szCs w:val="24"/>
        </w:rPr>
      </w:pPr>
      <w:r w:rsidRPr="00B56C94">
        <w:rPr>
          <w:rFonts w:ascii="Arial" w:hAnsi="Arial" w:cs="Arial"/>
          <w:b/>
          <w:bCs/>
          <w:sz w:val="24"/>
          <w:szCs w:val="24"/>
        </w:rPr>
        <w:t>Point 1</w:t>
      </w:r>
      <w:r w:rsidRPr="00B56C94">
        <w:rPr>
          <w:rFonts w:ascii="Arial" w:hAnsi="Arial" w:cs="Arial"/>
          <w:sz w:val="24"/>
          <w:szCs w:val="24"/>
        </w:rPr>
        <w:t>: Improved problem-solving (example of a successful team project)</w:t>
      </w:r>
    </w:p>
    <w:p w:rsidR="00B56C94" w:rsidRPr="00B56C94" w:rsidRDefault="00B56C94" w:rsidP="00B56C94">
      <w:pPr>
        <w:numPr>
          <w:ilvl w:val="2"/>
          <w:numId w:val="2"/>
        </w:numPr>
        <w:rPr>
          <w:rFonts w:ascii="Arial" w:hAnsi="Arial" w:cs="Arial"/>
          <w:sz w:val="24"/>
          <w:szCs w:val="24"/>
        </w:rPr>
      </w:pPr>
      <w:r w:rsidRPr="00B56C94">
        <w:rPr>
          <w:rFonts w:ascii="Arial" w:hAnsi="Arial" w:cs="Arial"/>
          <w:b/>
          <w:bCs/>
          <w:sz w:val="24"/>
          <w:szCs w:val="24"/>
        </w:rPr>
        <w:t>Point 2</w:t>
      </w:r>
      <w:r w:rsidRPr="00B56C94">
        <w:rPr>
          <w:rFonts w:ascii="Arial" w:hAnsi="Arial" w:cs="Arial"/>
          <w:sz w:val="24"/>
          <w:szCs w:val="24"/>
        </w:rPr>
        <w:t>: Increased creativity (anecdote about brainstorming sessions)</w:t>
      </w:r>
    </w:p>
    <w:p w:rsidR="00B56C94" w:rsidRPr="00B56C94" w:rsidRDefault="00B56C94" w:rsidP="00B56C94">
      <w:pPr>
        <w:numPr>
          <w:ilvl w:val="0"/>
          <w:numId w:val="2"/>
        </w:numPr>
        <w:rPr>
          <w:rFonts w:ascii="Arial" w:hAnsi="Arial" w:cs="Arial"/>
          <w:sz w:val="24"/>
          <w:szCs w:val="24"/>
        </w:rPr>
      </w:pPr>
      <w:r w:rsidRPr="00B56C94">
        <w:rPr>
          <w:rFonts w:ascii="Arial" w:hAnsi="Arial" w:cs="Arial"/>
          <w:b/>
          <w:bCs/>
          <w:sz w:val="24"/>
          <w:szCs w:val="24"/>
        </w:rPr>
        <w:lastRenderedPageBreak/>
        <w:t>Conclusion</w:t>
      </w:r>
      <w:r w:rsidRPr="00B56C94">
        <w:rPr>
          <w:rFonts w:ascii="Arial" w:hAnsi="Arial" w:cs="Arial"/>
          <w:sz w:val="24"/>
          <w:szCs w:val="24"/>
        </w:rPr>
        <w:t>: Summarize your main points and restate your thesis. End with a call to action or a thought-provoking statement that encourages your audience to reflect.</w:t>
      </w:r>
    </w:p>
    <w:p w:rsidR="00B56C94" w:rsidRPr="00B56C94" w:rsidRDefault="00B56C94" w:rsidP="00B56C94">
      <w:pPr>
        <w:numPr>
          <w:ilvl w:val="1"/>
          <w:numId w:val="2"/>
        </w:numPr>
        <w:rPr>
          <w:rFonts w:ascii="Arial" w:hAnsi="Arial" w:cs="Arial"/>
          <w:sz w:val="24"/>
          <w:szCs w:val="24"/>
        </w:rPr>
      </w:pPr>
      <w:r w:rsidRPr="00B56C94">
        <w:rPr>
          <w:rFonts w:ascii="Arial" w:hAnsi="Arial" w:cs="Arial"/>
          <w:i/>
          <w:iCs/>
          <w:sz w:val="24"/>
          <w:szCs w:val="24"/>
        </w:rPr>
        <w:t>Example</w:t>
      </w:r>
      <w:r w:rsidRPr="00B56C94">
        <w:rPr>
          <w:rFonts w:ascii="Arial" w:hAnsi="Arial" w:cs="Arial"/>
          <w:sz w:val="24"/>
          <w:szCs w:val="24"/>
        </w:rPr>
        <w:t>: “Let’s work together to create a culture of collaboration in our school. What steps will you take to make this happen?”</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Practicing Your Delivery</w:t>
      </w:r>
      <w:r w:rsidRPr="00B56C94">
        <w:rPr>
          <w:rFonts w:ascii="Arial" w:hAnsi="Arial" w:cs="Arial"/>
          <w:sz w:val="24"/>
          <w:szCs w:val="24"/>
        </w:rPr>
        <w:br/>
        <w:t>Rehearsing your presentation is vital. Practice in front of a mirror, record yourself, or present to family and friends. Focus on your tone, pace, and clarity. Here are some tips:</w:t>
      </w:r>
    </w:p>
    <w:p w:rsidR="00B56C94" w:rsidRPr="00B56C94" w:rsidRDefault="00B56C94" w:rsidP="00B56C94">
      <w:pPr>
        <w:numPr>
          <w:ilvl w:val="0"/>
          <w:numId w:val="3"/>
        </w:numPr>
        <w:rPr>
          <w:rFonts w:ascii="Arial" w:hAnsi="Arial" w:cs="Arial"/>
          <w:sz w:val="24"/>
          <w:szCs w:val="24"/>
        </w:rPr>
      </w:pPr>
      <w:r w:rsidRPr="00B56C94">
        <w:rPr>
          <w:rFonts w:ascii="Arial" w:hAnsi="Arial" w:cs="Arial"/>
          <w:b/>
          <w:bCs/>
          <w:sz w:val="24"/>
          <w:szCs w:val="24"/>
        </w:rPr>
        <w:t>Vocal Variety</w:t>
      </w:r>
      <w:r w:rsidRPr="00B56C94">
        <w:rPr>
          <w:rFonts w:ascii="Arial" w:hAnsi="Arial" w:cs="Arial"/>
          <w:sz w:val="24"/>
          <w:szCs w:val="24"/>
        </w:rPr>
        <w:t>: Use changes in pitch, volume, and speed to emphasize key points. Avoid monotone delivery, as it can disengage your audience.</w:t>
      </w:r>
    </w:p>
    <w:p w:rsidR="00B56C94" w:rsidRPr="00B56C94" w:rsidRDefault="00B56C94" w:rsidP="00B56C94">
      <w:pPr>
        <w:numPr>
          <w:ilvl w:val="0"/>
          <w:numId w:val="3"/>
        </w:numPr>
        <w:rPr>
          <w:rFonts w:ascii="Arial" w:hAnsi="Arial" w:cs="Arial"/>
          <w:sz w:val="24"/>
          <w:szCs w:val="24"/>
        </w:rPr>
      </w:pPr>
      <w:r w:rsidRPr="00B56C94">
        <w:rPr>
          <w:rFonts w:ascii="Arial" w:hAnsi="Arial" w:cs="Arial"/>
          <w:b/>
          <w:bCs/>
          <w:sz w:val="24"/>
          <w:szCs w:val="24"/>
        </w:rPr>
        <w:t>Eye Contact</w:t>
      </w:r>
      <w:r w:rsidRPr="00B56C94">
        <w:rPr>
          <w:rFonts w:ascii="Arial" w:hAnsi="Arial" w:cs="Arial"/>
          <w:sz w:val="24"/>
          <w:szCs w:val="24"/>
        </w:rPr>
        <w:t>: Maintain eye contact with your audience to create a connection and convey confidence. Try to look at different sections of the audience to engage everyone.</w:t>
      </w:r>
    </w:p>
    <w:p w:rsidR="00B56C94" w:rsidRPr="00B56C94" w:rsidRDefault="00B56C94" w:rsidP="00B56C94">
      <w:pPr>
        <w:numPr>
          <w:ilvl w:val="0"/>
          <w:numId w:val="3"/>
        </w:numPr>
        <w:rPr>
          <w:rFonts w:ascii="Arial" w:hAnsi="Arial" w:cs="Arial"/>
          <w:sz w:val="24"/>
          <w:szCs w:val="24"/>
        </w:rPr>
      </w:pPr>
      <w:r w:rsidRPr="00B56C94">
        <w:rPr>
          <w:rFonts w:ascii="Arial" w:hAnsi="Arial" w:cs="Arial"/>
          <w:b/>
          <w:bCs/>
          <w:sz w:val="24"/>
          <w:szCs w:val="24"/>
        </w:rPr>
        <w:t>Gestures</w:t>
      </w:r>
      <w:r w:rsidRPr="00B56C94">
        <w:rPr>
          <w:rFonts w:ascii="Arial" w:hAnsi="Arial" w:cs="Arial"/>
          <w:sz w:val="24"/>
          <w:szCs w:val="24"/>
        </w:rPr>
        <w:t>: Use natural hand movements to emphasize your points, but avoid distracting gestures. Practice your gestures during rehearsals to ensure they feel comfortable and enhance your message.</w:t>
      </w:r>
    </w:p>
    <w:p w:rsidR="00B56C94" w:rsidRPr="00B56C94" w:rsidRDefault="00B56C94" w:rsidP="00B56C94">
      <w:pPr>
        <w:rPr>
          <w:rFonts w:ascii="Arial" w:hAnsi="Arial" w:cs="Arial"/>
          <w:b/>
          <w:bCs/>
          <w:sz w:val="24"/>
          <w:szCs w:val="24"/>
          <w:u w:val="single"/>
        </w:rPr>
      </w:pPr>
    </w:p>
    <w:p w:rsidR="00B56C94" w:rsidRPr="00B56C94" w:rsidRDefault="00B56C94" w:rsidP="008F0A8D">
      <w:pPr>
        <w:pStyle w:val="Heading2"/>
      </w:pPr>
      <w:r w:rsidRPr="00B56C94">
        <w:t>Section 2- Mastering Storytelling and Body Language: Captivating Your Audience</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The Art of Storytelling</w:t>
      </w:r>
      <w:r w:rsidRPr="00B56C94">
        <w:rPr>
          <w:rFonts w:ascii="Arial" w:hAnsi="Arial" w:cs="Arial"/>
          <w:sz w:val="24"/>
          <w:szCs w:val="24"/>
        </w:rPr>
        <w:br/>
        <w:t>Stories have the power to engage and inspire. When presenting, incorporate personal anecdotes or relatable stories to illustrate your points. Here’s how to craft a compelling story:</w:t>
      </w:r>
    </w:p>
    <w:p w:rsidR="00B56C94" w:rsidRPr="00B56C94" w:rsidRDefault="00B56C94" w:rsidP="00B56C94">
      <w:pPr>
        <w:numPr>
          <w:ilvl w:val="0"/>
          <w:numId w:val="4"/>
        </w:numPr>
        <w:rPr>
          <w:rFonts w:ascii="Arial" w:hAnsi="Arial" w:cs="Arial"/>
          <w:sz w:val="24"/>
          <w:szCs w:val="24"/>
        </w:rPr>
      </w:pPr>
      <w:r w:rsidRPr="00B56C94">
        <w:rPr>
          <w:rFonts w:ascii="Arial" w:hAnsi="Arial" w:cs="Arial"/>
          <w:b/>
          <w:bCs/>
          <w:sz w:val="24"/>
          <w:szCs w:val="24"/>
        </w:rPr>
        <w:t>Set the Scene</w:t>
      </w:r>
      <w:r w:rsidRPr="00B56C94">
        <w:rPr>
          <w:rFonts w:ascii="Arial" w:hAnsi="Arial" w:cs="Arial"/>
          <w:sz w:val="24"/>
          <w:szCs w:val="24"/>
        </w:rPr>
        <w:t>: Describe the context and characters involved. Use vivid details to paint a picture in the audience’s mind.</w:t>
      </w:r>
    </w:p>
    <w:p w:rsidR="00B56C94" w:rsidRPr="00B56C94" w:rsidRDefault="00B56C94" w:rsidP="00B56C94">
      <w:pPr>
        <w:numPr>
          <w:ilvl w:val="1"/>
          <w:numId w:val="4"/>
        </w:numPr>
        <w:rPr>
          <w:rFonts w:ascii="Arial" w:hAnsi="Arial" w:cs="Arial"/>
          <w:sz w:val="24"/>
          <w:szCs w:val="24"/>
        </w:rPr>
      </w:pPr>
      <w:r w:rsidRPr="00B56C94">
        <w:rPr>
          <w:rFonts w:ascii="Arial" w:hAnsi="Arial" w:cs="Arial"/>
          <w:i/>
          <w:iCs/>
          <w:sz w:val="24"/>
          <w:szCs w:val="24"/>
        </w:rPr>
        <w:t>Example</w:t>
      </w:r>
      <w:r w:rsidRPr="00B56C94">
        <w:rPr>
          <w:rFonts w:ascii="Arial" w:hAnsi="Arial" w:cs="Arial"/>
          <w:sz w:val="24"/>
          <w:szCs w:val="24"/>
        </w:rPr>
        <w:t>: “Picture a small team working late at night, brainstorming ideas for a project that could change their community.”</w:t>
      </w:r>
    </w:p>
    <w:p w:rsidR="00B56C94" w:rsidRPr="00B56C94" w:rsidRDefault="00B56C94" w:rsidP="00B56C94">
      <w:pPr>
        <w:numPr>
          <w:ilvl w:val="0"/>
          <w:numId w:val="4"/>
        </w:numPr>
        <w:rPr>
          <w:rFonts w:ascii="Arial" w:hAnsi="Arial" w:cs="Arial"/>
          <w:sz w:val="24"/>
          <w:szCs w:val="24"/>
        </w:rPr>
      </w:pPr>
      <w:r w:rsidRPr="00B56C94">
        <w:rPr>
          <w:rFonts w:ascii="Arial" w:hAnsi="Arial" w:cs="Arial"/>
          <w:b/>
          <w:bCs/>
          <w:sz w:val="24"/>
          <w:szCs w:val="24"/>
        </w:rPr>
        <w:t>Conflict or Challenge</w:t>
      </w:r>
      <w:r w:rsidRPr="00B56C94">
        <w:rPr>
          <w:rFonts w:ascii="Arial" w:hAnsi="Arial" w:cs="Arial"/>
          <w:sz w:val="24"/>
          <w:szCs w:val="24"/>
        </w:rPr>
        <w:t>: Introduce a problem or challenge that needs resolution. This creates tension and keeps your audience interested.</w:t>
      </w:r>
    </w:p>
    <w:p w:rsidR="00B56C94" w:rsidRPr="00B56C94" w:rsidRDefault="00B56C94" w:rsidP="00B56C94">
      <w:pPr>
        <w:numPr>
          <w:ilvl w:val="1"/>
          <w:numId w:val="4"/>
        </w:numPr>
        <w:rPr>
          <w:rFonts w:ascii="Arial" w:hAnsi="Arial" w:cs="Arial"/>
          <w:sz w:val="24"/>
          <w:szCs w:val="24"/>
        </w:rPr>
      </w:pPr>
      <w:r w:rsidRPr="00B56C94">
        <w:rPr>
          <w:rFonts w:ascii="Arial" w:hAnsi="Arial" w:cs="Arial"/>
          <w:i/>
          <w:iCs/>
          <w:sz w:val="24"/>
          <w:szCs w:val="24"/>
        </w:rPr>
        <w:t>Example</w:t>
      </w:r>
      <w:r w:rsidRPr="00B56C94">
        <w:rPr>
          <w:rFonts w:ascii="Arial" w:hAnsi="Arial" w:cs="Arial"/>
          <w:sz w:val="24"/>
          <w:szCs w:val="24"/>
        </w:rPr>
        <w:t>: “As deadlines approached, they faced disagreements and uncertainty about their direction.”</w:t>
      </w:r>
    </w:p>
    <w:p w:rsidR="00B56C94" w:rsidRPr="00B56C94" w:rsidRDefault="00B56C94" w:rsidP="00B56C94">
      <w:pPr>
        <w:numPr>
          <w:ilvl w:val="0"/>
          <w:numId w:val="4"/>
        </w:numPr>
        <w:rPr>
          <w:rFonts w:ascii="Arial" w:hAnsi="Arial" w:cs="Arial"/>
          <w:sz w:val="24"/>
          <w:szCs w:val="24"/>
        </w:rPr>
      </w:pPr>
      <w:r w:rsidRPr="00B56C94">
        <w:rPr>
          <w:rFonts w:ascii="Arial" w:hAnsi="Arial" w:cs="Arial"/>
          <w:b/>
          <w:bCs/>
          <w:sz w:val="24"/>
          <w:szCs w:val="24"/>
        </w:rPr>
        <w:lastRenderedPageBreak/>
        <w:t>Resolution</w:t>
      </w:r>
      <w:r w:rsidRPr="00B56C94">
        <w:rPr>
          <w:rFonts w:ascii="Arial" w:hAnsi="Arial" w:cs="Arial"/>
          <w:sz w:val="24"/>
          <w:szCs w:val="24"/>
        </w:rPr>
        <w:t>: Share how the situation was resolved, highlighting the lessons learned. This provides a satisfying conclusion and reinforces your message.</w:t>
      </w:r>
    </w:p>
    <w:p w:rsidR="00B56C94" w:rsidRPr="00B56C94" w:rsidRDefault="00B56C94" w:rsidP="00B56C94">
      <w:pPr>
        <w:numPr>
          <w:ilvl w:val="1"/>
          <w:numId w:val="4"/>
        </w:numPr>
        <w:rPr>
          <w:rFonts w:ascii="Arial" w:hAnsi="Arial" w:cs="Arial"/>
          <w:sz w:val="24"/>
          <w:szCs w:val="24"/>
        </w:rPr>
      </w:pPr>
      <w:r w:rsidRPr="00B56C94">
        <w:rPr>
          <w:rFonts w:ascii="Arial" w:hAnsi="Arial" w:cs="Arial"/>
          <w:i/>
          <w:iCs/>
          <w:sz w:val="24"/>
          <w:szCs w:val="24"/>
        </w:rPr>
        <w:t>Example</w:t>
      </w:r>
      <w:r w:rsidRPr="00B56C94">
        <w:rPr>
          <w:rFonts w:ascii="Arial" w:hAnsi="Arial" w:cs="Arial"/>
          <w:sz w:val="24"/>
          <w:szCs w:val="24"/>
        </w:rPr>
        <w:t>: “Through open communication and collaboration, they not only met their deadline but also created a project that brought their community together.”</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Using Body Language Effectively</w:t>
      </w:r>
      <w:r w:rsidRPr="00B56C94">
        <w:rPr>
          <w:rFonts w:ascii="Arial" w:hAnsi="Arial" w:cs="Arial"/>
          <w:sz w:val="24"/>
          <w:szCs w:val="24"/>
        </w:rPr>
        <w:br/>
        <w:t>Your body language can significantly impact how your message is received. Here are key aspects to focus on:</w:t>
      </w:r>
    </w:p>
    <w:p w:rsidR="00B56C94" w:rsidRPr="00B56C94" w:rsidRDefault="00B56C94" w:rsidP="00B56C94">
      <w:pPr>
        <w:numPr>
          <w:ilvl w:val="0"/>
          <w:numId w:val="5"/>
        </w:numPr>
        <w:rPr>
          <w:rFonts w:ascii="Arial" w:hAnsi="Arial" w:cs="Arial"/>
          <w:sz w:val="24"/>
          <w:szCs w:val="24"/>
        </w:rPr>
      </w:pPr>
      <w:r w:rsidRPr="00B56C94">
        <w:rPr>
          <w:rFonts w:ascii="Arial" w:hAnsi="Arial" w:cs="Arial"/>
          <w:b/>
          <w:bCs/>
          <w:sz w:val="24"/>
          <w:szCs w:val="24"/>
        </w:rPr>
        <w:t>Posture</w:t>
      </w:r>
      <w:r w:rsidRPr="00B56C94">
        <w:rPr>
          <w:rFonts w:ascii="Arial" w:hAnsi="Arial" w:cs="Arial"/>
          <w:sz w:val="24"/>
          <w:szCs w:val="24"/>
        </w:rPr>
        <w:t>: Stand tall with shoulders back to project confidence. Avoid slouching or crossing your arms, as these can signal insecurity.</w:t>
      </w:r>
    </w:p>
    <w:p w:rsidR="00B56C94" w:rsidRPr="00B56C94" w:rsidRDefault="00B56C94" w:rsidP="00B56C94">
      <w:pPr>
        <w:numPr>
          <w:ilvl w:val="0"/>
          <w:numId w:val="5"/>
        </w:numPr>
        <w:rPr>
          <w:rFonts w:ascii="Arial" w:hAnsi="Arial" w:cs="Arial"/>
          <w:sz w:val="24"/>
          <w:szCs w:val="24"/>
        </w:rPr>
      </w:pPr>
      <w:r w:rsidRPr="00B56C94">
        <w:rPr>
          <w:rFonts w:ascii="Arial" w:hAnsi="Arial" w:cs="Arial"/>
          <w:b/>
          <w:bCs/>
          <w:sz w:val="24"/>
          <w:szCs w:val="24"/>
        </w:rPr>
        <w:t>Facial Expressions</w:t>
      </w:r>
      <w:r w:rsidRPr="00B56C94">
        <w:rPr>
          <w:rFonts w:ascii="Arial" w:hAnsi="Arial" w:cs="Arial"/>
          <w:sz w:val="24"/>
          <w:szCs w:val="24"/>
        </w:rPr>
        <w:t>: Use facial expressions to convey emotions and connect with your audience. A genuine smile can create warmth and approachability.</w:t>
      </w:r>
    </w:p>
    <w:p w:rsidR="00B56C94" w:rsidRPr="00B56C94" w:rsidRDefault="00B56C94" w:rsidP="00B56C94">
      <w:pPr>
        <w:numPr>
          <w:ilvl w:val="0"/>
          <w:numId w:val="5"/>
        </w:numPr>
        <w:rPr>
          <w:rFonts w:ascii="Arial" w:hAnsi="Arial" w:cs="Arial"/>
          <w:sz w:val="24"/>
          <w:szCs w:val="24"/>
        </w:rPr>
      </w:pPr>
      <w:r w:rsidRPr="00B56C94">
        <w:rPr>
          <w:rFonts w:ascii="Arial" w:hAnsi="Arial" w:cs="Arial"/>
          <w:b/>
          <w:bCs/>
          <w:sz w:val="24"/>
          <w:szCs w:val="24"/>
        </w:rPr>
        <w:t>Movement</w:t>
      </w:r>
      <w:r w:rsidRPr="00B56C94">
        <w:rPr>
          <w:rFonts w:ascii="Arial" w:hAnsi="Arial" w:cs="Arial"/>
          <w:sz w:val="24"/>
          <w:szCs w:val="24"/>
        </w:rPr>
        <w:t>: Use purposeful movement to engage your audience. Move closer to the audience for emphasis, but avoid pacing or fidgeting. Transition between points with fluid movements to maintain energy.</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Engaging Your Audience</w:t>
      </w:r>
      <w:r w:rsidRPr="00B56C94">
        <w:rPr>
          <w:rFonts w:ascii="Arial" w:hAnsi="Arial" w:cs="Arial"/>
          <w:sz w:val="24"/>
          <w:szCs w:val="24"/>
        </w:rPr>
        <w:br/>
        <w:t>Encouraging interaction keeps your audience engaged. Here are some strategies:</w:t>
      </w:r>
    </w:p>
    <w:p w:rsidR="00B56C94" w:rsidRPr="00B56C94" w:rsidRDefault="00B56C94" w:rsidP="00B56C94">
      <w:pPr>
        <w:numPr>
          <w:ilvl w:val="0"/>
          <w:numId w:val="6"/>
        </w:numPr>
        <w:rPr>
          <w:rFonts w:ascii="Arial" w:hAnsi="Arial" w:cs="Arial"/>
          <w:sz w:val="24"/>
          <w:szCs w:val="24"/>
        </w:rPr>
      </w:pPr>
      <w:r w:rsidRPr="00B56C94">
        <w:rPr>
          <w:rFonts w:ascii="Arial" w:hAnsi="Arial" w:cs="Arial"/>
          <w:b/>
          <w:bCs/>
          <w:sz w:val="24"/>
          <w:szCs w:val="24"/>
        </w:rPr>
        <w:t>Ask Questions</w:t>
      </w:r>
      <w:r w:rsidRPr="00B56C94">
        <w:rPr>
          <w:rFonts w:ascii="Arial" w:hAnsi="Arial" w:cs="Arial"/>
          <w:sz w:val="24"/>
          <w:szCs w:val="24"/>
        </w:rPr>
        <w:t>: Pose open-ended questions to invite participation and stimulate discussion. For example, “What challenges have you faced in teamwork?”</w:t>
      </w:r>
    </w:p>
    <w:p w:rsidR="00B56C94" w:rsidRPr="00B56C94" w:rsidRDefault="00B56C94" w:rsidP="00B56C94">
      <w:pPr>
        <w:numPr>
          <w:ilvl w:val="0"/>
          <w:numId w:val="6"/>
        </w:numPr>
        <w:rPr>
          <w:rFonts w:ascii="Arial" w:hAnsi="Arial" w:cs="Arial"/>
          <w:sz w:val="24"/>
          <w:szCs w:val="24"/>
        </w:rPr>
      </w:pPr>
      <w:r w:rsidRPr="00B56C94">
        <w:rPr>
          <w:rFonts w:ascii="Arial" w:hAnsi="Arial" w:cs="Arial"/>
          <w:b/>
          <w:bCs/>
          <w:sz w:val="24"/>
          <w:szCs w:val="24"/>
        </w:rPr>
        <w:t>Encourage Opinions</w:t>
      </w:r>
      <w:r w:rsidRPr="00B56C94">
        <w:rPr>
          <w:rFonts w:ascii="Arial" w:hAnsi="Arial" w:cs="Arial"/>
          <w:sz w:val="24"/>
          <w:szCs w:val="24"/>
        </w:rPr>
        <w:t>: Create opportunities for audience members to share their thoughts. You might say, “I’d love to hear your experiences with public speaking.”</w:t>
      </w:r>
    </w:p>
    <w:p w:rsidR="00B56C94" w:rsidRPr="00B56C94" w:rsidRDefault="00B56C94" w:rsidP="00B56C94">
      <w:pPr>
        <w:numPr>
          <w:ilvl w:val="0"/>
          <w:numId w:val="6"/>
        </w:numPr>
        <w:rPr>
          <w:rFonts w:ascii="Arial" w:hAnsi="Arial" w:cs="Arial"/>
          <w:sz w:val="24"/>
          <w:szCs w:val="24"/>
        </w:rPr>
      </w:pPr>
      <w:r w:rsidRPr="00B56C94">
        <w:rPr>
          <w:rFonts w:ascii="Arial" w:hAnsi="Arial" w:cs="Arial"/>
          <w:b/>
          <w:bCs/>
          <w:sz w:val="24"/>
          <w:szCs w:val="24"/>
        </w:rPr>
        <w:t>Use Polls or Surveys</w:t>
      </w:r>
      <w:r w:rsidRPr="00B56C94">
        <w:rPr>
          <w:rFonts w:ascii="Arial" w:hAnsi="Arial" w:cs="Arial"/>
          <w:sz w:val="24"/>
          <w:szCs w:val="24"/>
        </w:rPr>
        <w:t>: If applicable, utilize technology to conduct quick polls or surveys during your presentation. This can provide real-time feedback and make your audience feel involved.</w:t>
      </w:r>
    </w:p>
    <w:p w:rsidR="00B56C94" w:rsidRDefault="00B56C94" w:rsidP="00B56C94">
      <w:pPr>
        <w:rPr>
          <w:rFonts w:ascii="Arial" w:hAnsi="Arial" w:cs="Arial"/>
          <w:b/>
          <w:bCs/>
          <w:sz w:val="24"/>
          <w:szCs w:val="24"/>
        </w:rPr>
      </w:pPr>
    </w:p>
    <w:p w:rsidR="00B56C94" w:rsidRDefault="00B56C94" w:rsidP="00B56C94">
      <w:pPr>
        <w:rPr>
          <w:rFonts w:ascii="Arial" w:hAnsi="Arial" w:cs="Arial"/>
          <w:b/>
          <w:bCs/>
          <w:sz w:val="24"/>
          <w:szCs w:val="24"/>
        </w:rPr>
      </w:pPr>
    </w:p>
    <w:p w:rsidR="00B56C94" w:rsidRPr="00B56C94" w:rsidRDefault="00B56C94" w:rsidP="008F0A8D">
      <w:pPr>
        <w:pStyle w:val="Heading2"/>
      </w:pPr>
      <w:r w:rsidRPr="00B56C94">
        <w:t>Section 3- Overcoming Stage Fright with Practice Sessions: Building Resilience</w:t>
      </w:r>
    </w:p>
    <w:p w:rsidR="00B56C94" w:rsidRPr="00B56C94" w:rsidRDefault="00B56C94" w:rsidP="00B56C94">
      <w:pPr>
        <w:rPr>
          <w:rFonts w:ascii="Arial" w:hAnsi="Arial" w:cs="Arial"/>
          <w:sz w:val="24"/>
          <w:szCs w:val="24"/>
        </w:rPr>
      </w:pPr>
      <w:r w:rsidRPr="00B56C94">
        <w:rPr>
          <w:rFonts w:ascii="Arial" w:hAnsi="Arial" w:cs="Arial"/>
          <w:b/>
          <w:bCs/>
          <w:sz w:val="24"/>
          <w:szCs w:val="24"/>
        </w:rPr>
        <w:t>Understanding Stage Fright</w:t>
      </w:r>
      <w:r w:rsidRPr="00B56C94">
        <w:rPr>
          <w:rFonts w:ascii="Arial" w:hAnsi="Arial" w:cs="Arial"/>
          <w:sz w:val="24"/>
          <w:szCs w:val="24"/>
        </w:rPr>
        <w:br/>
        <w:t>Stage fright is a common experience, even for seasoned speakers. Recognizing that it’s normal can help you manage anxiety. Understand the root causes of your fear:</w:t>
      </w:r>
    </w:p>
    <w:p w:rsidR="00B56C94" w:rsidRPr="00B56C94" w:rsidRDefault="00B56C94" w:rsidP="00B56C94">
      <w:pPr>
        <w:numPr>
          <w:ilvl w:val="0"/>
          <w:numId w:val="7"/>
        </w:numPr>
        <w:rPr>
          <w:rFonts w:ascii="Arial" w:hAnsi="Arial" w:cs="Arial"/>
          <w:sz w:val="24"/>
          <w:szCs w:val="24"/>
        </w:rPr>
      </w:pPr>
      <w:r w:rsidRPr="00B56C94">
        <w:rPr>
          <w:rFonts w:ascii="Arial" w:hAnsi="Arial" w:cs="Arial"/>
          <w:b/>
          <w:bCs/>
          <w:sz w:val="24"/>
          <w:szCs w:val="24"/>
        </w:rPr>
        <w:lastRenderedPageBreak/>
        <w:t>Fear of Judgment</w:t>
      </w:r>
      <w:r w:rsidRPr="00B56C94">
        <w:rPr>
          <w:rFonts w:ascii="Arial" w:hAnsi="Arial" w:cs="Arial"/>
          <w:sz w:val="24"/>
          <w:szCs w:val="24"/>
        </w:rPr>
        <w:t>: Worrying about how others perceive you can be paralyzing. Remember that most audience members are supportive and want you to succeed.</w:t>
      </w:r>
    </w:p>
    <w:p w:rsidR="00B56C94" w:rsidRPr="00B56C94" w:rsidRDefault="00B56C94" w:rsidP="00B56C94">
      <w:pPr>
        <w:numPr>
          <w:ilvl w:val="0"/>
          <w:numId w:val="7"/>
        </w:numPr>
        <w:rPr>
          <w:rFonts w:ascii="Arial" w:hAnsi="Arial" w:cs="Arial"/>
          <w:sz w:val="24"/>
          <w:szCs w:val="24"/>
        </w:rPr>
      </w:pPr>
      <w:r w:rsidRPr="00B56C94">
        <w:rPr>
          <w:rFonts w:ascii="Arial" w:hAnsi="Arial" w:cs="Arial"/>
          <w:b/>
          <w:bCs/>
          <w:sz w:val="24"/>
          <w:szCs w:val="24"/>
        </w:rPr>
        <w:t>Fear of Failure</w:t>
      </w:r>
      <w:r w:rsidRPr="00B56C94">
        <w:rPr>
          <w:rFonts w:ascii="Arial" w:hAnsi="Arial" w:cs="Arial"/>
          <w:sz w:val="24"/>
          <w:szCs w:val="24"/>
        </w:rPr>
        <w:t>: Concern about not meeting your own or others’ expectations can create pressure. Shift your focus from perfection to connection.</w:t>
      </w:r>
    </w:p>
    <w:p w:rsidR="00B56C94" w:rsidRPr="00B56C94" w:rsidRDefault="00B56C94" w:rsidP="00B56C94">
      <w:pPr>
        <w:numPr>
          <w:ilvl w:val="0"/>
          <w:numId w:val="7"/>
        </w:numPr>
        <w:rPr>
          <w:rFonts w:ascii="Arial" w:hAnsi="Arial" w:cs="Arial"/>
          <w:sz w:val="24"/>
          <w:szCs w:val="24"/>
        </w:rPr>
      </w:pPr>
      <w:r w:rsidRPr="00B56C94">
        <w:rPr>
          <w:rFonts w:ascii="Arial" w:hAnsi="Arial" w:cs="Arial"/>
          <w:b/>
          <w:bCs/>
          <w:sz w:val="24"/>
          <w:szCs w:val="24"/>
        </w:rPr>
        <w:t>Fear of the Unknown</w:t>
      </w:r>
      <w:r w:rsidRPr="00B56C94">
        <w:rPr>
          <w:rFonts w:ascii="Arial" w:hAnsi="Arial" w:cs="Arial"/>
          <w:sz w:val="24"/>
          <w:szCs w:val="24"/>
        </w:rPr>
        <w:t>: Anxiety about what will happen during the presentation can be mitigated through preparation and practice.</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Strategies to Overcome Anxiety</w:t>
      </w:r>
      <w:r w:rsidRPr="00B56C94">
        <w:rPr>
          <w:rFonts w:ascii="Arial" w:hAnsi="Arial" w:cs="Arial"/>
          <w:sz w:val="24"/>
          <w:szCs w:val="24"/>
        </w:rPr>
        <w:br/>
        <w:t xml:space="preserve">Here </w:t>
      </w:r>
      <w:proofErr w:type="gramStart"/>
      <w:r w:rsidRPr="00B56C94">
        <w:rPr>
          <w:rFonts w:ascii="Arial" w:hAnsi="Arial" w:cs="Arial"/>
          <w:sz w:val="24"/>
          <w:szCs w:val="24"/>
        </w:rPr>
        <w:t>are</w:t>
      </w:r>
      <w:proofErr w:type="gramEnd"/>
      <w:r w:rsidRPr="00B56C94">
        <w:rPr>
          <w:rFonts w:ascii="Arial" w:hAnsi="Arial" w:cs="Arial"/>
          <w:sz w:val="24"/>
          <w:szCs w:val="24"/>
        </w:rPr>
        <w:t xml:space="preserve"> effective techniques to combat stage fright:</w:t>
      </w:r>
    </w:p>
    <w:p w:rsidR="00B56C94" w:rsidRPr="00B56C94" w:rsidRDefault="00B56C94" w:rsidP="00B56C94">
      <w:pPr>
        <w:numPr>
          <w:ilvl w:val="0"/>
          <w:numId w:val="8"/>
        </w:numPr>
        <w:rPr>
          <w:rFonts w:ascii="Arial" w:hAnsi="Arial" w:cs="Arial"/>
          <w:sz w:val="24"/>
          <w:szCs w:val="24"/>
        </w:rPr>
      </w:pPr>
      <w:r w:rsidRPr="00B56C94">
        <w:rPr>
          <w:rFonts w:ascii="Arial" w:hAnsi="Arial" w:cs="Arial"/>
          <w:b/>
          <w:bCs/>
          <w:sz w:val="24"/>
          <w:szCs w:val="24"/>
        </w:rPr>
        <w:t>Preparation</w:t>
      </w:r>
      <w:r w:rsidRPr="00B56C94">
        <w:rPr>
          <w:rFonts w:ascii="Arial" w:hAnsi="Arial" w:cs="Arial"/>
          <w:sz w:val="24"/>
          <w:szCs w:val="24"/>
        </w:rPr>
        <w:t>: The more prepared you are, the more confident you’ll feel. Familiarize yourself with your material and practice extensively. Consider creating cue cards with key points to help you stay on track.</w:t>
      </w:r>
    </w:p>
    <w:p w:rsidR="00B56C94" w:rsidRPr="00B56C94" w:rsidRDefault="00B56C94" w:rsidP="00B56C94">
      <w:pPr>
        <w:numPr>
          <w:ilvl w:val="0"/>
          <w:numId w:val="8"/>
        </w:numPr>
        <w:rPr>
          <w:rFonts w:ascii="Arial" w:hAnsi="Arial" w:cs="Arial"/>
          <w:sz w:val="24"/>
          <w:szCs w:val="24"/>
        </w:rPr>
      </w:pPr>
      <w:r w:rsidRPr="00B56C94">
        <w:rPr>
          <w:rFonts w:ascii="Arial" w:hAnsi="Arial" w:cs="Arial"/>
          <w:b/>
          <w:bCs/>
          <w:sz w:val="24"/>
          <w:szCs w:val="24"/>
        </w:rPr>
        <w:t>Visualization</w:t>
      </w:r>
      <w:r w:rsidRPr="00B56C94">
        <w:rPr>
          <w:rFonts w:ascii="Arial" w:hAnsi="Arial" w:cs="Arial"/>
          <w:sz w:val="24"/>
          <w:szCs w:val="24"/>
        </w:rPr>
        <w:t>: Before your presentation, visualize yourself speaking confidently and successfully. Imagine the positive reactions from your audience. This mental rehearsal can create a sense of familiarity and ease.</w:t>
      </w:r>
    </w:p>
    <w:p w:rsidR="00B56C94" w:rsidRPr="00B56C94" w:rsidRDefault="00B56C94" w:rsidP="00B56C94">
      <w:pPr>
        <w:numPr>
          <w:ilvl w:val="0"/>
          <w:numId w:val="8"/>
        </w:numPr>
        <w:rPr>
          <w:rFonts w:ascii="Arial" w:hAnsi="Arial" w:cs="Arial"/>
          <w:sz w:val="24"/>
          <w:szCs w:val="24"/>
        </w:rPr>
      </w:pPr>
      <w:r w:rsidRPr="00B56C94">
        <w:rPr>
          <w:rFonts w:ascii="Arial" w:hAnsi="Arial" w:cs="Arial"/>
          <w:b/>
          <w:bCs/>
          <w:sz w:val="24"/>
          <w:szCs w:val="24"/>
        </w:rPr>
        <w:t>Breathing Techniques</w:t>
      </w:r>
      <w:r w:rsidRPr="00B56C94">
        <w:rPr>
          <w:rFonts w:ascii="Arial" w:hAnsi="Arial" w:cs="Arial"/>
          <w:sz w:val="24"/>
          <w:szCs w:val="24"/>
        </w:rPr>
        <w:t xml:space="preserve">: Practice deep breathing exercises to calm your nerves. Inhale deeply through your nose, hold for a few seconds, and exhale slowly. This can help reduce anxiety and </w:t>
      </w:r>
      <w:proofErr w:type="spellStart"/>
      <w:r w:rsidRPr="00B56C94">
        <w:rPr>
          <w:rFonts w:ascii="Arial" w:hAnsi="Arial" w:cs="Arial"/>
          <w:sz w:val="24"/>
          <w:szCs w:val="24"/>
        </w:rPr>
        <w:t>center</w:t>
      </w:r>
      <w:proofErr w:type="spellEnd"/>
      <w:r w:rsidRPr="00B56C94">
        <w:rPr>
          <w:rFonts w:ascii="Arial" w:hAnsi="Arial" w:cs="Arial"/>
          <w:sz w:val="24"/>
          <w:szCs w:val="24"/>
        </w:rPr>
        <w:t xml:space="preserve"> your thoughts.</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Practice Sessions</w:t>
      </w:r>
      <w:r w:rsidRPr="00B56C94">
        <w:rPr>
          <w:rFonts w:ascii="Arial" w:hAnsi="Arial" w:cs="Arial"/>
          <w:sz w:val="24"/>
          <w:szCs w:val="24"/>
        </w:rPr>
        <w:br/>
        <w:t>Regular practice sessions are essential for building confidence. Here’s how to structure them:</w:t>
      </w:r>
    </w:p>
    <w:p w:rsidR="00B56C94" w:rsidRPr="00B56C94" w:rsidRDefault="00B56C94" w:rsidP="00B56C94">
      <w:pPr>
        <w:numPr>
          <w:ilvl w:val="0"/>
          <w:numId w:val="9"/>
        </w:numPr>
        <w:rPr>
          <w:rFonts w:ascii="Arial" w:hAnsi="Arial" w:cs="Arial"/>
          <w:sz w:val="24"/>
          <w:szCs w:val="24"/>
        </w:rPr>
      </w:pPr>
      <w:r w:rsidRPr="00B56C94">
        <w:rPr>
          <w:rFonts w:ascii="Arial" w:hAnsi="Arial" w:cs="Arial"/>
          <w:b/>
          <w:bCs/>
          <w:sz w:val="24"/>
          <w:szCs w:val="24"/>
        </w:rPr>
        <w:t>Set Goals</w:t>
      </w:r>
      <w:r w:rsidRPr="00B56C94">
        <w:rPr>
          <w:rFonts w:ascii="Arial" w:hAnsi="Arial" w:cs="Arial"/>
          <w:sz w:val="24"/>
          <w:szCs w:val="24"/>
        </w:rPr>
        <w:t>: Identify specific areas to improve, such as clarity, pacing, or engagement. Create a checklist to track your progress.</w:t>
      </w:r>
    </w:p>
    <w:p w:rsidR="00B56C94" w:rsidRPr="00B56C94" w:rsidRDefault="00B56C94" w:rsidP="00B56C94">
      <w:pPr>
        <w:numPr>
          <w:ilvl w:val="0"/>
          <w:numId w:val="9"/>
        </w:numPr>
        <w:rPr>
          <w:rFonts w:ascii="Arial" w:hAnsi="Arial" w:cs="Arial"/>
          <w:sz w:val="24"/>
          <w:szCs w:val="24"/>
        </w:rPr>
      </w:pPr>
      <w:r w:rsidRPr="00B56C94">
        <w:rPr>
          <w:rFonts w:ascii="Arial" w:hAnsi="Arial" w:cs="Arial"/>
          <w:b/>
          <w:bCs/>
          <w:sz w:val="24"/>
          <w:szCs w:val="24"/>
        </w:rPr>
        <w:t>Simulate Real Conditions</w:t>
      </w:r>
      <w:r w:rsidRPr="00B56C94">
        <w:rPr>
          <w:rFonts w:ascii="Arial" w:hAnsi="Arial" w:cs="Arial"/>
          <w:sz w:val="24"/>
          <w:szCs w:val="24"/>
        </w:rPr>
        <w:t>: Practice in an environment similar to where you will present. This helps you acclimate to the setting and reduces anxiety. If possible, rehearse in front of a small audience to mimic the real experience.</w:t>
      </w:r>
    </w:p>
    <w:p w:rsidR="00B56C94" w:rsidRPr="00B56C94" w:rsidRDefault="00B56C94" w:rsidP="00B56C94">
      <w:pPr>
        <w:numPr>
          <w:ilvl w:val="0"/>
          <w:numId w:val="9"/>
        </w:numPr>
        <w:rPr>
          <w:rFonts w:ascii="Arial" w:hAnsi="Arial" w:cs="Arial"/>
          <w:sz w:val="24"/>
          <w:szCs w:val="24"/>
        </w:rPr>
      </w:pPr>
      <w:r w:rsidRPr="00B56C94">
        <w:rPr>
          <w:rFonts w:ascii="Arial" w:hAnsi="Arial" w:cs="Arial"/>
          <w:b/>
          <w:bCs/>
          <w:sz w:val="24"/>
          <w:szCs w:val="24"/>
        </w:rPr>
        <w:t>Seek Feedback</w:t>
      </w:r>
      <w:r w:rsidRPr="00B56C94">
        <w:rPr>
          <w:rFonts w:ascii="Arial" w:hAnsi="Arial" w:cs="Arial"/>
          <w:sz w:val="24"/>
          <w:szCs w:val="24"/>
        </w:rPr>
        <w:t>: After practice sessions, ask for constructive feedback from peers or family. Use their insights to refine your presentation. Consider recording your practice to review your body language and delivery.</w:t>
      </w:r>
    </w:p>
    <w:p w:rsidR="00B56C94" w:rsidRDefault="00B56C94" w:rsidP="00B56C94">
      <w:pPr>
        <w:rPr>
          <w:rFonts w:ascii="Arial" w:hAnsi="Arial" w:cs="Arial"/>
          <w:b/>
          <w:bCs/>
          <w:sz w:val="24"/>
          <w:szCs w:val="24"/>
        </w:rPr>
      </w:pPr>
    </w:p>
    <w:p w:rsidR="00B56C94" w:rsidRPr="00B56C94" w:rsidRDefault="00B56C94" w:rsidP="00B56C94">
      <w:pPr>
        <w:rPr>
          <w:rFonts w:ascii="Arial" w:hAnsi="Arial" w:cs="Arial"/>
          <w:sz w:val="24"/>
          <w:szCs w:val="24"/>
        </w:rPr>
      </w:pPr>
      <w:r w:rsidRPr="00B56C94">
        <w:rPr>
          <w:rFonts w:ascii="Arial" w:hAnsi="Arial" w:cs="Arial"/>
          <w:b/>
          <w:bCs/>
          <w:sz w:val="24"/>
          <w:szCs w:val="24"/>
        </w:rPr>
        <w:t>Embracing Mistakes</w:t>
      </w:r>
      <w:r w:rsidRPr="00B56C94">
        <w:rPr>
          <w:rFonts w:ascii="Arial" w:hAnsi="Arial" w:cs="Arial"/>
          <w:sz w:val="24"/>
          <w:szCs w:val="24"/>
        </w:rPr>
        <w:br/>
      </w:r>
      <w:proofErr w:type="gramStart"/>
      <w:r w:rsidRPr="00B56C94">
        <w:rPr>
          <w:rFonts w:ascii="Arial" w:hAnsi="Arial" w:cs="Arial"/>
          <w:sz w:val="24"/>
          <w:szCs w:val="24"/>
        </w:rPr>
        <w:t>Understand</w:t>
      </w:r>
      <w:proofErr w:type="gramEnd"/>
      <w:r w:rsidRPr="00B56C94">
        <w:rPr>
          <w:rFonts w:ascii="Arial" w:hAnsi="Arial" w:cs="Arial"/>
          <w:sz w:val="24"/>
          <w:szCs w:val="24"/>
        </w:rPr>
        <w:t xml:space="preserve"> that mistakes are part of the learning process. If you stumble during your presentation, stay calm and composed. Acknowledge the mistake, correct it if </w:t>
      </w:r>
      <w:r w:rsidRPr="00B56C94">
        <w:rPr>
          <w:rFonts w:ascii="Arial" w:hAnsi="Arial" w:cs="Arial"/>
          <w:sz w:val="24"/>
          <w:szCs w:val="24"/>
        </w:rPr>
        <w:lastRenderedPageBreak/>
        <w:t>necessary, and continue. Your audience will appreciate your resilience and authenticity. Remember, even experienced speakers make mistakes—what matters is how you handle them.</w:t>
      </w:r>
    </w:p>
    <w:p w:rsidR="00B56C94" w:rsidRDefault="00B56C94" w:rsidP="00B56C94">
      <w:pPr>
        <w:rPr>
          <w:rFonts w:ascii="Arial" w:hAnsi="Arial" w:cs="Arial"/>
          <w:b/>
          <w:bCs/>
          <w:sz w:val="24"/>
          <w:szCs w:val="24"/>
        </w:rPr>
      </w:pPr>
    </w:p>
    <w:p w:rsidR="008F0A8D" w:rsidRPr="00B56C94" w:rsidRDefault="008F0A8D" w:rsidP="008F0A8D">
      <w:pPr>
        <w:pStyle w:val="Heading2"/>
      </w:pPr>
      <w:r>
        <w:t>Chapter Wrap-up</w:t>
      </w:r>
    </w:p>
    <w:p w:rsidR="00B56C94" w:rsidRPr="00B56C94" w:rsidRDefault="00B56C94" w:rsidP="00B56C94">
      <w:pPr>
        <w:rPr>
          <w:rFonts w:ascii="Arial" w:hAnsi="Arial" w:cs="Arial"/>
          <w:sz w:val="24"/>
          <w:szCs w:val="24"/>
        </w:rPr>
      </w:pPr>
      <w:r w:rsidRPr="00B56C94">
        <w:rPr>
          <w:rFonts w:ascii="Arial" w:hAnsi="Arial" w:cs="Arial"/>
          <w:sz w:val="24"/>
          <w:szCs w:val="24"/>
        </w:rPr>
        <w:t>Public speaking is an invaluable skill that can empower you to inspire others and make a difference. By presenting your ideas with confidence, mastering storytelling and body language, and overcoming stage fright through practice, you will develop into a compelling speaker. Embrace the opportunities to share your voice, engage with your audience, and leave a lasting impact. Remember, every great speaker started as a beginner—your journey begins now! With dedication and practice, you can transform your public speaking abilities and inspire those around you to do the same.</w:t>
      </w:r>
    </w:p>
    <w:p w:rsidR="00D74809" w:rsidRPr="00B56C94" w:rsidRDefault="00D74809">
      <w:pPr>
        <w:rPr>
          <w:rFonts w:ascii="Arial" w:hAnsi="Arial" w:cs="Arial"/>
          <w:b/>
          <w:sz w:val="24"/>
          <w:szCs w:val="24"/>
          <w:u w:val="single"/>
        </w:rPr>
      </w:pPr>
    </w:p>
    <w:sectPr w:rsidR="00B56C94" w:rsidRPr="00B5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1254A"/>
    <w:multiLevelType w:val="multilevel"/>
    <w:tmpl w:val="A19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1056D9"/>
    <w:multiLevelType w:val="multilevel"/>
    <w:tmpl w:val="F83466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6D3480"/>
    <w:multiLevelType w:val="multilevel"/>
    <w:tmpl w:val="96E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685DF6"/>
    <w:multiLevelType w:val="multilevel"/>
    <w:tmpl w:val="F1E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3283B8C"/>
    <w:multiLevelType w:val="multilevel"/>
    <w:tmpl w:val="308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15F0DA6"/>
    <w:multiLevelType w:val="multilevel"/>
    <w:tmpl w:val="8CC0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0BA30B8"/>
    <w:multiLevelType w:val="multilevel"/>
    <w:tmpl w:val="93FA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263E0A"/>
    <w:multiLevelType w:val="multilevel"/>
    <w:tmpl w:val="705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DB238D4"/>
    <w:multiLevelType w:val="multilevel"/>
    <w:tmpl w:val="AAC607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EE30261"/>
    <w:multiLevelType w:val="multilevel"/>
    <w:tmpl w:val="EC26F5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5"/>
  </w:num>
  <w:num w:numId="4">
    <w:abstractNumId w:val="9"/>
  </w:num>
  <w:num w:numId="5">
    <w:abstractNumId w:val="0"/>
  </w:num>
  <w:num w:numId="6">
    <w:abstractNumId w:val="3"/>
  </w:num>
  <w:num w:numId="7">
    <w:abstractNumId w:val="7"/>
  </w:num>
  <w:num w:numId="8">
    <w:abstractNumId w:val="6"/>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217"/>
    <w:rsid w:val="004C3217"/>
    <w:rsid w:val="008F0A8D"/>
    <w:rsid w:val="00B56C94"/>
    <w:rsid w:val="00D74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F0A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F0A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A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F0A8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F0A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F0A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A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F0A8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038233">
      <w:bodyDiv w:val="1"/>
      <w:marLeft w:val="0"/>
      <w:marRight w:val="0"/>
      <w:marTop w:val="0"/>
      <w:marBottom w:val="0"/>
      <w:divBdr>
        <w:top w:val="none" w:sz="0" w:space="0" w:color="auto"/>
        <w:left w:val="none" w:sz="0" w:space="0" w:color="auto"/>
        <w:bottom w:val="none" w:sz="0" w:space="0" w:color="auto"/>
        <w:right w:val="none" w:sz="0" w:space="0" w:color="auto"/>
      </w:divBdr>
    </w:div>
    <w:div w:id="638801413">
      <w:bodyDiv w:val="1"/>
      <w:marLeft w:val="0"/>
      <w:marRight w:val="0"/>
      <w:marTop w:val="0"/>
      <w:marBottom w:val="0"/>
      <w:divBdr>
        <w:top w:val="none" w:sz="0" w:space="0" w:color="auto"/>
        <w:left w:val="none" w:sz="0" w:space="0" w:color="auto"/>
        <w:bottom w:val="none" w:sz="0" w:space="0" w:color="auto"/>
        <w:right w:val="none" w:sz="0" w:space="0" w:color="auto"/>
      </w:divBdr>
    </w:div>
    <w:div w:id="854923061">
      <w:bodyDiv w:val="1"/>
      <w:marLeft w:val="0"/>
      <w:marRight w:val="0"/>
      <w:marTop w:val="0"/>
      <w:marBottom w:val="0"/>
      <w:divBdr>
        <w:top w:val="none" w:sz="0" w:space="0" w:color="auto"/>
        <w:left w:val="none" w:sz="0" w:space="0" w:color="auto"/>
        <w:bottom w:val="none" w:sz="0" w:space="0" w:color="auto"/>
        <w:right w:val="none" w:sz="0" w:space="0" w:color="auto"/>
      </w:divBdr>
    </w:div>
    <w:div w:id="85977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1412</Words>
  <Characters>8051</Characters>
  <Application>Microsoft Office Word</Application>
  <DocSecurity>0</DocSecurity>
  <Lines>67</Lines>
  <Paragraphs>18</Paragraphs>
  <ScaleCrop>false</ScaleCrop>
  <Company/>
  <LinksUpToDate>false</LinksUpToDate>
  <CharactersWithSpaces>9445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2025-08-01T10:05:00Z</dcterms:created>
  <dcterms:modified xsi:type="dcterms:W3CDTF">2026-01-23T17:12:00Z</dcterms:modified>
</cp:coreProperties>
</file>