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sz w:val="24"/>
        </w:rPr>
        <w:t xml:space="preserve">How </w:t>
      </w:r>
      <w:r>
        <w:rPr>
          <w:sz w:val="24"/>
        </w:rPr>
        <w:t>does media</w:t>
      </w:r>
      <w:r>
        <w:rPr>
          <w:sz w:val="24"/>
        </w:rPr>
        <w:t xml:space="preserve"> influence teen perspectives, according to the chapter?</w:t>
      </w:r>
      <w:r>
        <w:rPr>
          <w:sz w:val="24"/>
        </w:rPr>
        <w:br/>
        <w:t>a) By only showing factual and unbiased content</w:t>
      </w:r>
      <w:r>
        <w:rPr>
          <w:sz w:val="24"/>
        </w:rPr>
        <w:br/>
        <w:t>b) By pushing unrealistic standards for body image, lifestyle, and social norms like “perfect” IG posts</w:t>
      </w:r>
      <w:r>
        <w:rPr>
          <w:sz w:val="24"/>
        </w:rPr>
        <w:br/>
        <w:t>c) By preventing teens from forming personal opinions</w:t>
      </w:r>
      <w:r>
        <w:rPr>
          <w:sz w:val="24"/>
        </w:rPr>
        <w:br/>
        <w:t>d) By discouraging the use of social media trends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By pushing unrealistic standards for body image, lifestyle, and social norms like “perfect” IG posts</w:t>
      </w:r>
    </w:p>
    <w:p>
      <w:pPr>
        <w:pStyle w:val="Normal"/>
      </w:pPr>
      <w:r>
        <w:rPr>
          <w:sz w:val="24"/>
        </w:rPr>
        <w:t>What is one way peer pressure manifests through media, as discussed in the chapter?</w:t>
      </w:r>
      <w:r>
        <w:rPr>
          <w:sz w:val="24"/>
        </w:rPr>
        <w:br/>
        <w:t>a) By encouraging teens to avoid online platforms</w:t>
      </w:r>
      <w:r>
        <w:rPr>
          <w:sz w:val="24"/>
        </w:rPr>
        <w:br/>
        <w:t>b) Through influencer culture and viral challenges like the “Tide Pod Challenge” that urge conformity</w:t>
      </w:r>
      <w:r>
        <w:rPr>
          <w:sz w:val="24"/>
        </w:rPr>
        <w:br/>
        <w:t>c) By limiting exposure to trending content</w:t>
      </w:r>
      <w:r>
        <w:rPr>
          <w:sz w:val="24"/>
        </w:rPr>
        <w:br/>
        <w:t>d) By promoting only educational content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Through influencer culture and viral challenges like the “Tide Pod Challenge” that urge conformity</w:t>
      </w:r>
    </w:p>
    <w:p>
      <w:pPr>
        <w:pStyle w:val="Normal"/>
      </w:pPr>
      <w:r>
        <w:rPr>
          <w:sz w:val="24"/>
        </w:rPr>
        <w:t>What is bias in media content, based on the chapter’s explanation?</w:t>
      </w:r>
      <w:r>
        <w:rPr>
          <w:sz w:val="24"/>
        </w:rPr>
        <w:br/>
        <w:t>a) Presenting information in a neutral and balanced way</w:t>
      </w:r>
      <w:r>
        <w:rPr>
          <w:sz w:val="24"/>
        </w:rPr>
        <w:br/>
        <w:t xml:space="preserve">b) Slanting information to </w:t>
      </w:r>
      <w:r>
        <w:rPr>
          <w:sz w:val="24"/>
        </w:rPr>
        <w:t>favor</w:t>
      </w:r>
      <w:r>
        <w:rPr>
          <w:sz w:val="24"/>
        </w:rPr>
        <w:t xml:space="preserve"> one side or agenda, like news calling a protest “chaos” vs. “movement”</w:t>
      </w:r>
      <w:r>
        <w:rPr>
          <w:sz w:val="24"/>
        </w:rPr>
        <w:br/>
        <w:t>c) Ensuring all content is trustworthy and verified</w:t>
      </w:r>
      <w:r>
        <w:rPr>
          <w:sz w:val="24"/>
        </w:rPr>
        <w:br/>
        <w:t>d) Avoiding any form of opinion in news and ads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Slanting information to </w:t>
      </w:r>
      <w:r>
        <w:rPr>
          <w:sz w:val="24"/>
        </w:rPr>
        <w:t>favor</w:t>
      </w:r>
      <w:r>
        <w:rPr>
          <w:sz w:val="24"/>
        </w:rPr>
        <w:t xml:space="preserve"> one side or agenda, like news calling a protest “chaos” vs. “movement”</w:t>
      </w:r>
    </w:p>
    <w:p>
      <w:pPr>
        <w:pStyle w:val="Normal"/>
      </w:pPr>
      <w:r>
        <w:rPr>
          <w:sz w:val="24"/>
        </w:rPr>
        <w:t>Which type of bias is common in teen-targeted content due to brand marketing?</w:t>
      </w:r>
      <w:r>
        <w:rPr>
          <w:sz w:val="24"/>
        </w:rPr>
        <w:br/>
        <w:t>a) Political bias</w:t>
      </w:r>
      <w:r>
        <w:rPr>
          <w:sz w:val="24"/>
        </w:rPr>
        <w:br/>
        <w:t>b) Cultural bias</w:t>
      </w:r>
      <w:r>
        <w:rPr>
          <w:sz w:val="24"/>
        </w:rPr>
        <w:br/>
        <w:t>c) Commercial bias, like influencers hyping the same neon backpack for cash</w:t>
      </w:r>
      <w:r>
        <w:rPr>
          <w:sz w:val="24"/>
        </w:rPr>
        <w:br/>
        <w:t>d) Educational bias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Commercial bias, like influencers hyping the same neon backpack for cash</w:t>
      </w:r>
    </w:p>
    <w:p>
      <w:pPr>
        <w:pStyle w:val="Normal"/>
      </w:pPr>
      <w:r>
        <w:rPr>
          <w:sz w:val="24"/>
        </w:rPr>
        <w:t>How do algorithms create echo chambers, according to the chapter?</w:t>
      </w:r>
      <w:r>
        <w:rPr>
          <w:sz w:val="24"/>
        </w:rPr>
        <w:br/>
        <w:t>a) By showing teens a wide variety of opposing viewpoints</w:t>
      </w:r>
      <w:r>
        <w:rPr>
          <w:sz w:val="24"/>
        </w:rPr>
        <w:br/>
        <w:t xml:space="preserve">b) By curating content that matches existing beliefs, like only skate vids if </w:t>
      </w:r>
      <w:r>
        <w:rPr>
          <w:sz w:val="24"/>
        </w:rPr>
        <w:t>that’s your vibe, limiting other perspectives</w:t>
      </w:r>
      <w:r>
        <w:rPr>
          <w:sz w:val="24"/>
        </w:rPr>
        <w:br/>
        <w:t>c) By blocking all personalized content from feeds</w:t>
      </w:r>
      <w:r>
        <w:rPr>
          <w:sz w:val="24"/>
        </w:rPr>
        <w:br/>
        <w:t>d) By ensuring only factual content is displayed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By curating content that matches existing beliefs, like only skate vids if that’s your vibe, limiting other perspectives</w:t>
      </w:r>
    </w:p>
    <w:p>
      <w:pPr>
        <w:pStyle w:val="Normal"/>
      </w:pPr>
      <w:r>
        <w:rPr>
          <w:sz w:val="24"/>
        </w:rPr>
        <w:t>What is a risk of algorithm-driven content recommendations mentioned in the chapter?</w:t>
      </w:r>
      <w:r>
        <w:rPr>
          <w:sz w:val="24"/>
        </w:rPr>
        <w:br/>
        <w:t>a) They prevent teens from accessing social media trends</w:t>
      </w:r>
      <w:r>
        <w:rPr>
          <w:sz w:val="24"/>
        </w:rPr>
        <w:br/>
        <w:t>b) They can manipulate teens by prioritizing emotionally charged content like “SHOCKING!” drama vids for engagement</w:t>
      </w:r>
      <w:r>
        <w:rPr>
          <w:sz w:val="24"/>
        </w:rPr>
        <w:br/>
        <w:t>c) They guarantee a balanced view of all topics</w:t>
      </w:r>
      <w:r>
        <w:rPr>
          <w:sz w:val="24"/>
        </w:rPr>
        <w:br/>
        <w:t>d) They limit the amount of time teens spend online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They can manipulate teens by prioritizing emotionally charged content like “SHOCKING!” drama vids for engagement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