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3EFD" w:rsidRPr="00013EFD" w:rsidRDefault="00013EFD" w:rsidP="005E5D16">
      <w:pPr>
        <w:pStyle w:val="Heading1"/>
      </w:pPr>
      <w:r w:rsidRPr="00013EFD">
        <w:t>Chapter 5: The Art of Persuasion</w:t>
      </w:r>
      <w:r w:rsidRPr="00013EFD">
        <w:br/>
      </w:r>
    </w:p>
    <w:p w:rsidR="00013EFD" w:rsidRPr="00013EFD" w:rsidRDefault="005E5D16" w:rsidP="00013EFD">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13EFD" w:rsidRPr="00013EFD" w:rsidRDefault="00013EFD" w:rsidP="005E5D16">
      <w:pPr>
        <w:pStyle w:val="Heading2"/>
      </w:pPr>
      <w:r w:rsidRPr="00013EFD">
        <w:t>Section 1: What Makes People Say "Yes"? Principles of Influence</w:t>
      </w:r>
    </w:p>
    <w:p w:rsidR="00013EFD" w:rsidRPr="00013EFD" w:rsidRDefault="00013EFD" w:rsidP="00013EFD">
      <w:pPr>
        <w:rPr>
          <w:rFonts w:ascii="Arial" w:hAnsi="Arial" w:cs="Arial"/>
          <w:sz w:val="24"/>
          <w:szCs w:val="24"/>
        </w:rPr>
      </w:pPr>
      <w:r w:rsidRPr="00013EFD">
        <w:rPr>
          <w:rFonts w:ascii="Arial" w:hAnsi="Arial" w:cs="Arial"/>
          <w:b/>
          <w:bCs/>
          <w:sz w:val="24"/>
          <w:szCs w:val="24"/>
        </w:rPr>
        <w:t>What’s This About?</w:t>
      </w:r>
      <w:r w:rsidRPr="00013EFD">
        <w:rPr>
          <w:rFonts w:ascii="Arial" w:hAnsi="Arial" w:cs="Arial"/>
          <w:sz w:val="24"/>
          <w:szCs w:val="24"/>
        </w:rPr>
        <w:br/>
        <w:t xml:space="preserve">Ever wonder why you agree to some things and not others? There are hidden forces at play when people say “yes,” and understanding these can make you a better persuader. Psychologists like Robert </w:t>
      </w:r>
      <w:proofErr w:type="spellStart"/>
      <w:r w:rsidRPr="00013EFD">
        <w:rPr>
          <w:rFonts w:ascii="Arial" w:hAnsi="Arial" w:cs="Arial"/>
          <w:sz w:val="24"/>
          <w:szCs w:val="24"/>
        </w:rPr>
        <w:t>Cialdini</w:t>
      </w:r>
      <w:proofErr w:type="spellEnd"/>
      <w:r w:rsidRPr="00013EFD">
        <w:rPr>
          <w:rFonts w:ascii="Arial" w:hAnsi="Arial" w:cs="Arial"/>
          <w:sz w:val="24"/>
          <w:szCs w:val="24"/>
        </w:rPr>
        <w:t xml:space="preserve"> have identified key principles of influence that explain how people are swayed. For high schoolers, these ideas can help you pitch ideas to teachers, friends, or family in ways that stick. Let’s explore the big six: Reciprocity, Authority, Consistency, Liking, Scarcity, and Social Proof.</w:t>
      </w:r>
    </w:p>
    <w:p w:rsidR="00013EFD" w:rsidRPr="00013EFD" w:rsidRDefault="00013EFD" w:rsidP="00013EFD">
      <w:pPr>
        <w:rPr>
          <w:rFonts w:ascii="Arial" w:hAnsi="Arial" w:cs="Arial"/>
          <w:sz w:val="24"/>
          <w:szCs w:val="24"/>
        </w:rPr>
      </w:pPr>
      <w:r w:rsidRPr="00013EFD">
        <w:rPr>
          <w:rFonts w:ascii="Arial" w:hAnsi="Arial" w:cs="Arial"/>
          <w:b/>
          <w:bCs/>
          <w:sz w:val="24"/>
          <w:szCs w:val="24"/>
        </w:rPr>
        <w:t>Detailed Breakdown:</w:t>
      </w:r>
    </w:p>
    <w:p w:rsidR="00013EFD" w:rsidRPr="00013EFD" w:rsidRDefault="00013EFD" w:rsidP="00013EFD">
      <w:pPr>
        <w:numPr>
          <w:ilvl w:val="0"/>
          <w:numId w:val="1"/>
        </w:numPr>
        <w:rPr>
          <w:rFonts w:ascii="Arial" w:hAnsi="Arial" w:cs="Arial"/>
          <w:sz w:val="24"/>
          <w:szCs w:val="24"/>
        </w:rPr>
      </w:pPr>
      <w:r w:rsidRPr="00013EFD">
        <w:rPr>
          <w:rFonts w:ascii="Arial" w:hAnsi="Arial" w:cs="Arial"/>
          <w:b/>
          <w:bCs/>
          <w:sz w:val="24"/>
          <w:szCs w:val="24"/>
        </w:rPr>
        <w:t>Reciprocity:</w:t>
      </w:r>
      <w:r w:rsidRPr="00013EFD">
        <w:rPr>
          <w:rFonts w:ascii="Arial" w:hAnsi="Arial" w:cs="Arial"/>
          <w:sz w:val="24"/>
          <w:szCs w:val="24"/>
        </w:rPr>
        <w:t> People feel obligated to give back when someone does something for them first. If you help a friend with homework, they’re more likely to help you with something later. It’s like a social “IOU.”</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Before asking your parents for a new phone, offer to do extra chores without being asked. They’ll feel more inclined to say yes because you’ve already given something.</w:t>
      </w:r>
    </w:p>
    <w:p w:rsidR="00013EFD" w:rsidRPr="00013EFD" w:rsidRDefault="00013EFD" w:rsidP="00013EFD">
      <w:pPr>
        <w:numPr>
          <w:ilvl w:val="0"/>
          <w:numId w:val="1"/>
        </w:numPr>
        <w:rPr>
          <w:rFonts w:ascii="Arial" w:hAnsi="Arial" w:cs="Arial"/>
          <w:sz w:val="24"/>
          <w:szCs w:val="24"/>
        </w:rPr>
      </w:pPr>
      <w:r w:rsidRPr="00013EFD">
        <w:rPr>
          <w:rFonts w:ascii="Arial" w:hAnsi="Arial" w:cs="Arial"/>
          <w:b/>
          <w:bCs/>
          <w:sz w:val="24"/>
          <w:szCs w:val="24"/>
        </w:rPr>
        <w:t>Authority:</w:t>
      </w:r>
      <w:r w:rsidRPr="00013EFD">
        <w:rPr>
          <w:rFonts w:ascii="Arial" w:hAnsi="Arial" w:cs="Arial"/>
          <w:sz w:val="24"/>
          <w:szCs w:val="24"/>
        </w:rPr>
        <w:t> We trust experts or people who seem to know what they’re talking about. If you sound confident and back up your points with facts, people listen.</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Want to convince your teacher to change a project deadline? Present data (like how 80% of the class is struggling due to overlapping assignments) and speak with confidence, like you’ve done your homework.</w:t>
      </w:r>
    </w:p>
    <w:p w:rsidR="00013EFD" w:rsidRPr="00013EFD" w:rsidRDefault="00013EFD" w:rsidP="00013EFD">
      <w:pPr>
        <w:numPr>
          <w:ilvl w:val="0"/>
          <w:numId w:val="1"/>
        </w:numPr>
        <w:rPr>
          <w:rFonts w:ascii="Arial" w:hAnsi="Arial" w:cs="Arial"/>
          <w:sz w:val="24"/>
          <w:szCs w:val="24"/>
        </w:rPr>
      </w:pPr>
      <w:r w:rsidRPr="00013EFD">
        <w:rPr>
          <w:rFonts w:ascii="Arial" w:hAnsi="Arial" w:cs="Arial"/>
          <w:b/>
          <w:bCs/>
          <w:sz w:val="24"/>
          <w:szCs w:val="24"/>
        </w:rPr>
        <w:t>Consistency:</w:t>
      </w:r>
      <w:r w:rsidRPr="00013EFD">
        <w:rPr>
          <w:rFonts w:ascii="Arial" w:hAnsi="Arial" w:cs="Arial"/>
          <w:sz w:val="24"/>
          <w:szCs w:val="24"/>
        </w:rPr>
        <w:t> People like to stick to what they’ve said or done before. If someone commits to something small, they’re more likely to agree to bigger things later to stay consistent.</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Ask your friend to join a small study session first. Once they agree, it’s easier to persuade them to commit to a weekly study group.</w:t>
      </w:r>
    </w:p>
    <w:p w:rsidR="00013EFD" w:rsidRPr="00013EFD" w:rsidRDefault="00013EFD" w:rsidP="00013EFD">
      <w:pPr>
        <w:numPr>
          <w:ilvl w:val="0"/>
          <w:numId w:val="1"/>
        </w:numPr>
        <w:rPr>
          <w:rFonts w:ascii="Arial" w:hAnsi="Arial" w:cs="Arial"/>
          <w:sz w:val="24"/>
          <w:szCs w:val="24"/>
        </w:rPr>
      </w:pPr>
      <w:r w:rsidRPr="00013EFD">
        <w:rPr>
          <w:rFonts w:ascii="Arial" w:hAnsi="Arial" w:cs="Arial"/>
          <w:b/>
          <w:bCs/>
          <w:sz w:val="24"/>
          <w:szCs w:val="24"/>
        </w:rPr>
        <w:t>Liking:</w:t>
      </w:r>
      <w:r w:rsidRPr="00013EFD">
        <w:rPr>
          <w:rFonts w:ascii="Arial" w:hAnsi="Arial" w:cs="Arial"/>
          <w:sz w:val="24"/>
          <w:szCs w:val="24"/>
        </w:rPr>
        <w:t> We say yes to people we like or who are similar to us. Building rapport—finding common ground—makes persuasion smoother.</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Trying to get a shy classmate to join your club? Chat about a shared interest (like a favourite game or show) before pitching the club idea. They’ll warm up to you first.</w:t>
      </w:r>
    </w:p>
    <w:p w:rsidR="00013EFD" w:rsidRPr="00013EFD" w:rsidRDefault="00013EFD" w:rsidP="00013EFD">
      <w:pPr>
        <w:numPr>
          <w:ilvl w:val="0"/>
          <w:numId w:val="1"/>
        </w:numPr>
        <w:rPr>
          <w:rFonts w:ascii="Arial" w:hAnsi="Arial" w:cs="Arial"/>
          <w:sz w:val="24"/>
          <w:szCs w:val="24"/>
        </w:rPr>
      </w:pPr>
      <w:r w:rsidRPr="00013EFD">
        <w:rPr>
          <w:rFonts w:ascii="Arial" w:hAnsi="Arial" w:cs="Arial"/>
          <w:b/>
          <w:bCs/>
          <w:sz w:val="24"/>
          <w:szCs w:val="24"/>
        </w:rPr>
        <w:t>Scarcity:</w:t>
      </w:r>
      <w:r w:rsidRPr="00013EFD">
        <w:rPr>
          <w:rFonts w:ascii="Arial" w:hAnsi="Arial" w:cs="Arial"/>
          <w:sz w:val="24"/>
          <w:szCs w:val="24"/>
        </w:rPr>
        <w:t> When something seems rare or limited, we want it more. Highlighting urgency can push people to act fast.</w:t>
      </w:r>
      <w:r w:rsidRPr="00013EFD">
        <w:rPr>
          <w:rFonts w:ascii="Arial" w:hAnsi="Arial" w:cs="Arial"/>
          <w:sz w:val="24"/>
          <w:szCs w:val="24"/>
        </w:rPr>
        <w:br/>
      </w:r>
      <w:r w:rsidRPr="00013EFD">
        <w:rPr>
          <w:rFonts w:ascii="Arial" w:hAnsi="Arial" w:cs="Arial"/>
          <w:i/>
          <w:iCs/>
          <w:sz w:val="24"/>
          <w:szCs w:val="24"/>
        </w:rPr>
        <w:lastRenderedPageBreak/>
        <w:t>Example for Teens:</w:t>
      </w:r>
      <w:r w:rsidRPr="00013EFD">
        <w:rPr>
          <w:rFonts w:ascii="Arial" w:hAnsi="Arial" w:cs="Arial"/>
          <w:sz w:val="24"/>
          <w:szCs w:val="24"/>
        </w:rPr>
        <w:t> Convincing friends to join a limited-time school event? Say, “There are only 10 spots left for the trip, and sign-ups close tomorrow!” That FOMO (fear of missing out) works wonders.</w:t>
      </w:r>
    </w:p>
    <w:p w:rsidR="00013EFD" w:rsidRPr="00013EFD" w:rsidRDefault="00013EFD" w:rsidP="00013EFD">
      <w:pPr>
        <w:numPr>
          <w:ilvl w:val="0"/>
          <w:numId w:val="1"/>
        </w:numPr>
        <w:rPr>
          <w:rFonts w:ascii="Arial" w:hAnsi="Arial" w:cs="Arial"/>
          <w:sz w:val="24"/>
          <w:szCs w:val="24"/>
        </w:rPr>
      </w:pPr>
      <w:r w:rsidRPr="00013EFD">
        <w:rPr>
          <w:rFonts w:ascii="Arial" w:hAnsi="Arial" w:cs="Arial"/>
          <w:b/>
          <w:bCs/>
          <w:sz w:val="24"/>
          <w:szCs w:val="24"/>
        </w:rPr>
        <w:t>Social Proof:</w:t>
      </w:r>
      <w:r w:rsidRPr="00013EFD">
        <w:rPr>
          <w:rFonts w:ascii="Arial" w:hAnsi="Arial" w:cs="Arial"/>
          <w:sz w:val="24"/>
          <w:szCs w:val="24"/>
        </w:rPr>
        <w:t> We follow the crowd. If others are doing something, we’re more likely to join in.</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Want your squad to try a new hangout spot? Mention how “everyone from the soccer team was there last weekend and loved it.” Peer influence is huge!</w:t>
      </w:r>
    </w:p>
    <w:p w:rsidR="00013EFD" w:rsidRPr="00013EFD" w:rsidRDefault="00013EFD" w:rsidP="00013EFD">
      <w:pPr>
        <w:rPr>
          <w:rFonts w:ascii="Arial" w:hAnsi="Arial" w:cs="Arial"/>
          <w:sz w:val="24"/>
          <w:szCs w:val="24"/>
        </w:rPr>
      </w:pPr>
      <w:r w:rsidRPr="00013EFD">
        <w:rPr>
          <w:rFonts w:ascii="Arial" w:hAnsi="Arial" w:cs="Arial"/>
          <w:b/>
          <w:bCs/>
          <w:sz w:val="24"/>
          <w:szCs w:val="24"/>
        </w:rPr>
        <w:t>Fun Element for Teens – “Influence Detective” Game</w:t>
      </w:r>
      <w:proofErr w:type="gramStart"/>
      <w:r w:rsidRPr="00013EFD">
        <w:rPr>
          <w:rFonts w:ascii="Arial" w:hAnsi="Arial" w:cs="Arial"/>
          <w:b/>
          <w:bCs/>
          <w:sz w:val="24"/>
          <w:szCs w:val="24"/>
        </w:rPr>
        <w:t>:</w:t>
      </w:r>
      <w:proofErr w:type="gramEnd"/>
      <w:r w:rsidRPr="00013EFD">
        <w:rPr>
          <w:rFonts w:ascii="Arial" w:hAnsi="Arial" w:cs="Arial"/>
          <w:sz w:val="24"/>
          <w:szCs w:val="24"/>
        </w:rPr>
        <w:br/>
        <w:t xml:space="preserve">Over the next week, spot these principles in action around you. Did a friend use reciprocity by buying you a snack before asking a favour? Did a </w:t>
      </w:r>
      <w:proofErr w:type="spellStart"/>
      <w:r w:rsidRPr="00013EFD">
        <w:rPr>
          <w:rFonts w:ascii="Arial" w:hAnsi="Arial" w:cs="Arial"/>
          <w:sz w:val="24"/>
          <w:szCs w:val="24"/>
        </w:rPr>
        <w:t>TikTok</w:t>
      </w:r>
      <w:proofErr w:type="spellEnd"/>
      <w:r w:rsidRPr="00013EFD">
        <w:rPr>
          <w:rFonts w:ascii="Arial" w:hAnsi="Arial" w:cs="Arial"/>
          <w:sz w:val="24"/>
          <w:szCs w:val="24"/>
        </w:rPr>
        <w:t xml:space="preserve"> ad use scarcity with a “limited offer”? Write down 3 real-life examples in your notebook and share one with a friend or in class. You’ll start seeing persuasion tricks everywhere—it’s like decoding a secret language!</w:t>
      </w:r>
    </w:p>
    <w:p w:rsidR="00013EFD" w:rsidRPr="00013EFD" w:rsidRDefault="00013EFD" w:rsidP="00013EFD">
      <w:pPr>
        <w:rPr>
          <w:rFonts w:ascii="Arial" w:hAnsi="Arial" w:cs="Arial"/>
          <w:sz w:val="24"/>
          <w:szCs w:val="24"/>
        </w:rPr>
      </w:pPr>
      <w:r w:rsidRPr="00013EFD">
        <w:rPr>
          <w:rFonts w:ascii="Arial" w:hAnsi="Arial" w:cs="Arial"/>
          <w:b/>
          <w:bCs/>
          <w:sz w:val="24"/>
          <w:szCs w:val="24"/>
        </w:rPr>
        <w:t>Why It Matters</w:t>
      </w:r>
      <w:proofErr w:type="gramStart"/>
      <w:r w:rsidRPr="00013EFD">
        <w:rPr>
          <w:rFonts w:ascii="Arial" w:hAnsi="Arial" w:cs="Arial"/>
          <w:b/>
          <w:bCs/>
          <w:sz w:val="24"/>
          <w:szCs w:val="24"/>
        </w:rPr>
        <w:t>:</w:t>
      </w:r>
      <w:proofErr w:type="gramEnd"/>
      <w:r w:rsidRPr="00013EFD">
        <w:rPr>
          <w:rFonts w:ascii="Arial" w:hAnsi="Arial" w:cs="Arial"/>
          <w:sz w:val="24"/>
          <w:szCs w:val="24"/>
        </w:rPr>
        <w:br/>
        <w:t>Knowing these principles isn’t just about “tricking” people—it’s about understanding human nature. Use them to make your ideas more appealing, whether you’re asking for a favour or leading a cause at school. But remember, with great power comes great responsibility (more on ethics later!).</w:t>
      </w:r>
    </w:p>
    <w:p w:rsidR="00013EFD" w:rsidRPr="00013EFD" w:rsidRDefault="005E5D16" w:rsidP="00013EFD">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13EFD" w:rsidRPr="00013EFD" w:rsidRDefault="00013EFD" w:rsidP="005E5D16">
      <w:pPr>
        <w:pStyle w:val="Heading2"/>
      </w:pPr>
      <w:r w:rsidRPr="00013EFD">
        <w:t>Section 2: Building Credibility and Trust with Others</w:t>
      </w:r>
    </w:p>
    <w:p w:rsidR="00013EFD" w:rsidRPr="00013EFD" w:rsidRDefault="00013EFD" w:rsidP="00013EFD">
      <w:pPr>
        <w:rPr>
          <w:rFonts w:ascii="Arial" w:hAnsi="Arial" w:cs="Arial"/>
          <w:sz w:val="24"/>
          <w:szCs w:val="24"/>
        </w:rPr>
      </w:pPr>
      <w:r w:rsidRPr="00013EFD">
        <w:rPr>
          <w:rFonts w:ascii="Arial" w:hAnsi="Arial" w:cs="Arial"/>
          <w:b/>
          <w:bCs/>
          <w:sz w:val="24"/>
          <w:szCs w:val="24"/>
        </w:rPr>
        <w:t>What’s This About?</w:t>
      </w:r>
      <w:r w:rsidRPr="00013EFD">
        <w:rPr>
          <w:rFonts w:ascii="Arial" w:hAnsi="Arial" w:cs="Arial"/>
          <w:sz w:val="24"/>
          <w:szCs w:val="24"/>
        </w:rPr>
        <w:br/>
        <w:t>No one listens to someone they don’t trust. Credibility (being believable) and trust are the foundation of persuasion. For high schoolers, this means showing people you’re reliable and genuine—whether it’s a teacher, parent, or peer. If they believe in you, they’ll believe in your message.</w:t>
      </w:r>
    </w:p>
    <w:p w:rsidR="00013EFD" w:rsidRPr="00013EFD" w:rsidRDefault="00013EFD" w:rsidP="00013EFD">
      <w:pPr>
        <w:rPr>
          <w:rFonts w:ascii="Arial" w:hAnsi="Arial" w:cs="Arial"/>
          <w:sz w:val="24"/>
          <w:szCs w:val="24"/>
        </w:rPr>
      </w:pPr>
      <w:r w:rsidRPr="00013EFD">
        <w:rPr>
          <w:rFonts w:ascii="Arial" w:hAnsi="Arial" w:cs="Arial"/>
          <w:b/>
          <w:bCs/>
          <w:sz w:val="24"/>
          <w:szCs w:val="24"/>
        </w:rPr>
        <w:t>Detailed Breakdown:</w:t>
      </w:r>
    </w:p>
    <w:p w:rsidR="00013EFD" w:rsidRPr="00013EFD" w:rsidRDefault="00013EFD" w:rsidP="00013EFD">
      <w:pPr>
        <w:numPr>
          <w:ilvl w:val="0"/>
          <w:numId w:val="2"/>
        </w:numPr>
        <w:rPr>
          <w:rFonts w:ascii="Arial" w:hAnsi="Arial" w:cs="Arial"/>
          <w:sz w:val="24"/>
          <w:szCs w:val="24"/>
        </w:rPr>
      </w:pPr>
      <w:r w:rsidRPr="00013EFD">
        <w:rPr>
          <w:rFonts w:ascii="Arial" w:hAnsi="Arial" w:cs="Arial"/>
          <w:b/>
          <w:bCs/>
          <w:sz w:val="24"/>
          <w:szCs w:val="24"/>
        </w:rPr>
        <w:t>Be Honest:</w:t>
      </w:r>
      <w:r w:rsidRPr="00013EFD">
        <w:rPr>
          <w:rFonts w:ascii="Arial" w:hAnsi="Arial" w:cs="Arial"/>
          <w:sz w:val="24"/>
          <w:szCs w:val="24"/>
        </w:rPr>
        <w:t> Don’t exaggerate or lie to make your point. If you’re caught, your credibility is toast.</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Asking your coach for more playing time? Don’t claim you practiced 5 hours a day if it’s not true. Instead, say, “I’ve been working hard on my drills every evening and would love a chance to show it.” Honesty builds respect.</w:t>
      </w:r>
    </w:p>
    <w:p w:rsidR="00013EFD" w:rsidRPr="00013EFD" w:rsidRDefault="00013EFD" w:rsidP="00013EFD">
      <w:pPr>
        <w:numPr>
          <w:ilvl w:val="0"/>
          <w:numId w:val="2"/>
        </w:numPr>
        <w:rPr>
          <w:rFonts w:ascii="Arial" w:hAnsi="Arial" w:cs="Arial"/>
          <w:sz w:val="24"/>
          <w:szCs w:val="24"/>
        </w:rPr>
      </w:pPr>
      <w:r w:rsidRPr="00013EFD">
        <w:rPr>
          <w:rFonts w:ascii="Arial" w:hAnsi="Arial" w:cs="Arial"/>
          <w:b/>
          <w:bCs/>
          <w:sz w:val="24"/>
          <w:szCs w:val="24"/>
        </w:rPr>
        <w:t>Show You’ve Done Your Homework:</w:t>
      </w:r>
      <w:r w:rsidRPr="00013EFD">
        <w:rPr>
          <w:rFonts w:ascii="Arial" w:hAnsi="Arial" w:cs="Arial"/>
          <w:sz w:val="24"/>
          <w:szCs w:val="24"/>
        </w:rPr>
        <w:t> Back up your ideas with facts or proof. People trust someone who knows their stuff.</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Persuading your class to fundraise for new sports gear? Research costs and benefits (“New basketballs are $20 each, and better gear could improve our game by reducing injuries”) to show you’re serious.</w:t>
      </w:r>
    </w:p>
    <w:p w:rsidR="00013EFD" w:rsidRPr="00013EFD" w:rsidRDefault="00013EFD" w:rsidP="00013EFD">
      <w:pPr>
        <w:numPr>
          <w:ilvl w:val="0"/>
          <w:numId w:val="2"/>
        </w:numPr>
        <w:rPr>
          <w:rFonts w:ascii="Arial" w:hAnsi="Arial" w:cs="Arial"/>
          <w:sz w:val="24"/>
          <w:szCs w:val="24"/>
        </w:rPr>
      </w:pPr>
      <w:r w:rsidRPr="00013EFD">
        <w:rPr>
          <w:rFonts w:ascii="Arial" w:hAnsi="Arial" w:cs="Arial"/>
          <w:b/>
          <w:bCs/>
          <w:sz w:val="24"/>
          <w:szCs w:val="24"/>
        </w:rPr>
        <w:lastRenderedPageBreak/>
        <w:t>Be Reliable:</w:t>
      </w:r>
      <w:r w:rsidRPr="00013EFD">
        <w:rPr>
          <w:rFonts w:ascii="Arial" w:hAnsi="Arial" w:cs="Arial"/>
          <w:sz w:val="24"/>
          <w:szCs w:val="24"/>
        </w:rPr>
        <w:t> Keep your promises. If you say you’ll do something, follow through—every time.</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If you tell a group project team you’ll finish your part by Tuesday, get it done. They’ll trust you next time you suggest a bold idea.</w:t>
      </w:r>
    </w:p>
    <w:p w:rsidR="00013EFD" w:rsidRPr="00013EFD" w:rsidRDefault="00013EFD" w:rsidP="00013EFD">
      <w:pPr>
        <w:numPr>
          <w:ilvl w:val="0"/>
          <w:numId w:val="2"/>
        </w:numPr>
        <w:rPr>
          <w:rFonts w:ascii="Arial" w:hAnsi="Arial" w:cs="Arial"/>
          <w:sz w:val="24"/>
          <w:szCs w:val="24"/>
        </w:rPr>
      </w:pPr>
      <w:r w:rsidRPr="00013EFD">
        <w:rPr>
          <w:rFonts w:ascii="Arial" w:hAnsi="Arial" w:cs="Arial"/>
          <w:b/>
          <w:bCs/>
          <w:sz w:val="24"/>
          <w:szCs w:val="24"/>
        </w:rPr>
        <w:t>Listen First:</w:t>
      </w:r>
      <w:r w:rsidRPr="00013EFD">
        <w:rPr>
          <w:rFonts w:ascii="Arial" w:hAnsi="Arial" w:cs="Arial"/>
          <w:sz w:val="24"/>
          <w:szCs w:val="24"/>
        </w:rPr>
        <w:t> People trust those who value their opinions. Ask questions and show you care about their side before pitching yours.</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Want your parents to let you go to a late-night event? Start by asking, “I know safety’s important to you—what would make you feel okay about me going?” Listening builds a bridge.</w:t>
      </w:r>
    </w:p>
    <w:p w:rsidR="00013EFD" w:rsidRPr="00013EFD" w:rsidRDefault="00013EFD" w:rsidP="00013EFD">
      <w:pPr>
        <w:rPr>
          <w:rFonts w:ascii="Arial" w:hAnsi="Arial" w:cs="Arial"/>
          <w:sz w:val="24"/>
          <w:szCs w:val="24"/>
        </w:rPr>
      </w:pPr>
      <w:r w:rsidRPr="00013EFD">
        <w:rPr>
          <w:rFonts w:ascii="Arial" w:hAnsi="Arial" w:cs="Arial"/>
          <w:b/>
          <w:bCs/>
          <w:sz w:val="24"/>
          <w:szCs w:val="24"/>
        </w:rPr>
        <w:t>Fun Element for Teens – “Trust Scorecard” Challenge</w:t>
      </w:r>
      <w:proofErr w:type="gramStart"/>
      <w:r w:rsidRPr="00013EFD">
        <w:rPr>
          <w:rFonts w:ascii="Arial" w:hAnsi="Arial" w:cs="Arial"/>
          <w:b/>
          <w:bCs/>
          <w:sz w:val="24"/>
          <w:szCs w:val="24"/>
        </w:rPr>
        <w:t>:</w:t>
      </w:r>
      <w:proofErr w:type="gramEnd"/>
      <w:r w:rsidRPr="00013EFD">
        <w:rPr>
          <w:rFonts w:ascii="Arial" w:hAnsi="Arial" w:cs="Arial"/>
          <w:sz w:val="24"/>
          <w:szCs w:val="24"/>
        </w:rPr>
        <w:br/>
        <w:t>Rate yourself on a scale of 1-5 (1 = needs work, 5 = awesome) for honesty, reliability, preparation, and listening in your last interaction where you tried to persuade someone. What’s one area to improve? Try it in your next convo and see if people respond better. Bonus: Ask a trusted friend how credible they think you are—their feedback might surprise you!</w:t>
      </w:r>
    </w:p>
    <w:p w:rsidR="00013EFD" w:rsidRPr="00013EFD" w:rsidRDefault="00013EFD" w:rsidP="00013EFD">
      <w:pPr>
        <w:rPr>
          <w:rFonts w:ascii="Arial" w:hAnsi="Arial" w:cs="Arial"/>
          <w:sz w:val="24"/>
          <w:szCs w:val="24"/>
        </w:rPr>
      </w:pPr>
      <w:r w:rsidRPr="00013EFD">
        <w:rPr>
          <w:rFonts w:ascii="Arial" w:hAnsi="Arial" w:cs="Arial"/>
          <w:b/>
          <w:bCs/>
          <w:sz w:val="24"/>
          <w:szCs w:val="24"/>
        </w:rPr>
        <w:t>Why It Matters</w:t>
      </w:r>
      <w:proofErr w:type="gramStart"/>
      <w:r w:rsidRPr="00013EFD">
        <w:rPr>
          <w:rFonts w:ascii="Arial" w:hAnsi="Arial" w:cs="Arial"/>
          <w:b/>
          <w:bCs/>
          <w:sz w:val="24"/>
          <w:szCs w:val="24"/>
        </w:rPr>
        <w:t>:</w:t>
      </w:r>
      <w:proofErr w:type="gramEnd"/>
      <w:r w:rsidRPr="00013EFD">
        <w:rPr>
          <w:rFonts w:ascii="Arial" w:hAnsi="Arial" w:cs="Arial"/>
          <w:sz w:val="24"/>
          <w:szCs w:val="24"/>
        </w:rPr>
        <w:br/>
        <w:t xml:space="preserve">Without trust, your words are just noise. Building credibility as a high </w:t>
      </w:r>
      <w:proofErr w:type="spellStart"/>
      <w:r w:rsidRPr="00013EFD">
        <w:rPr>
          <w:rFonts w:ascii="Arial" w:hAnsi="Arial" w:cs="Arial"/>
          <w:sz w:val="24"/>
          <w:szCs w:val="24"/>
        </w:rPr>
        <w:t>schooler</w:t>
      </w:r>
      <w:proofErr w:type="spellEnd"/>
      <w:r w:rsidRPr="00013EFD">
        <w:rPr>
          <w:rFonts w:ascii="Arial" w:hAnsi="Arial" w:cs="Arial"/>
          <w:sz w:val="24"/>
          <w:szCs w:val="24"/>
        </w:rPr>
        <w:t xml:space="preserve"> sets you up for bigger wins—like getting recommendations from teachers or leading school initiatives. Plus, it feels good to be someone others rely on.</w:t>
      </w:r>
    </w:p>
    <w:p w:rsidR="00013EFD" w:rsidRPr="00013EFD" w:rsidRDefault="005E5D16" w:rsidP="00013EFD">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013EFD" w:rsidRPr="00013EFD" w:rsidRDefault="00013EFD" w:rsidP="005E5D16">
      <w:pPr>
        <w:pStyle w:val="Heading2"/>
      </w:pPr>
      <w:r w:rsidRPr="00013EFD">
        <w:t>Section 3: Using Logic and Emotion in Persuasive Arguments</w:t>
      </w:r>
    </w:p>
    <w:p w:rsidR="00013EFD" w:rsidRPr="00013EFD" w:rsidRDefault="00013EFD" w:rsidP="00013EFD">
      <w:pPr>
        <w:rPr>
          <w:rFonts w:ascii="Arial" w:hAnsi="Arial" w:cs="Arial"/>
          <w:sz w:val="24"/>
          <w:szCs w:val="24"/>
        </w:rPr>
      </w:pPr>
      <w:r w:rsidRPr="00013EFD">
        <w:rPr>
          <w:rFonts w:ascii="Arial" w:hAnsi="Arial" w:cs="Arial"/>
          <w:b/>
          <w:bCs/>
          <w:sz w:val="24"/>
          <w:szCs w:val="24"/>
        </w:rPr>
        <w:t>What’s This About?</w:t>
      </w:r>
      <w:r w:rsidRPr="00013EFD">
        <w:rPr>
          <w:rFonts w:ascii="Arial" w:hAnsi="Arial" w:cs="Arial"/>
          <w:sz w:val="24"/>
          <w:szCs w:val="24"/>
        </w:rPr>
        <w:br/>
        <w:t>Persuasion works best when you appeal to both the head (logic) and the heart (emotion). Logic convinces people with facts and reason; emotion connects with their feelings and values. For teens, balancing these can make your arguments unstoppable—whether in a debate club or a casual chat.</w:t>
      </w:r>
    </w:p>
    <w:p w:rsidR="00013EFD" w:rsidRPr="00013EFD" w:rsidRDefault="00013EFD" w:rsidP="00013EFD">
      <w:pPr>
        <w:rPr>
          <w:rFonts w:ascii="Arial" w:hAnsi="Arial" w:cs="Arial"/>
          <w:sz w:val="24"/>
          <w:szCs w:val="24"/>
        </w:rPr>
      </w:pPr>
      <w:r w:rsidRPr="00013EFD">
        <w:rPr>
          <w:rFonts w:ascii="Arial" w:hAnsi="Arial" w:cs="Arial"/>
          <w:b/>
          <w:bCs/>
          <w:sz w:val="24"/>
          <w:szCs w:val="24"/>
        </w:rPr>
        <w:t>Detailed Breakdown:</w:t>
      </w:r>
    </w:p>
    <w:p w:rsidR="00013EFD" w:rsidRPr="00013EFD" w:rsidRDefault="00013EFD" w:rsidP="00013EFD">
      <w:pPr>
        <w:numPr>
          <w:ilvl w:val="0"/>
          <w:numId w:val="3"/>
        </w:numPr>
        <w:rPr>
          <w:rFonts w:ascii="Arial" w:hAnsi="Arial" w:cs="Arial"/>
          <w:sz w:val="24"/>
          <w:szCs w:val="24"/>
        </w:rPr>
      </w:pPr>
      <w:r w:rsidRPr="00013EFD">
        <w:rPr>
          <w:rFonts w:ascii="Arial" w:hAnsi="Arial" w:cs="Arial"/>
          <w:b/>
          <w:bCs/>
          <w:sz w:val="24"/>
          <w:szCs w:val="24"/>
        </w:rPr>
        <w:t>Logic – Make It Make Sense:</w:t>
      </w:r>
      <w:r w:rsidRPr="00013EFD">
        <w:rPr>
          <w:rFonts w:ascii="Arial" w:hAnsi="Arial" w:cs="Arial"/>
          <w:sz w:val="24"/>
          <w:szCs w:val="24"/>
        </w:rPr>
        <w:t> Use clear reasons, stats, or evidence to prove your point. Logical arguments answer “why” something is a good idea.</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Convincing your principal to allow a casual dress day? Use logic: “Studies show dress-down days boost student morale by 30%, and happier students focus better in class. Can we trial it once a month?” Facts are hard to argue with.</w:t>
      </w:r>
    </w:p>
    <w:p w:rsidR="00013EFD" w:rsidRPr="00013EFD" w:rsidRDefault="00013EFD" w:rsidP="00013EFD">
      <w:pPr>
        <w:numPr>
          <w:ilvl w:val="0"/>
          <w:numId w:val="3"/>
        </w:numPr>
        <w:rPr>
          <w:rFonts w:ascii="Arial" w:hAnsi="Arial" w:cs="Arial"/>
          <w:sz w:val="24"/>
          <w:szCs w:val="24"/>
        </w:rPr>
      </w:pPr>
      <w:r w:rsidRPr="00013EFD">
        <w:rPr>
          <w:rFonts w:ascii="Arial" w:hAnsi="Arial" w:cs="Arial"/>
          <w:b/>
          <w:bCs/>
          <w:sz w:val="24"/>
          <w:szCs w:val="24"/>
        </w:rPr>
        <w:t>Emotion – Hit the Feels:</w:t>
      </w:r>
      <w:r w:rsidRPr="00013EFD">
        <w:rPr>
          <w:rFonts w:ascii="Arial" w:hAnsi="Arial" w:cs="Arial"/>
          <w:sz w:val="24"/>
          <w:szCs w:val="24"/>
        </w:rPr>
        <w:t> Tap into emotions like hope, fear, pride, or empathy to make people care. Stories or vivid language work great.</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xml:space="preserve"> Same dress day pitch, but emotional: “Imagine how excited everyone would be to express themselves with their favourite outfits! </w:t>
      </w:r>
      <w:r w:rsidRPr="00013EFD">
        <w:rPr>
          <w:rFonts w:ascii="Arial" w:hAnsi="Arial" w:cs="Arial"/>
          <w:sz w:val="24"/>
          <w:szCs w:val="24"/>
        </w:rPr>
        <w:lastRenderedPageBreak/>
        <w:t>It’d make school feel more like ‘us,’ not just rules.” Paint a picture they can feel.</w:t>
      </w:r>
    </w:p>
    <w:p w:rsidR="00013EFD" w:rsidRPr="00013EFD" w:rsidRDefault="00013EFD" w:rsidP="00013EFD">
      <w:pPr>
        <w:numPr>
          <w:ilvl w:val="0"/>
          <w:numId w:val="3"/>
        </w:numPr>
        <w:rPr>
          <w:rFonts w:ascii="Arial" w:hAnsi="Arial" w:cs="Arial"/>
          <w:sz w:val="24"/>
          <w:szCs w:val="24"/>
        </w:rPr>
      </w:pPr>
      <w:r w:rsidRPr="00013EFD">
        <w:rPr>
          <w:rFonts w:ascii="Arial" w:hAnsi="Arial" w:cs="Arial"/>
          <w:b/>
          <w:bCs/>
          <w:sz w:val="24"/>
          <w:szCs w:val="24"/>
        </w:rPr>
        <w:t>Combine Both for Power:</w:t>
      </w:r>
      <w:r w:rsidRPr="00013EFD">
        <w:rPr>
          <w:rFonts w:ascii="Arial" w:hAnsi="Arial" w:cs="Arial"/>
          <w:sz w:val="24"/>
          <w:szCs w:val="24"/>
        </w:rPr>
        <w:t> Logic builds the case; emotion seals the deal. Use facts to back up an emotional appeal.</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Asking parents for a pet? Logic: “I’ve saved $50 for supplies and researched low-maintenance breeds like goldfish.” Emotion: “Having a pet would make me so happy and teach me responsibility—I’ve always wanted something to care for.” Double impact!</w:t>
      </w:r>
    </w:p>
    <w:p w:rsidR="00013EFD" w:rsidRPr="00013EFD" w:rsidRDefault="00013EFD" w:rsidP="00013EFD">
      <w:pPr>
        <w:numPr>
          <w:ilvl w:val="0"/>
          <w:numId w:val="3"/>
        </w:numPr>
        <w:rPr>
          <w:rFonts w:ascii="Arial" w:hAnsi="Arial" w:cs="Arial"/>
          <w:sz w:val="24"/>
          <w:szCs w:val="24"/>
        </w:rPr>
      </w:pPr>
      <w:r w:rsidRPr="00013EFD">
        <w:rPr>
          <w:rFonts w:ascii="Arial" w:hAnsi="Arial" w:cs="Arial"/>
          <w:b/>
          <w:bCs/>
          <w:sz w:val="24"/>
          <w:szCs w:val="24"/>
        </w:rPr>
        <w:t>Know Your Audience:</w:t>
      </w:r>
      <w:r w:rsidRPr="00013EFD">
        <w:rPr>
          <w:rFonts w:ascii="Arial" w:hAnsi="Arial" w:cs="Arial"/>
          <w:sz w:val="24"/>
          <w:szCs w:val="24"/>
        </w:rPr>
        <w:t> Some people (like teachers) lean toward logic; others (like friends) respond more to emotion. Adjust based on who you’re persuading.</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Pitching a movie night to friends? Focus on fun vibes (“It’ll be epic with pizza and laughs!”). To parents? Focus on safety (“We’ll be home by 9, and I’ll text updates.”).</w:t>
      </w:r>
    </w:p>
    <w:p w:rsidR="00013EFD" w:rsidRPr="00013EFD" w:rsidRDefault="00013EFD" w:rsidP="00013EFD">
      <w:pPr>
        <w:rPr>
          <w:rFonts w:ascii="Arial" w:hAnsi="Arial" w:cs="Arial"/>
          <w:sz w:val="24"/>
          <w:szCs w:val="24"/>
        </w:rPr>
      </w:pPr>
      <w:r w:rsidRPr="00013EFD">
        <w:rPr>
          <w:rFonts w:ascii="Arial" w:hAnsi="Arial" w:cs="Arial"/>
          <w:b/>
          <w:bCs/>
          <w:sz w:val="24"/>
          <w:szCs w:val="24"/>
        </w:rPr>
        <w:t>Fun Element for Teens – “Logic vs. Emotion Rap Battle” Activity</w:t>
      </w:r>
      <w:proofErr w:type="gramStart"/>
      <w:r w:rsidRPr="00013EFD">
        <w:rPr>
          <w:rFonts w:ascii="Arial" w:hAnsi="Arial" w:cs="Arial"/>
          <w:b/>
          <w:bCs/>
          <w:sz w:val="24"/>
          <w:szCs w:val="24"/>
        </w:rPr>
        <w:t>:</w:t>
      </w:r>
      <w:proofErr w:type="gramEnd"/>
      <w:r w:rsidRPr="00013EFD">
        <w:rPr>
          <w:rFonts w:ascii="Arial" w:hAnsi="Arial" w:cs="Arial"/>
          <w:sz w:val="24"/>
          <w:szCs w:val="24"/>
        </w:rPr>
        <w:br/>
        <w:t>Write a short 4-line “rap” or speech to persuade someone about a teen issue (like more free time after school). Make one version all logic (facts and reasons) and one all emotion (feelings and passion). Perform both for a friend or in your head—which feels stronger? Mix them for the ultimate persuasive punch!</w:t>
      </w:r>
    </w:p>
    <w:p w:rsidR="00013EFD" w:rsidRPr="00013EFD" w:rsidRDefault="00013EFD" w:rsidP="00013EFD">
      <w:pPr>
        <w:rPr>
          <w:rFonts w:ascii="Arial" w:hAnsi="Arial" w:cs="Arial"/>
          <w:sz w:val="24"/>
          <w:szCs w:val="24"/>
        </w:rPr>
      </w:pPr>
      <w:r w:rsidRPr="00013EFD">
        <w:rPr>
          <w:rFonts w:ascii="Arial" w:hAnsi="Arial" w:cs="Arial"/>
          <w:b/>
          <w:bCs/>
          <w:sz w:val="24"/>
          <w:szCs w:val="24"/>
        </w:rPr>
        <w:t>Why It Matters</w:t>
      </w:r>
      <w:proofErr w:type="gramStart"/>
      <w:r w:rsidRPr="00013EFD">
        <w:rPr>
          <w:rFonts w:ascii="Arial" w:hAnsi="Arial" w:cs="Arial"/>
          <w:b/>
          <w:bCs/>
          <w:sz w:val="24"/>
          <w:szCs w:val="24"/>
        </w:rPr>
        <w:t>:</w:t>
      </w:r>
      <w:proofErr w:type="gramEnd"/>
      <w:r w:rsidRPr="00013EFD">
        <w:rPr>
          <w:rFonts w:ascii="Arial" w:hAnsi="Arial" w:cs="Arial"/>
          <w:sz w:val="24"/>
          <w:szCs w:val="24"/>
        </w:rPr>
        <w:br/>
        <w:t>High school is full of moments where you need to win people over—debates, group decisions, or personal requests. Mastering logic and emotion lets you craft arguments that stick, no matter who you’re talking to.</w:t>
      </w:r>
    </w:p>
    <w:p w:rsidR="00013EFD" w:rsidRPr="00013EFD" w:rsidRDefault="005E5D16" w:rsidP="00013EFD">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013EFD" w:rsidRPr="00013EFD" w:rsidRDefault="00013EFD" w:rsidP="005E5D16">
      <w:pPr>
        <w:pStyle w:val="Heading2"/>
      </w:pPr>
      <w:r w:rsidRPr="00013EFD">
        <w:t>Section 4: Storytelling as a Tool for Persuasion</w:t>
      </w:r>
    </w:p>
    <w:p w:rsidR="00013EFD" w:rsidRPr="00013EFD" w:rsidRDefault="00013EFD" w:rsidP="00013EFD">
      <w:pPr>
        <w:rPr>
          <w:rFonts w:ascii="Arial" w:hAnsi="Arial" w:cs="Arial"/>
          <w:sz w:val="24"/>
          <w:szCs w:val="24"/>
        </w:rPr>
      </w:pPr>
      <w:r w:rsidRPr="00013EFD">
        <w:rPr>
          <w:rFonts w:ascii="Arial" w:hAnsi="Arial" w:cs="Arial"/>
          <w:b/>
          <w:bCs/>
          <w:sz w:val="24"/>
          <w:szCs w:val="24"/>
        </w:rPr>
        <w:t>What’s This About?</w:t>
      </w:r>
      <w:r w:rsidRPr="00013EFD">
        <w:rPr>
          <w:rFonts w:ascii="Arial" w:hAnsi="Arial" w:cs="Arial"/>
          <w:sz w:val="24"/>
          <w:szCs w:val="24"/>
        </w:rPr>
        <w:br/>
        <w:t xml:space="preserve">Stories aren’t just for English class—they’re persuasion </w:t>
      </w:r>
      <w:proofErr w:type="spellStart"/>
      <w:r w:rsidRPr="00013EFD">
        <w:rPr>
          <w:rFonts w:ascii="Arial" w:hAnsi="Arial" w:cs="Arial"/>
          <w:sz w:val="24"/>
          <w:szCs w:val="24"/>
        </w:rPr>
        <w:t>superweapons</w:t>
      </w:r>
      <w:proofErr w:type="spellEnd"/>
      <w:r w:rsidRPr="00013EFD">
        <w:rPr>
          <w:rFonts w:ascii="Arial" w:hAnsi="Arial" w:cs="Arial"/>
          <w:sz w:val="24"/>
          <w:szCs w:val="24"/>
        </w:rPr>
        <w:t>! A good story grabs attention, makes ideas relatable, and sticks in people’s minds way longer than plain facts. For teens, storytelling can turn a boring pitch into something unforgettable, whether you’re running for student council or convincing a friend to try something new.</w:t>
      </w:r>
    </w:p>
    <w:p w:rsidR="00013EFD" w:rsidRPr="00013EFD" w:rsidRDefault="00013EFD" w:rsidP="00013EFD">
      <w:pPr>
        <w:rPr>
          <w:rFonts w:ascii="Arial" w:hAnsi="Arial" w:cs="Arial"/>
          <w:sz w:val="24"/>
          <w:szCs w:val="24"/>
        </w:rPr>
      </w:pPr>
      <w:r w:rsidRPr="00013EFD">
        <w:rPr>
          <w:rFonts w:ascii="Arial" w:hAnsi="Arial" w:cs="Arial"/>
          <w:b/>
          <w:bCs/>
          <w:sz w:val="24"/>
          <w:szCs w:val="24"/>
        </w:rPr>
        <w:t>Detailed Breakdown:</w:t>
      </w:r>
    </w:p>
    <w:p w:rsidR="00013EFD" w:rsidRPr="00013EFD" w:rsidRDefault="00013EFD" w:rsidP="00013EFD">
      <w:pPr>
        <w:numPr>
          <w:ilvl w:val="0"/>
          <w:numId w:val="4"/>
        </w:numPr>
        <w:rPr>
          <w:rFonts w:ascii="Arial" w:hAnsi="Arial" w:cs="Arial"/>
          <w:sz w:val="24"/>
          <w:szCs w:val="24"/>
        </w:rPr>
      </w:pPr>
      <w:r w:rsidRPr="00013EFD">
        <w:rPr>
          <w:rFonts w:ascii="Arial" w:hAnsi="Arial" w:cs="Arial"/>
          <w:b/>
          <w:bCs/>
          <w:sz w:val="24"/>
          <w:szCs w:val="24"/>
        </w:rPr>
        <w:t>Why Stories Work:</w:t>
      </w:r>
      <w:r w:rsidRPr="00013EFD">
        <w:rPr>
          <w:rFonts w:ascii="Arial" w:hAnsi="Arial" w:cs="Arial"/>
          <w:sz w:val="24"/>
          <w:szCs w:val="24"/>
        </w:rPr>
        <w:t> Our brains love narratives—they’re easier to remember than lists or stats. Stories create emotional connections and make abstract ideas feel real.</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xml:space="preserve"> Instead of saying, “We need a school talent show,” tell a story: “Last year, my shy friend discovered her singing talent at a small event. </w:t>
      </w:r>
      <w:r w:rsidRPr="00013EFD">
        <w:rPr>
          <w:rFonts w:ascii="Arial" w:hAnsi="Arial" w:cs="Arial"/>
          <w:sz w:val="24"/>
          <w:szCs w:val="24"/>
        </w:rPr>
        <w:lastRenderedPageBreak/>
        <w:t>Imagine if we had a talent show—how many hidden stars could we uncover right here?” People will picture it.</w:t>
      </w:r>
    </w:p>
    <w:p w:rsidR="00013EFD" w:rsidRPr="00013EFD" w:rsidRDefault="00013EFD" w:rsidP="00013EFD">
      <w:pPr>
        <w:numPr>
          <w:ilvl w:val="0"/>
          <w:numId w:val="4"/>
        </w:numPr>
        <w:rPr>
          <w:rFonts w:ascii="Arial" w:hAnsi="Arial" w:cs="Arial"/>
          <w:sz w:val="24"/>
          <w:szCs w:val="24"/>
        </w:rPr>
      </w:pPr>
      <w:r w:rsidRPr="00013EFD">
        <w:rPr>
          <w:rFonts w:ascii="Arial" w:hAnsi="Arial" w:cs="Arial"/>
          <w:b/>
          <w:bCs/>
          <w:sz w:val="24"/>
          <w:szCs w:val="24"/>
        </w:rPr>
        <w:t>Structure a Story:</w:t>
      </w:r>
      <w:r w:rsidRPr="00013EFD">
        <w:rPr>
          <w:rFonts w:ascii="Arial" w:hAnsi="Arial" w:cs="Arial"/>
          <w:sz w:val="24"/>
          <w:szCs w:val="24"/>
        </w:rPr>
        <w:t> Use a simple arc—start with a problem, build to a key moment or struggle, and end with a solution or lesson. Keep it short and vivid.</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Pitching for a charity drive? “Last winter, I saw a kid at the shelter with no jacket, shivering. It broke my heart. If we do this drive, we could be the reason someone stays warm this year. Let’s make that change!” Problem, emotion, solution—boom.</w:t>
      </w:r>
    </w:p>
    <w:p w:rsidR="00013EFD" w:rsidRPr="00013EFD" w:rsidRDefault="00013EFD" w:rsidP="00013EFD">
      <w:pPr>
        <w:numPr>
          <w:ilvl w:val="0"/>
          <w:numId w:val="4"/>
        </w:numPr>
        <w:rPr>
          <w:rFonts w:ascii="Arial" w:hAnsi="Arial" w:cs="Arial"/>
          <w:sz w:val="24"/>
          <w:szCs w:val="24"/>
        </w:rPr>
      </w:pPr>
      <w:r w:rsidRPr="00013EFD">
        <w:rPr>
          <w:rFonts w:ascii="Arial" w:hAnsi="Arial" w:cs="Arial"/>
          <w:b/>
          <w:bCs/>
          <w:sz w:val="24"/>
          <w:szCs w:val="24"/>
        </w:rPr>
        <w:t>Make It Personal:</w:t>
      </w:r>
      <w:r w:rsidRPr="00013EFD">
        <w:rPr>
          <w:rFonts w:ascii="Arial" w:hAnsi="Arial" w:cs="Arial"/>
          <w:sz w:val="24"/>
          <w:szCs w:val="24"/>
        </w:rPr>
        <w:t> Share real or relatable experiences (even if imagined for impact). People connect with personal touches over generic points.</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Want your class to support a recycling program? Don’t just say it’s good for the planet. Add, “My little brother asked me why the park is full of trash. I didn’t have an answer. Let’s start recycling so I can tell him we’re fixing it.” Personal stakes hit home.</w:t>
      </w:r>
    </w:p>
    <w:p w:rsidR="00013EFD" w:rsidRPr="00013EFD" w:rsidRDefault="00013EFD" w:rsidP="00013EFD">
      <w:pPr>
        <w:numPr>
          <w:ilvl w:val="0"/>
          <w:numId w:val="4"/>
        </w:numPr>
        <w:rPr>
          <w:rFonts w:ascii="Arial" w:hAnsi="Arial" w:cs="Arial"/>
          <w:sz w:val="24"/>
          <w:szCs w:val="24"/>
        </w:rPr>
      </w:pPr>
      <w:r w:rsidRPr="00013EFD">
        <w:rPr>
          <w:rFonts w:ascii="Arial" w:hAnsi="Arial" w:cs="Arial"/>
          <w:b/>
          <w:bCs/>
          <w:sz w:val="24"/>
          <w:szCs w:val="24"/>
        </w:rPr>
        <w:t>Use Vivid Details:</w:t>
      </w:r>
      <w:r w:rsidRPr="00013EFD">
        <w:rPr>
          <w:rFonts w:ascii="Arial" w:hAnsi="Arial" w:cs="Arial"/>
          <w:sz w:val="24"/>
          <w:szCs w:val="24"/>
        </w:rPr>
        <w:t> Paint a picture with words—sights, sounds, feelings. It makes your story pop.</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Instead of “The game was fun,” say, “The crowd roared as I scored the winning goal, my heart pounding like a drum, sweat dripping down my face. That’s why we need a new field—to feel that rush again.” Details draw listeners in.</w:t>
      </w:r>
    </w:p>
    <w:p w:rsidR="00013EFD" w:rsidRPr="00013EFD" w:rsidRDefault="00013EFD" w:rsidP="00013EFD">
      <w:pPr>
        <w:rPr>
          <w:rFonts w:ascii="Arial" w:hAnsi="Arial" w:cs="Arial"/>
          <w:sz w:val="24"/>
          <w:szCs w:val="24"/>
        </w:rPr>
      </w:pPr>
      <w:r w:rsidRPr="00013EFD">
        <w:rPr>
          <w:rFonts w:ascii="Arial" w:hAnsi="Arial" w:cs="Arial"/>
          <w:b/>
          <w:bCs/>
          <w:sz w:val="24"/>
          <w:szCs w:val="24"/>
        </w:rPr>
        <w:t>Fun Element for Teens – “Story Swap” Challenge</w:t>
      </w:r>
      <w:proofErr w:type="gramStart"/>
      <w:r w:rsidRPr="00013EFD">
        <w:rPr>
          <w:rFonts w:ascii="Arial" w:hAnsi="Arial" w:cs="Arial"/>
          <w:b/>
          <w:bCs/>
          <w:sz w:val="24"/>
          <w:szCs w:val="24"/>
        </w:rPr>
        <w:t>:</w:t>
      </w:r>
      <w:proofErr w:type="gramEnd"/>
      <w:r w:rsidRPr="00013EFD">
        <w:rPr>
          <w:rFonts w:ascii="Arial" w:hAnsi="Arial" w:cs="Arial"/>
          <w:sz w:val="24"/>
          <w:szCs w:val="24"/>
        </w:rPr>
        <w:br/>
        <w:t>Think of a boring request (like doing homework earlier). Turn it into a 1-minute story with a problem, emotion, and solution. Tell it to a friend or family member—did they laugh or get hooked? Swap stories with a classmate and see who’s more persuasive. Bonus points if you add dramatic flair or funny voices!</w:t>
      </w:r>
    </w:p>
    <w:p w:rsidR="00013EFD" w:rsidRPr="00013EFD" w:rsidRDefault="00013EFD" w:rsidP="00013EFD">
      <w:pPr>
        <w:rPr>
          <w:rFonts w:ascii="Arial" w:hAnsi="Arial" w:cs="Arial"/>
          <w:sz w:val="24"/>
          <w:szCs w:val="24"/>
        </w:rPr>
      </w:pPr>
      <w:r w:rsidRPr="00013EFD">
        <w:rPr>
          <w:rFonts w:ascii="Arial" w:hAnsi="Arial" w:cs="Arial"/>
          <w:b/>
          <w:bCs/>
          <w:sz w:val="24"/>
          <w:szCs w:val="24"/>
        </w:rPr>
        <w:t>Why It Matters</w:t>
      </w:r>
      <w:proofErr w:type="gramStart"/>
      <w:r w:rsidRPr="00013EFD">
        <w:rPr>
          <w:rFonts w:ascii="Arial" w:hAnsi="Arial" w:cs="Arial"/>
          <w:b/>
          <w:bCs/>
          <w:sz w:val="24"/>
          <w:szCs w:val="24"/>
        </w:rPr>
        <w:t>:</w:t>
      </w:r>
      <w:proofErr w:type="gramEnd"/>
      <w:r w:rsidRPr="00013EFD">
        <w:rPr>
          <w:rFonts w:ascii="Arial" w:hAnsi="Arial" w:cs="Arial"/>
          <w:sz w:val="24"/>
          <w:szCs w:val="24"/>
        </w:rPr>
        <w:br/>
        <w:t xml:space="preserve">Stories are how we connect as humans. In high school, they can make you stand out in speeches, convince </w:t>
      </w:r>
      <w:proofErr w:type="spellStart"/>
      <w:r w:rsidRPr="00013EFD">
        <w:rPr>
          <w:rFonts w:ascii="Arial" w:hAnsi="Arial" w:cs="Arial"/>
          <w:sz w:val="24"/>
          <w:szCs w:val="24"/>
        </w:rPr>
        <w:t>skeptical</w:t>
      </w:r>
      <w:proofErr w:type="spellEnd"/>
      <w:r w:rsidRPr="00013EFD">
        <w:rPr>
          <w:rFonts w:ascii="Arial" w:hAnsi="Arial" w:cs="Arial"/>
          <w:sz w:val="24"/>
          <w:szCs w:val="24"/>
        </w:rPr>
        <w:t xml:space="preserve"> friends, or even charm a teacher. Plus, storytelling is a skill you’ll use forever—in college apps, job interviews, and beyond.</w:t>
      </w:r>
    </w:p>
    <w:p w:rsidR="00013EFD" w:rsidRPr="00013EFD" w:rsidRDefault="005E5D16" w:rsidP="00013EFD">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013EFD" w:rsidRDefault="00013EFD" w:rsidP="00013EFD">
      <w:pPr>
        <w:rPr>
          <w:rFonts w:ascii="Arial" w:hAnsi="Arial" w:cs="Arial"/>
          <w:b/>
          <w:bCs/>
          <w:sz w:val="24"/>
          <w:szCs w:val="24"/>
        </w:rPr>
      </w:pPr>
    </w:p>
    <w:p w:rsidR="00013EFD" w:rsidRDefault="00013EFD" w:rsidP="00013EFD">
      <w:pPr>
        <w:rPr>
          <w:rFonts w:ascii="Arial" w:hAnsi="Arial" w:cs="Arial"/>
          <w:b/>
          <w:bCs/>
          <w:sz w:val="24"/>
          <w:szCs w:val="24"/>
        </w:rPr>
      </w:pPr>
    </w:p>
    <w:p w:rsidR="00013EFD" w:rsidRPr="00013EFD" w:rsidRDefault="00013EFD" w:rsidP="005E5D16">
      <w:pPr>
        <w:pStyle w:val="Heading2"/>
      </w:pPr>
      <w:r w:rsidRPr="00013EFD">
        <w:t>Section 5: Ethical Persuasion: Avoiding Manipulation</w:t>
      </w:r>
    </w:p>
    <w:p w:rsidR="00013EFD" w:rsidRPr="00013EFD" w:rsidRDefault="00013EFD" w:rsidP="00013EFD">
      <w:pPr>
        <w:rPr>
          <w:rFonts w:ascii="Arial" w:hAnsi="Arial" w:cs="Arial"/>
          <w:sz w:val="24"/>
          <w:szCs w:val="24"/>
        </w:rPr>
      </w:pPr>
      <w:r w:rsidRPr="00013EFD">
        <w:rPr>
          <w:rFonts w:ascii="Arial" w:hAnsi="Arial" w:cs="Arial"/>
          <w:b/>
          <w:bCs/>
          <w:sz w:val="24"/>
          <w:szCs w:val="24"/>
        </w:rPr>
        <w:t>What’s This About?</w:t>
      </w:r>
      <w:r w:rsidRPr="00013EFD">
        <w:rPr>
          <w:rFonts w:ascii="Arial" w:hAnsi="Arial" w:cs="Arial"/>
          <w:sz w:val="24"/>
          <w:szCs w:val="24"/>
        </w:rPr>
        <w:br/>
        <w:t>Persuasion is powerful, but there’s a line between influencing and manipulating. Ethical persuasion respects others’ choices and aims for mutual benefit, not trickery. For high schoolers, learning this ensures you build trust (not resentment) and use your skills for good, not drama.</w:t>
      </w:r>
    </w:p>
    <w:p w:rsidR="00013EFD" w:rsidRPr="00013EFD" w:rsidRDefault="00013EFD" w:rsidP="00013EFD">
      <w:pPr>
        <w:rPr>
          <w:rFonts w:ascii="Arial" w:hAnsi="Arial" w:cs="Arial"/>
          <w:sz w:val="24"/>
          <w:szCs w:val="24"/>
        </w:rPr>
      </w:pPr>
      <w:r w:rsidRPr="00013EFD">
        <w:rPr>
          <w:rFonts w:ascii="Arial" w:hAnsi="Arial" w:cs="Arial"/>
          <w:b/>
          <w:bCs/>
          <w:sz w:val="24"/>
          <w:szCs w:val="24"/>
        </w:rPr>
        <w:lastRenderedPageBreak/>
        <w:t>Detailed Breakdown:</w:t>
      </w:r>
    </w:p>
    <w:p w:rsidR="00013EFD" w:rsidRPr="00013EFD" w:rsidRDefault="00013EFD" w:rsidP="00013EFD">
      <w:pPr>
        <w:numPr>
          <w:ilvl w:val="0"/>
          <w:numId w:val="5"/>
        </w:numPr>
        <w:rPr>
          <w:rFonts w:ascii="Arial" w:hAnsi="Arial" w:cs="Arial"/>
          <w:sz w:val="24"/>
          <w:szCs w:val="24"/>
        </w:rPr>
      </w:pPr>
      <w:r w:rsidRPr="00013EFD">
        <w:rPr>
          <w:rFonts w:ascii="Arial" w:hAnsi="Arial" w:cs="Arial"/>
          <w:b/>
          <w:bCs/>
          <w:sz w:val="24"/>
          <w:szCs w:val="24"/>
        </w:rPr>
        <w:t>What’s the Difference?</w:t>
      </w:r>
      <w:r w:rsidRPr="00013EFD">
        <w:rPr>
          <w:rFonts w:ascii="Arial" w:hAnsi="Arial" w:cs="Arial"/>
          <w:sz w:val="24"/>
          <w:szCs w:val="24"/>
        </w:rPr>
        <w:t> Persuasion informs and inspires while respecting free will. Manipulation deceives or pressures people into decisions they regret.</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xml:space="preserve"> Persuasion: “Join our club—it’s a fun way to meet people, and you can try one meeting to see if you like it.” Manipulation: “If you don’t join, everyone will think you’re lame.” One invites; the other </w:t>
      </w:r>
      <w:proofErr w:type="spellStart"/>
      <w:r w:rsidRPr="00013EFD">
        <w:rPr>
          <w:rFonts w:ascii="Arial" w:hAnsi="Arial" w:cs="Arial"/>
          <w:sz w:val="24"/>
          <w:szCs w:val="24"/>
        </w:rPr>
        <w:t>guilts</w:t>
      </w:r>
      <w:proofErr w:type="spellEnd"/>
      <w:r w:rsidRPr="00013EFD">
        <w:rPr>
          <w:rFonts w:ascii="Arial" w:hAnsi="Arial" w:cs="Arial"/>
          <w:sz w:val="24"/>
          <w:szCs w:val="24"/>
        </w:rPr>
        <w:t>.</w:t>
      </w:r>
    </w:p>
    <w:p w:rsidR="00013EFD" w:rsidRPr="00013EFD" w:rsidRDefault="00013EFD" w:rsidP="00013EFD">
      <w:pPr>
        <w:numPr>
          <w:ilvl w:val="0"/>
          <w:numId w:val="5"/>
        </w:numPr>
        <w:rPr>
          <w:rFonts w:ascii="Arial" w:hAnsi="Arial" w:cs="Arial"/>
          <w:sz w:val="24"/>
          <w:szCs w:val="24"/>
        </w:rPr>
      </w:pPr>
      <w:r w:rsidRPr="00013EFD">
        <w:rPr>
          <w:rFonts w:ascii="Arial" w:hAnsi="Arial" w:cs="Arial"/>
          <w:b/>
          <w:bCs/>
          <w:sz w:val="24"/>
          <w:szCs w:val="24"/>
        </w:rPr>
        <w:t>Avoid Lies or Half-Truths:</w:t>
      </w:r>
      <w:r w:rsidRPr="00013EFD">
        <w:rPr>
          <w:rFonts w:ascii="Arial" w:hAnsi="Arial" w:cs="Arial"/>
          <w:sz w:val="24"/>
          <w:szCs w:val="24"/>
        </w:rPr>
        <w:t> Don’t hide key info or twist facts to get your way. It backfires when the truth comes out.</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Don’t tell parents a party is “just a small study group” if it’s not. If they find out, they’ll never trust your next request. Be upfront about risks and benefits.</w:t>
      </w:r>
    </w:p>
    <w:p w:rsidR="00013EFD" w:rsidRPr="00013EFD" w:rsidRDefault="00013EFD" w:rsidP="00013EFD">
      <w:pPr>
        <w:numPr>
          <w:ilvl w:val="0"/>
          <w:numId w:val="5"/>
        </w:numPr>
        <w:rPr>
          <w:rFonts w:ascii="Arial" w:hAnsi="Arial" w:cs="Arial"/>
          <w:sz w:val="24"/>
          <w:szCs w:val="24"/>
        </w:rPr>
      </w:pPr>
      <w:r w:rsidRPr="00013EFD">
        <w:rPr>
          <w:rFonts w:ascii="Arial" w:hAnsi="Arial" w:cs="Arial"/>
          <w:b/>
          <w:bCs/>
          <w:sz w:val="24"/>
          <w:szCs w:val="24"/>
        </w:rPr>
        <w:t>Don’t Exploit Emotions:</w:t>
      </w:r>
      <w:r w:rsidRPr="00013EFD">
        <w:rPr>
          <w:rFonts w:ascii="Arial" w:hAnsi="Arial" w:cs="Arial"/>
          <w:sz w:val="24"/>
          <w:szCs w:val="24"/>
        </w:rPr>
        <w:t> Using fear or guilt to force a “yes” is unfair. Appeal to emotions honestly, not as a weapon.</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Don’t say to a friend, “If you don’t come with me, I’ll be all alone and miserable.” Instead, say, “I’d love for you to come—it’d mean a lot to have you there.” No pressure, just feeling.</w:t>
      </w:r>
    </w:p>
    <w:p w:rsidR="00013EFD" w:rsidRPr="00013EFD" w:rsidRDefault="00013EFD" w:rsidP="00013EFD">
      <w:pPr>
        <w:numPr>
          <w:ilvl w:val="0"/>
          <w:numId w:val="5"/>
        </w:numPr>
        <w:rPr>
          <w:rFonts w:ascii="Arial" w:hAnsi="Arial" w:cs="Arial"/>
          <w:sz w:val="24"/>
          <w:szCs w:val="24"/>
        </w:rPr>
      </w:pPr>
      <w:r w:rsidRPr="00013EFD">
        <w:rPr>
          <w:rFonts w:ascii="Arial" w:hAnsi="Arial" w:cs="Arial"/>
          <w:b/>
          <w:bCs/>
          <w:sz w:val="24"/>
          <w:szCs w:val="24"/>
        </w:rPr>
        <w:t>Respect “No”:</w:t>
      </w:r>
      <w:r w:rsidRPr="00013EFD">
        <w:rPr>
          <w:rFonts w:ascii="Arial" w:hAnsi="Arial" w:cs="Arial"/>
          <w:sz w:val="24"/>
          <w:szCs w:val="24"/>
        </w:rPr>
        <w:t> If someone isn’t convinced, don’t push or nag. Ethical persuasion means accepting their choice, even if it’s not what you wanted.</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If a teammate doesn’t want to try your game strategy, don’t keep hounding them. Say, “Cool, let me know if you change your mind,” and move on. Respect builds long-term trust.</w:t>
      </w:r>
    </w:p>
    <w:p w:rsidR="00013EFD" w:rsidRPr="00013EFD" w:rsidRDefault="00013EFD" w:rsidP="00013EFD">
      <w:pPr>
        <w:numPr>
          <w:ilvl w:val="0"/>
          <w:numId w:val="5"/>
        </w:numPr>
        <w:rPr>
          <w:rFonts w:ascii="Arial" w:hAnsi="Arial" w:cs="Arial"/>
          <w:sz w:val="24"/>
          <w:szCs w:val="24"/>
        </w:rPr>
      </w:pPr>
      <w:r w:rsidRPr="00013EFD">
        <w:rPr>
          <w:rFonts w:ascii="Arial" w:hAnsi="Arial" w:cs="Arial"/>
          <w:b/>
          <w:bCs/>
          <w:sz w:val="24"/>
          <w:szCs w:val="24"/>
        </w:rPr>
        <w:t>Aim for Win-Win:</w:t>
      </w:r>
      <w:r w:rsidRPr="00013EFD">
        <w:rPr>
          <w:rFonts w:ascii="Arial" w:hAnsi="Arial" w:cs="Arial"/>
          <w:sz w:val="24"/>
          <w:szCs w:val="24"/>
        </w:rPr>
        <w:t> Good persuasion benefits both sides, or at least doesn’t harm anyone. Think about their needs, not just yours.</w:t>
      </w:r>
      <w:r w:rsidRPr="00013EFD">
        <w:rPr>
          <w:rFonts w:ascii="Arial" w:hAnsi="Arial" w:cs="Arial"/>
          <w:sz w:val="24"/>
          <w:szCs w:val="24"/>
        </w:rPr>
        <w:br/>
      </w:r>
      <w:r w:rsidRPr="00013EFD">
        <w:rPr>
          <w:rFonts w:ascii="Arial" w:hAnsi="Arial" w:cs="Arial"/>
          <w:i/>
          <w:iCs/>
          <w:sz w:val="24"/>
          <w:szCs w:val="24"/>
        </w:rPr>
        <w:t>Example for Teens:</w:t>
      </w:r>
      <w:r w:rsidRPr="00013EFD">
        <w:rPr>
          <w:rFonts w:ascii="Arial" w:hAnsi="Arial" w:cs="Arial"/>
          <w:sz w:val="24"/>
          <w:szCs w:val="24"/>
        </w:rPr>
        <w:t> Convincing a friend to split project work? Don’t dump the hard stuff on them. Suggest, “I’ll do the research if you do the slides—that way, we both play to our strengths.” Fairness matters.</w:t>
      </w:r>
    </w:p>
    <w:p w:rsidR="00013EFD" w:rsidRPr="00013EFD" w:rsidRDefault="00013EFD" w:rsidP="00013EFD">
      <w:pPr>
        <w:rPr>
          <w:rFonts w:ascii="Arial" w:hAnsi="Arial" w:cs="Arial"/>
          <w:sz w:val="24"/>
          <w:szCs w:val="24"/>
        </w:rPr>
      </w:pPr>
      <w:r w:rsidRPr="00013EFD">
        <w:rPr>
          <w:rFonts w:ascii="Arial" w:hAnsi="Arial" w:cs="Arial"/>
          <w:b/>
          <w:bCs/>
          <w:sz w:val="24"/>
          <w:szCs w:val="24"/>
        </w:rPr>
        <w:t>Fun Element for Teens – “Ethics Dilemma Debate” Game</w:t>
      </w:r>
      <w:proofErr w:type="gramStart"/>
      <w:r w:rsidRPr="00013EFD">
        <w:rPr>
          <w:rFonts w:ascii="Arial" w:hAnsi="Arial" w:cs="Arial"/>
          <w:b/>
          <w:bCs/>
          <w:sz w:val="24"/>
          <w:szCs w:val="24"/>
        </w:rPr>
        <w:t>:</w:t>
      </w:r>
      <w:proofErr w:type="gramEnd"/>
      <w:r w:rsidRPr="00013EFD">
        <w:rPr>
          <w:rFonts w:ascii="Arial" w:hAnsi="Arial" w:cs="Arial"/>
          <w:sz w:val="24"/>
          <w:szCs w:val="24"/>
        </w:rPr>
        <w:br/>
        <w:t>Here’s a scenario: You want your friend to vote for you in a school election. Is it okay to say, “I’ll never speak to you again if you don’t vote for me”? Discuss with a friend or class why this is or isn’t ethical. Come up with an ethical alternative to persuade them. Bonus: Create your own tricky scenario and test your peers—see if they spot the manipulation!</w:t>
      </w:r>
    </w:p>
    <w:p w:rsidR="00013EFD" w:rsidRPr="00013EFD" w:rsidRDefault="00013EFD" w:rsidP="00013EFD">
      <w:pPr>
        <w:rPr>
          <w:rFonts w:ascii="Arial" w:hAnsi="Arial" w:cs="Arial"/>
          <w:sz w:val="24"/>
          <w:szCs w:val="24"/>
        </w:rPr>
      </w:pPr>
      <w:r w:rsidRPr="00013EFD">
        <w:rPr>
          <w:rFonts w:ascii="Arial" w:hAnsi="Arial" w:cs="Arial"/>
          <w:b/>
          <w:bCs/>
          <w:sz w:val="24"/>
          <w:szCs w:val="24"/>
        </w:rPr>
        <w:t>Why It Matters</w:t>
      </w:r>
      <w:proofErr w:type="gramStart"/>
      <w:r w:rsidRPr="00013EFD">
        <w:rPr>
          <w:rFonts w:ascii="Arial" w:hAnsi="Arial" w:cs="Arial"/>
          <w:b/>
          <w:bCs/>
          <w:sz w:val="24"/>
          <w:szCs w:val="24"/>
        </w:rPr>
        <w:t>:</w:t>
      </w:r>
      <w:proofErr w:type="gramEnd"/>
      <w:r w:rsidRPr="00013EFD">
        <w:rPr>
          <w:rFonts w:ascii="Arial" w:hAnsi="Arial" w:cs="Arial"/>
          <w:sz w:val="24"/>
          <w:szCs w:val="24"/>
        </w:rPr>
        <w:br/>
        <w:t>High school is where you build your reputation. Using persuasion ethically means people will see you as fair and trustworthy—key for friendships, leadership roles, and future opportunities. Plus, it’s just the right thing to do. You don’t want to win today but lose respect tomorrow.</w:t>
      </w:r>
    </w:p>
    <w:p w:rsidR="00013EFD" w:rsidRPr="00013EFD" w:rsidRDefault="005E5D16" w:rsidP="00013EFD">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5E5D16" w:rsidRDefault="00013EFD" w:rsidP="005E5D16">
      <w:pPr>
        <w:pStyle w:val="Heading2"/>
      </w:pPr>
      <w:r w:rsidRPr="00013EFD">
        <w:lastRenderedPageBreak/>
        <w:t xml:space="preserve">Chapter Wrap-Up: </w:t>
      </w:r>
    </w:p>
    <w:p w:rsidR="005E5D16" w:rsidRDefault="005E5D16" w:rsidP="00013EFD">
      <w:pPr>
        <w:rPr>
          <w:rFonts w:ascii="Arial" w:hAnsi="Arial" w:cs="Arial"/>
          <w:b/>
          <w:bCs/>
          <w:sz w:val="24"/>
          <w:szCs w:val="24"/>
        </w:rPr>
      </w:pPr>
    </w:p>
    <w:p w:rsidR="00013EFD" w:rsidRPr="00013EFD" w:rsidRDefault="00013EFD" w:rsidP="00013EFD">
      <w:pPr>
        <w:rPr>
          <w:rFonts w:ascii="Arial" w:hAnsi="Arial" w:cs="Arial"/>
          <w:sz w:val="24"/>
          <w:szCs w:val="24"/>
        </w:rPr>
      </w:pPr>
      <w:r w:rsidRPr="00013EFD">
        <w:rPr>
          <w:rFonts w:ascii="Arial" w:hAnsi="Arial" w:cs="Arial"/>
          <w:b/>
          <w:bCs/>
          <w:sz w:val="24"/>
          <w:szCs w:val="24"/>
        </w:rPr>
        <w:t>Become a Persuasion Master!</w:t>
      </w:r>
      <w:r w:rsidRPr="00013EFD">
        <w:rPr>
          <w:rFonts w:ascii="Arial" w:hAnsi="Arial" w:cs="Arial"/>
          <w:sz w:val="24"/>
          <w:szCs w:val="24"/>
        </w:rPr>
        <w:br/>
        <w:t xml:space="preserve">Persuasion isn’t about forcing people—it’s about connecting, inspiring, and creating understanding. In this chapter, you’ve learned the science behind why people say “yes,” how to build trust, balance logic and emotion, craft killer stories, and stay ethical. These skills aren’t just for now—they’ll help you ace college interviews, land jobs, and navigate life’s big </w:t>
      </w:r>
      <w:proofErr w:type="spellStart"/>
      <w:r w:rsidRPr="00013EFD">
        <w:rPr>
          <w:rFonts w:ascii="Arial" w:hAnsi="Arial" w:cs="Arial"/>
          <w:sz w:val="24"/>
          <w:szCs w:val="24"/>
        </w:rPr>
        <w:t>convos</w:t>
      </w:r>
      <w:proofErr w:type="spellEnd"/>
      <w:r w:rsidRPr="00013EFD">
        <w:rPr>
          <w:rFonts w:ascii="Arial" w:hAnsi="Arial" w:cs="Arial"/>
          <w:sz w:val="24"/>
          <w:szCs w:val="24"/>
        </w:rPr>
        <w:t>.</w:t>
      </w:r>
    </w:p>
    <w:p w:rsidR="00013EFD" w:rsidRPr="00013EFD" w:rsidRDefault="00013EFD" w:rsidP="00013EFD">
      <w:pPr>
        <w:rPr>
          <w:rFonts w:ascii="Arial" w:hAnsi="Arial" w:cs="Arial"/>
          <w:sz w:val="24"/>
          <w:szCs w:val="24"/>
        </w:rPr>
      </w:pPr>
      <w:r w:rsidRPr="00013EFD">
        <w:rPr>
          <w:rFonts w:ascii="Arial" w:hAnsi="Arial" w:cs="Arial"/>
          <w:b/>
          <w:bCs/>
          <w:sz w:val="24"/>
          <w:szCs w:val="24"/>
        </w:rPr>
        <w:t>Final Fun Challenge – “Persuasion Project X”</w:t>
      </w:r>
      <w:proofErr w:type="gramStart"/>
      <w:r w:rsidRPr="00013EFD">
        <w:rPr>
          <w:rFonts w:ascii="Arial" w:hAnsi="Arial" w:cs="Arial"/>
          <w:b/>
          <w:bCs/>
          <w:sz w:val="24"/>
          <w:szCs w:val="24"/>
        </w:rPr>
        <w:t>:</w:t>
      </w:r>
      <w:proofErr w:type="gramEnd"/>
      <w:r w:rsidRPr="00013EFD">
        <w:rPr>
          <w:rFonts w:ascii="Arial" w:hAnsi="Arial" w:cs="Arial"/>
          <w:sz w:val="24"/>
          <w:szCs w:val="24"/>
        </w:rPr>
        <w:br/>
        <w:t>Pick one real-life goal this week (e.g., convincing someone about a school idea, personal request, or group plan). Use at least 3 strategies from this chapter (like storytelling, social proof, and credibility). Journal how it went: What worked? What didn’t? Share your mini-adventure with a friend or teacher for extra hype. You’re not just learning persuasion—you’re living it!</w:t>
      </w:r>
    </w:p>
    <w:p w:rsidR="00013EFD" w:rsidRDefault="00013EFD" w:rsidP="00013EFD">
      <w:pPr>
        <w:rPr>
          <w:rFonts w:ascii="Arial" w:hAnsi="Arial" w:cs="Arial"/>
          <w:sz w:val="24"/>
          <w:szCs w:val="24"/>
        </w:rPr>
      </w:pPr>
      <w:r w:rsidRPr="00013EFD">
        <w:rPr>
          <w:rFonts w:ascii="Arial" w:hAnsi="Arial" w:cs="Arial"/>
          <w:b/>
          <w:bCs/>
          <w:sz w:val="24"/>
          <w:szCs w:val="24"/>
        </w:rPr>
        <w:t>Motivational Note for Teens</w:t>
      </w:r>
      <w:proofErr w:type="gramStart"/>
      <w:r w:rsidRPr="00013EFD">
        <w:rPr>
          <w:rFonts w:ascii="Arial" w:hAnsi="Arial" w:cs="Arial"/>
          <w:b/>
          <w:bCs/>
          <w:sz w:val="24"/>
          <w:szCs w:val="24"/>
        </w:rPr>
        <w:t>:</w:t>
      </w:r>
      <w:proofErr w:type="gramEnd"/>
      <w:r w:rsidRPr="00013EFD">
        <w:rPr>
          <w:rFonts w:ascii="Arial" w:hAnsi="Arial" w:cs="Arial"/>
          <w:sz w:val="24"/>
          <w:szCs w:val="24"/>
        </w:rPr>
        <w:br/>
        <w:t xml:space="preserve">You’ve got the power to change minds and make waves, whether it’s in the classroom, at home, or with friends. </w:t>
      </w:r>
      <w:proofErr w:type="gramStart"/>
      <w:r w:rsidRPr="00013EFD">
        <w:rPr>
          <w:rFonts w:ascii="Arial" w:hAnsi="Arial" w:cs="Arial"/>
          <w:sz w:val="24"/>
          <w:szCs w:val="24"/>
        </w:rPr>
        <w:t>Persuasion is your secret superpower—use</w:t>
      </w:r>
      <w:proofErr w:type="gramEnd"/>
      <w:r w:rsidRPr="00013EFD">
        <w:rPr>
          <w:rFonts w:ascii="Arial" w:hAnsi="Arial" w:cs="Arial"/>
          <w:sz w:val="24"/>
          <w:szCs w:val="24"/>
        </w:rPr>
        <w:t xml:space="preserve"> it wisely, practice often, and watch how doors start opening. Keep being your awesome self, and let’s see how far your words can take you!</w:t>
      </w:r>
    </w:p>
    <w:p w:rsidR="00013EFD" w:rsidRPr="00013EFD" w:rsidRDefault="00013EFD" w:rsidP="00013EFD">
      <w:pPr>
        <w:rPr>
          <w:rFonts w:ascii="Arial" w:hAnsi="Arial" w:cs="Arial"/>
          <w:b/>
          <w:sz w:val="24"/>
          <w:szCs w:val="24"/>
          <w:u w:val="single"/>
        </w:rPr>
      </w:pPr>
    </w:p>
    <w:sectPr w:rsidR="00B73BF7" w:rsidRPr="00013E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6C153A"/>
    <w:multiLevelType w:val="multilevel"/>
    <w:tmpl w:val="09F2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D2212AF"/>
    <w:multiLevelType w:val="multilevel"/>
    <w:tmpl w:val="D43E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97B5CDA"/>
    <w:multiLevelType w:val="multilevel"/>
    <w:tmpl w:val="D22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B392D80"/>
    <w:multiLevelType w:val="multilevel"/>
    <w:tmpl w:val="7252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FB3485B"/>
    <w:multiLevelType w:val="multilevel"/>
    <w:tmpl w:val="3534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2279"/>
    <w:rsid w:val="00013EFD"/>
    <w:rsid w:val="005C2279"/>
    <w:rsid w:val="005E5D16"/>
    <w:rsid w:val="00B73B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E5D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E5D1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D1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E5D1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E5D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E5D1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D1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E5D1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3062305">
      <w:bodyDiv w:val="1"/>
      <w:marLeft w:val="0"/>
      <w:marRight w:val="0"/>
      <w:marTop w:val="0"/>
      <w:marBottom w:val="0"/>
      <w:divBdr>
        <w:top w:val="none" w:sz="0" w:space="0" w:color="auto"/>
        <w:left w:val="none" w:sz="0" w:space="0" w:color="auto"/>
        <w:bottom w:val="none" w:sz="0" w:space="0" w:color="auto"/>
        <w:right w:val="none" w:sz="0" w:space="0" w:color="auto"/>
      </w:divBdr>
    </w:div>
    <w:div w:id="654259350">
      <w:bodyDiv w:val="1"/>
      <w:marLeft w:val="0"/>
      <w:marRight w:val="0"/>
      <w:marTop w:val="0"/>
      <w:marBottom w:val="0"/>
      <w:divBdr>
        <w:top w:val="none" w:sz="0" w:space="0" w:color="auto"/>
        <w:left w:val="none" w:sz="0" w:space="0" w:color="auto"/>
        <w:bottom w:val="none" w:sz="0" w:space="0" w:color="auto"/>
        <w:right w:val="none" w:sz="0" w:space="0" w:color="auto"/>
      </w:divBdr>
    </w:div>
    <w:div w:id="930115475">
      <w:bodyDiv w:val="1"/>
      <w:marLeft w:val="0"/>
      <w:marRight w:val="0"/>
      <w:marTop w:val="0"/>
      <w:marBottom w:val="0"/>
      <w:divBdr>
        <w:top w:val="none" w:sz="0" w:space="0" w:color="auto"/>
        <w:left w:val="none" w:sz="0" w:space="0" w:color="auto"/>
        <w:bottom w:val="none" w:sz="0" w:space="0" w:color="auto"/>
        <w:right w:val="none" w:sz="0" w:space="0" w:color="auto"/>
      </w:divBdr>
    </w:div>
    <w:div w:id="1421758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2430</Words>
  <Characters>13856</Characters>
  <Application>Microsoft Office Word</Application>
  <DocSecurity>0</DocSecurity>
  <Lines>115</Lines>
  <Paragraphs>32</Paragraphs>
  <ScaleCrop>false</ScaleCrop>
  <Company/>
  <LinksUpToDate>false</LinksUpToDate>
  <CharactersWithSpaces>16254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2025-08-19T06:59:00Z</dcterms:created>
  <dcterms:modified xsi:type="dcterms:W3CDTF">2026-01-24T05:11:00Z</dcterms:modified>
</cp:coreProperties>
</file>