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73A5" w:rsidRPr="005873A5" w:rsidRDefault="005873A5" w:rsidP="002D1294">
      <w:pPr>
        <w:pStyle w:val="Heading1"/>
      </w:pPr>
      <w:r w:rsidRPr="005873A5">
        <w:t>Chapter 3: Communication Skills for Networking</w:t>
      </w:r>
    </w:p>
    <w:p w:rsidR="005873A5" w:rsidRPr="005873A5" w:rsidRDefault="005873A5" w:rsidP="005873A5">
      <w:pPr>
        <w:rPr>
          <w:rFonts w:ascii="Arial" w:hAnsi="Arial" w:cs="Arial"/>
          <w:sz w:val="24"/>
          <w:szCs w:val="24"/>
        </w:rPr>
      </w:pPr>
    </w:p>
    <w:p w:rsidR="005873A5" w:rsidRPr="005873A5" w:rsidRDefault="005873A5" w:rsidP="002D1294">
      <w:pPr>
        <w:pStyle w:val="Heading2"/>
      </w:pPr>
      <w:r w:rsidRPr="005873A5">
        <w:t>Section 1: Verbal Communication</w:t>
      </w:r>
    </w:p>
    <w:p w:rsidR="005873A5" w:rsidRPr="005873A5" w:rsidRDefault="005873A5" w:rsidP="005873A5">
      <w:pPr>
        <w:rPr>
          <w:rFonts w:ascii="Arial" w:hAnsi="Arial" w:cs="Arial"/>
          <w:sz w:val="24"/>
          <w:szCs w:val="24"/>
        </w:rPr>
      </w:pPr>
      <w:r w:rsidRPr="005873A5">
        <w:rPr>
          <w:rFonts w:ascii="Arial" w:hAnsi="Arial" w:cs="Arial"/>
          <w:sz w:val="24"/>
          <w:szCs w:val="24"/>
        </w:rPr>
        <w:t>Verbal communication refers to the use of spoken words to convey messages. It is an essential skill for networking, as it allows you to express your ideas, share information, and engage with others effectively.</w:t>
      </w:r>
    </w:p>
    <w:p w:rsidR="005873A5" w:rsidRPr="005873A5" w:rsidRDefault="005873A5" w:rsidP="005873A5">
      <w:pPr>
        <w:rPr>
          <w:rFonts w:ascii="Arial" w:hAnsi="Arial" w:cs="Arial"/>
          <w:b/>
          <w:bCs/>
          <w:sz w:val="24"/>
          <w:szCs w:val="24"/>
        </w:rPr>
      </w:pPr>
      <w:r w:rsidRPr="005873A5">
        <w:rPr>
          <w:rFonts w:ascii="Arial" w:hAnsi="Arial" w:cs="Arial"/>
          <w:b/>
          <w:bCs/>
          <w:sz w:val="24"/>
          <w:szCs w:val="24"/>
        </w:rPr>
        <w:t>Articulation and Clarity</w:t>
      </w:r>
    </w:p>
    <w:p w:rsidR="005873A5" w:rsidRPr="005873A5" w:rsidRDefault="005873A5" w:rsidP="005873A5">
      <w:pPr>
        <w:rPr>
          <w:rFonts w:ascii="Arial" w:hAnsi="Arial" w:cs="Arial"/>
          <w:sz w:val="24"/>
          <w:szCs w:val="24"/>
        </w:rPr>
      </w:pPr>
      <w:r w:rsidRPr="005873A5">
        <w:rPr>
          <w:rFonts w:ascii="Arial" w:hAnsi="Arial" w:cs="Arial"/>
          <w:b/>
          <w:bCs/>
          <w:sz w:val="24"/>
          <w:szCs w:val="24"/>
        </w:rPr>
        <w:t>Articulation</w:t>
      </w:r>
      <w:r w:rsidRPr="005873A5">
        <w:rPr>
          <w:rFonts w:ascii="Arial" w:hAnsi="Arial" w:cs="Arial"/>
          <w:sz w:val="24"/>
          <w:szCs w:val="24"/>
        </w:rPr>
        <w:t xml:space="preserve"> is the clear and precise pronunciation of words. When you articulate your thoughts well, you enhance your credibility and make it easier for others to understand you. Here are some tips for improving your articulation and clarity:</w:t>
      </w:r>
    </w:p>
    <w:p w:rsidR="005873A5" w:rsidRPr="005873A5" w:rsidRDefault="005873A5" w:rsidP="005873A5">
      <w:pPr>
        <w:numPr>
          <w:ilvl w:val="0"/>
          <w:numId w:val="1"/>
        </w:numPr>
        <w:rPr>
          <w:rFonts w:ascii="Arial" w:hAnsi="Arial" w:cs="Arial"/>
          <w:sz w:val="24"/>
          <w:szCs w:val="24"/>
        </w:rPr>
      </w:pPr>
      <w:r w:rsidRPr="005873A5">
        <w:rPr>
          <w:rFonts w:ascii="Arial" w:hAnsi="Arial" w:cs="Arial"/>
          <w:b/>
          <w:bCs/>
          <w:sz w:val="24"/>
          <w:szCs w:val="24"/>
        </w:rPr>
        <w:t>Practice Speaking Aloud</w:t>
      </w:r>
      <w:r w:rsidRPr="005873A5">
        <w:rPr>
          <w:rFonts w:ascii="Arial" w:hAnsi="Arial" w:cs="Arial"/>
          <w:sz w:val="24"/>
          <w:szCs w:val="24"/>
        </w:rPr>
        <w:t>: Read books, articles, or scripts aloud to improve your pronunciation and fluency. Recording yourself can help you identify areas for improvement.</w:t>
      </w:r>
    </w:p>
    <w:p w:rsidR="005873A5" w:rsidRPr="005873A5" w:rsidRDefault="005873A5" w:rsidP="005873A5">
      <w:pPr>
        <w:numPr>
          <w:ilvl w:val="0"/>
          <w:numId w:val="1"/>
        </w:numPr>
        <w:rPr>
          <w:rFonts w:ascii="Arial" w:hAnsi="Arial" w:cs="Arial"/>
          <w:sz w:val="24"/>
          <w:szCs w:val="24"/>
        </w:rPr>
      </w:pPr>
      <w:r w:rsidRPr="005873A5">
        <w:rPr>
          <w:rFonts w:ascii="Arial" w:hAnsi="Arial" w:cs="Arial"/>
          <w:b/>
          <w:bCs/>
          <w:sz w:val="24"/>
          <w:szCs w:val="24"/>
        </w:rPr>
        <w:t>Slow Down</w:t>
      </w:r>
      <w:r w:rsidRPr="005873A5">
        <w:rPr>
          <w:rFonts w:ascii="Arial" w:hAnsi="Arial" w:cs="Arial"/>
          <w:sz w:val="24"/>
          <w:szCs w:val="24"/>
        </w:rPr>
        <w:t>: Speaking too quickly can lead to unclear communication. Take your time to articulate your words clearly. Use pauses effectively to emphasize important points.</w:t>
      </w:r>
    </w:p>
    <w:p w:rsidR="005873A5" w:rsidRPr="005873A5" w:rsidRDefault="005873A5" w:rsidP="005873A5">
      <w:pPr>
        <w:numPr>
          <w:ilvl w:val="0"/>
          <w:numId w:val="1"/>
        </w:numPr>
        <w:rPr>
          <w:rFonts w:ascii="Arial" w:hAnsi="Arial" w:cs="Arial"/>
          <w:sz w:val="24"/>
          <w:szCs w:val="24"/>
        </w:rPr>
      </w:pPr>
      <w:r w:rsidRPr="005873A5">
        <w:rPr>
          <w:rFonts w:ascii="Arial" w:hAnsi="Arial" w:cs="Arial"/>
          <w:b/>
          <w:bCs/>
          <w:sz w:val="24"/>
          <w:szCs w:val="24"/>
        </w:rPr>
        <w:t>Use Simple Language</w:t>
      </w:r>
      <w:r w:rsidRPr="005873A5">
        <w:rPr>
          <w:rFonts w:ascii="Arial" w:hAnsi="Arial" w:cs="Arial"/>
          <w:sz w:val="24"/>
          <w:szCs w:val="24"/>
        </w:rPr>
        <w:t>: Avoid jargon or overly complex vocabulary. Use language that is easy for your audience to understand. Tailor your language to suit the audience’s level of expertise.</w:t>
      </w:r>
    </w:p>
    <w:p w:rsidR="005873A5" w:rsidRPr="005873A5" w:rsidRDefault="005873A5" w:rsidP="005873A5">
      <w:pPr>
        <w:numPr>
          <w:ilvl w:val="0"/>
          <w:numId w:val="1"/>
        </w:numPr>
        <w:rPr>
          <w:rFonts w:ascii="Arial" w:hAnsi="Arial" w:cs="Arial"/>
          <w:sz w:val="24"/>
          <w:szCs w:val="24"/>
        </w:rPr>
      </w:pPr>
      <w:r w:rsidRPr="005873A5">
        <w:rPr>
          <w:rFonts w:ascii="Arial" w:hAnsi="Arial" w:cs="Arial"/>
          <w:b/>
          <w:bCs/>
          <w:sz w:val="24"/>
          <w:szCs w:val="24"/>
        </w:rPr>
        <w:t>Enunciate</w:t>
      </w:r>
      <w:r w:rsidRPr="005873A5">
        <w:rPr>
          <w:rFonts w:ascii="Arial" w:hAnsi="Arial" w:cs="Arial"/>
          <w:sz w:val="24"/>
          <w:szCs w:val="24"/>
        </w:rPr>
        <w:t>: Make sure to pronounce each syllable clearly. This helps reduce misunderstandings. Practicing tongue twisters can be a fun way to improve enunciation.</w:t>
      </w:r>
    </w:p>
    <w:p w:rsidR="005873A5" w:rsidRPr="005873A5" w:rsidRDefault="005873A5" w:rsidP="005873A5">
      <w:pPr>
        <w:rPr>
          <w:rFonts w:ascii="Arial" w:hAnsi="Arial" w:cs="Arial"/>
          <w:sz w:val="24"/>
          <w:szCs w:val="24"/>
        </w:rPr>
      </w:pPr>
      <w:r w:rsidRPr="005873A5">
        <w:rPr>
          <w:rFonts w:ascii="Arial" w:hAnsi="Arial" w:cs="Arial"/>
          <w:b/>
          <w:bCs/>
          <w:sz w:val="24"/>
          <w:szCs w:val="24"/>
        </w:rPr>
        <w:t>Clarity</w:t>
      </w:r>
      <w:r w:rsidRPr="005873A5">
        <w:rPr>
          <w:rFonts w:ascii="Arial" w:hAnsi="Arial" w:cs="Arial"/>
          <w:sz w:val="24"/>
          <w:szCs w:val="24"/>
        </w:rPr>
        <w:t xml:space="preserve"> involves expressing your ideas in a straightforward manner. To ensure clarity in your communication:</w:t>
      </w:r>
    </w:p>
    <w:p w:rsidR="005873A5" w:rsidRPr="005873A5" w:rsidRDefault="005873A5" w:rsidP="005873A5">
      <w:pPr>
        <w:numPr>
          <w:ilvl w:val="0"/>
          <w:numId w:val="2"/>
        </w:numPr>
        <w:rPr>
          <w:rFonts w:ascii="Arial" w:hAnsi="Arial" w:cs="Arial"/>
          <w:sz w:val="24"/>
          <w:szCs w:val="24"/>
        </w:rPr>
      </w:pPr>
      <w:r w:rsidRPr="005873A5">
        <w:rPr>
          <w:rFonts w:ascii="Arial" w:hAnsi="Arial" w:cs="Arial"/>
          <w:b/>
          <w:bCs/>
          <w:sz w:val="24"/>
          <w:szCs w:val="24"/>
        </w:rPr>
        <w:t>Organize Your Thoughts</w:t>
      </w:r>
      <w:r w:rsidRPr="005873A5">
        <w:rPr>
          <w:rFonts w:ascii="Arial" w:hAnsi="Arial" w:cs="Arial"/>
          <w:sz w:val="24"/>
          <w:szCs w:val="24"/>
        </w:rPr>
        <w:t>: Before speaking, take a moment to organize your thoughts. This will help you present your ideas logically. Consider using a mental outline or jotting down key points.</w:t>
      </w:r>
    </w:p>
    <w:p w:rsidR="005873A5" w:rsidRPr="005873A5" w:rsidRDefault="005873A5" w:rsidP="005873A5">
      <w:pPr>
        <w:numPr>
          <w:ilvl w:val="0"/>
          <w:numId w:val="2"/>
        </w:numPr>
        <w:rPr>
          <w:rFonts w:ascii="Arial" w:hAnsi="Arial" w:cs="Arial"/>
          <w:sz w:val="24"/>
          <w:szCs w:val="24"/>
        </w:rPr>
      </w:pPr>
      <w:r w:rsidRPr="005873A5">
        <w:rPr>
          <w:rFonts w:ascii="Arial" w:hAnsi="Arial" w:cs="Arial"/>
          <w:b/>
          <w:bCs/>
          <w:sz w:val="24"/>
          <w:szCs w:val="24"/>
        </w:rPr>
        <w:t>Be Specific</w:t>
      </w:r>
      <w:r w:rsidRPr="005873A5">
        <w:rPr>
          <w:rFonts w:ascii="Arial" w:hAnsi="Arial" w:cs="Arial"/>
          <w:sz w:val="24"/>
          <w:szCs w:val="24"/>
        </w:rPr>
        <w:t>: Use specific examples or details to illustrate your points. This makes your message more relatable and easier to understand. For instance, instead of saying, “I worked on a project,” say, “I led a team project on renewable energy solutions.”</w:t>
      </w:r>
    </w:p>
    <w:p w:rsidR="005873A5" w:rsidRPr="005873A5" w:rsidRDefault="005873A5" w:rsidP="005873A5">
      <w:pPr>
        <w:numPr>
          <w:ilvl w:val="0"/>
          <w:numId w:val="2"/>
        </w:numPr>
        <w:rPr>
          <w:rFonts w:ascii="Arial" w:hAnsi="Arial" w:cs="Arial"/>
          <w:sz w:val="24"/>
          <w:szCs w:val="24"/>
        </w:rPr>
      </w:pPr>
      <w:r w:rsidRPr="005873A5">
        <w:rPr>
          <w:rFonts w:ascii="Arial" w:hAnsi="Arial" w:cs="Arial"/>
          <w:b/>
          <w:bCs/>
          <w:sz w:val="24"/>
          <w:szCs w:val="24"/>
        </w:rPr>
        <w:t>Ask for Feedback</w:t>
      </w:r>
      <w:r w:rsidRPr="005873A5">
        <w:rPr>
          <w:rFonts w:ascii="Arial" w:hAnsi="Arial" w:cs="Arial"/>
          <w:sz w:val="24"/>
          <w:szCs w:val="24"/>
        </w:rPr>
        <w:t>: After sharing your thoughts, ask if your audience has any questions or needs clarification. This encourages engagement and ensures understanding.</w:t>
      </w:r>
    </w:p>
    <w:p w:rsidR="005873A5" w:rsidRDefault="005873A5" w:rsidP="005873A5">
      <w:pPr>
        <w:rPr>
          <w:rFonts w:ascii="Arial" w:hAnsi="Arial" w:cs="Arial"/>
          <w:b/>
          <w:bCs/>
          <w:sz w:val="24"/>
          <w:szCs w:val="24"/>
        </w:rPr>
      </w:pPr>
    </w:p>
    <w:p w:rsidR="005873A5" w:rsidRPr="005873A5" w:rsidRDefault="005873A5" w:rsidP="005873A5">
      <w:pPr>
        <w:rPr>
          <w:rFonts w:ascii="Arial" w:hAnsi="Arial" w:cs="Arial"/>
          <w:b/>
          <w:bCs/>
          <w:sz w:val="24"/>
          <w:szCs w:val="24"/>
        </w:rPr>
      </w:pPr>
      <w:r w:rsidRPr="005873A5">
        <w:rPr>
          <w:rFonts w:ascii="Arial" w:hAnsi="Arial" w:cs="Arial"/>
          <w:b/>
          <w:bCs/>
          <w:sz w:val="24"/>
          <w:szCs w:val="24"/>
        </w:rPr>
        <w:t>Active Listening Skills</w:t>
      </w:r>
    </w:p>
    <w:p w:rsidR="005873A5" w:rsidRPr="005873A5" w:rsidRDefault="005873A5" w:rsidP="005873A5">
      <w:pPr>
        <w:rPr>
          <w:rFonts w:ascii="Arial" w:hAnsi="Arial" w:cs="Arial"/>
          <w:sz w:val="24"/>
          <w:szCs w:val="24"/>
        </w:rPr>
      </w:pPr>
      <w:r w:rsidRPr="005873A5">
        <w:rPr>
          <w:rFonts w:ascii="Arial" w:hAnsi="Arial" w:cs="Arial"/>
          <w:sz w:val="24"/>
          <w:szCs w:val="24"/>
        </w:rPr>
        <w:t>Active listening is the ability to fully concentrate on what someone else is saying, understand their message, and respond thoughtfully. It is crucial for effective networking because it shows respect and interest in others. Here are some techniques to enhance your active listening skills:</w:t>
      </w:r>
    </w:p>
    <w:p w:rsidR="005873A5" w:rsidRPr="005873A5" w:rsidRDefault="005873A5" w:rsidP="005873A5">
      <w:pPr>
        <w:numPr>
          <w:ilvl w:val="0"/>
          <w:numId w:val="3"/>
        </w:numPr>
        <w:rPr>
          <w:rFonts w:ascii="Arial" w:hAnsi="Arial" w:cs="Arial"/>
          <w:sz w:val="24"/>
          <w:szCs w:val="24"/>
        </w:rPr>
      </w:pPr>
      <w:r w:rsidRPr="005873A5">
        <w:rPr>
          <w:rFonts w:ascii="Arial" w:hAnsi="Arial" w:cs="Arial"/>
          <w:b/>
          <w:bCs/>
          <w:sz w:val="24"/>
          <w:szCs w:val="24"/>
        </w:rPr>
        <w:t>Maintain Eye Contact</w:t>
      </w:r>
      <w:r w:rsidRPr="005873A5">
        <w:rPr>
          <w:rFonts w:ascii="Arial" w:hAnsi="Arial" w:cs="Arial"/>
          <w:sz w:val="24"/>
          <w:szCs w:val="24"/>
        </w:rPr>
        <w:t>: Show that you are engaged by maintaining eye contact with the speaker. This helps build trust and rapport.</w:t>
      </w:r>
    </w:p>
    <w:p w:rsidR="005873A5" w:rsidRPr="005873A5" w:rsidRDefault="005873A5" w:rsidP="005873A5">
      <w:pPr>
        <w:numPr>
          <w:ilvl w:val="0"/>
          <w:numId w:val="3"/>
        </w:numPr>
        <w:rPr>
          <w:rFonts w:ascii="Arial" w:hAnsi="Arial" w:cs="Arial"/>
          <w:sz w:val="24"/>
          <w:szCs w:val="24"/>
        </w:rPr>
      </w:pPr>
      <w:r w:rsidRPr="005873A5">
        <w:rPr>
          <w:rFonts w:ascii="Arial" w:hAnsi="Arial" w:cs="Arial"/>
          <w:b/>
          <w:bCs/>
          <w:sz w:val="24"/>
          <w:szCs w:val="24"/>
        </w:rPr>
        <w:t>Avoid Interrupting</w:t>
      </w:r>
      <w:r w:rsidRPr="005873A5">
        <w:rPr>
          <w:rFonts w:ascii="Arial" w:hAnsi="Arial" w:cs="Arial"/>
          <w:sz w:val="24"/>
          <w:szCs w:val="24"/>
        </w:rPr>
        <w:t>: Allow the speaker to finish their thoughts before responding. This demonstrates patience and respect. If you have a thought, jot it down to avoid interrupting.</w:t>
      </w:r>
    </w:p>
    <w:p w:rsidR="005873A5" w:rsidRPr="005873A5" w:rsidRDefault="005873A5" w:rsidP="005873A5">
      <w:pPr>
        <w:numPr>
          <w:ilvl w:val="0"/>
          <w:numId w:val="3"/>
        </w:numPr>
        <w:rPr>
          <w:rFonts w:ascii="Arial" w:hAnsi="Arial" w:cs="Arial"/>
          <w:sz w:val="24"/>
          <w:szCs w:val="24"/>
        </w:rPr>
      </w:pPr>
      <w:r w:rsidRPr="005873A5">
        <w:rPr>
          <w:rFonts w:ascii="Arial" w:hAnsi="Arial" w:cs="Arial"/>
          <w:b/>
          <w:bCs/>
          <w:sz w:val="24"/>
          <w:szCs w:val="24"/>
        </w:rPr>
        <w:t>Provide Feedback</w:t>
      </w:r>
      <w:r w:rsidRPr="005873A5">
        <w:rPr>
          <w:rFonts w:ascii="Arial" w:hAnsi="Arial" w:cs="Arial"/>
          <w:sz w:val="24"/>
          <w:szCs w:val="24"/>
        </w:rPr>
        <w:t xml:space="preserve">: Nodding, using verbal affirmations like "I </w:t>
      </w:r>
      <w:proofErr w:type="gramStart"/>
      <w:r w:rsidRPr="005873A5">
        <w:rPr>
          <w:rFonts w:ascii="Arial" w:hAnsi="Arial" w:cs="Arial"/>
          <w:sz w:val="24"/>
          <w:szCs w:val="24"/>
        </w:rPr>
        <w:t>see,"</w:t>
      </w:r>
      <w:proofErr w:type="gramEnd"/>
      <w:r w:rsidRPr="005873A5">
        <w:rPr>
          <w:rFonts w:ascii="Arial" w:hAnsi="Arial" w:cs="Arial"/>
          <w:sz w:val="24"/>
          <w:szCs w:val="24"/>
        </w:rPr>
        <w:t xml:space="preserve"> or summarizing what the speaker has said can show that you are actively listening. For example, you might say, “So what you’re saying is…”</w:t>
      </w:r>
    </w:p>
    <w:p w:rsidR="005873A5" w:rsidRPr="005873A5" w:rsidRDefault="005873A5" w:rsidP="005873A5">
      <w:pPr>
        <w:numPr>
          <w:ilvl w:val="0"/>
          <w:numId w:val="3"/>
        </w:numPr>
        <w:rPr>
          <w:rFonts w:ascii="Arial" w:hAnsi="Arial" w:cs="Arial"/>
          <w:sz w:val="24"/>
          <w:szCs w:val="24"/>
        </w:rPr>
      </w:pPr>
      <w:r w:rsidRPr="005873A5">
        <w:rPr>
          <w:rFonts w:ascii="Arial" w:hAnsi="Arial" w:cs="Arial"/>
          <w:b/>
          <w:bCs/>
          <w:sz w:val="24"/>
          <w:szCs w:val="24"/>
        </w:rPr>
        <w:t>Ask Questions</w:t>
      </w:r>
      <w:r w:rsidRPr="005873A5">
        <w:rPr>
          <w:rFonts w:ascii="Arial" w:hAnsi="Arial" w:cs="Arial"/>
          <w:sz w:val="24"/>
          <w:szCs w:val="24"/>
        </w:rPr>
        <w:t>: Follow up with relevant questions to deepen the conversation and demonstrate your interest. Open-ended questions, such as “What do you think about…?” encourage further discussion.</w:t>
      </w:r>
    </w:p>
    <w:p w:rsidR="005873A5" w:rsidRPr="005873A5" w:rsidRDefault="002D1294" w:rsidP="005873A5">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5873A5" w:rsidRPr="005873A5" w:rsidRDefault="005873A5" w:rsidP="002D1294">
      <w:pPr>
        <w:pStyle w:val="Heading2"/>
      </w:pPr>
      <w:r w:rsidRPr="005873A5">
        <w:t>Section 2: Non-Verbal Communication</w:t>
      </w:r>
    </w:p>
    <w:p w:rsidR="005873A5" w:rsidRPr="005873A5" w:rsidRDefault="005873A5" w:rsidP="005873A5">
      <w:pPr>
        <w:rPr>
          <w:rFonts w:ascii="Arial" w:hAnsi="Arial" w:cs="Arial"/>
          <w:sz w:val="24"/>
          <w:szCs w:val="24"/>
        </w:rPr>
      </w:pPr>
      <w:r w:rsidRPr="005873A5">
        <w:rPr>
          <w:rFonts w:ascii="Arial" w:hAnsi="Arial" w:cs="Arial"/>
          <w:sz w:val="24"/>
          <w:szCs w:val="24"/>
        </w:rPr>
        <w:t>Non-verbal communication includes all the ways we convey messages without using words. This can include body language, facial expressions, gestures, and posture. Understanding and mastering non-verbal communication is essential for effective networking.</w:t>
      </w:r>
    </w:p>
    <w:p w:rsidR="005873A5" w:rsidRPr="005873A5" w:rsidRDefault="005873A5" w:rsidP="005873A5">
      <w:pPr>
        <w:rPr>
          <w:rFonts w:ascii="Arial" w:hAnsi="Arial" w:cs="Arial"/>
          <w:b/>
          <w:bCs/>
          <w:sz w:val="24"/>
          <w:szCs w:val="24"/>
        </w:rPr>
      </w:pPr>
      <w:r w:rsidRPr="005873A5">
        <w:rPr>
          <w:rFonts w:ascii="Arial" w:hAnsi="Arial" w:cs="Arial"/>
          <w:b/>
          <w:bCs/>
          <w:sz w:val="24"/>
          <w:szCs w:val="24"/>
        </w:rPr>
        <w:t>Body Language</w:t>
      </w:r>
    </w:p>
    <w:p w:rsidR="005873A5" w:rsidRPr="005873A5" w:rsidRDefault="005873A5" w:rsidP="005873A5">
      <w:pPr>
        <w:rPr>
          <w:rFonts w:ascii="Arial" w:hAnsi="Arial" w:cs="Arial"/>
          <w:sz w:val="24"/>
          <w:szCs w:val="24"/>
        </w:rPr>
      </w:pPr>
      <w:r w:rsidRPr="005873A5">
        <w:rPr>
          <w:rFonts w:ascii="Arial" w:hAnsi="Arial" w:cs="Arial"/>
          <w:sz w:val="24"/>
          <w:szCs w:val="24"/>
        </w:rPr>
        <w:t xml:space="preserve">Body language refers to the physical </w:t>
      </w:r>
      <w:proofErr w:type="spellStart"/>
      <w:r w:rsidRPr="005873A5">
        <w:rPr>
          <w:rFonts w:ascii="Arial" w:hAnsi="Arial" w:cs="Arial"/>
          <w:sz w:val="24"/>
          <w:szCs w:val="24"/>
        </w:rPr>
        <w:t>behaviors</w:t>
      </w:r>
      <w:proofErr w:type="spellEnd"/>
      <w:r w:rsidRPr="005873A5">
        <w:rPr>
          <w:rFonts w:ascii="Arial" w:hAnsi="Arial" w:cs="Arial"/>
          <w:sz w:val="24"/>
          <w:szCs w:val="24"/>
        </w:rPr>
        <w:t xml:space="preserve"> that convey messages. Positive body language can enhance your interactions and make you appear more approachable. Here are some key aspects of body language to consider:</w:t>
      </w:r>
    </w:p>
    <w:p w:rsidR="005873A5" w:rsidRPr="005873A5" w:rsidRDefault="005873A5" w:rsidP="005873A5">
      <w:pPr>
        <w:numPr>
          <w:ilvl w:val="0"/>
          <w:numId w:val="4"/>
        </w:numPr>
        <w:rPr>
          <w:rFonts w:ascii="Arial" w:hAnsi="Arial" w:cs="Arial"/>
          <w:sz w:val="24"/>
          <w:szCs w:val="24"/>
        </w:rPr>
      </w:pPr>
      <w:r w:rsidRPr="005873A5">
        <w:rPr>
          <w:rFonts w:ascii="Arial" w:hAnsi="Arial" w:cs="Arial"/>
          <w:b/>
          <w:bCs/>
          <w:sz w:val="24"/>
          <w:szCs w:val="24"/>
        </w:rPr>
        <w:t>Posture</w:t>
      </w:r>
      <w:r w:rsidRPr="005873A5">
        <w:rPr>
          <w:rFonts w:ascii="Arial" w:hAnsi="Arial" w:cs="Arial"/>
          <w:sz w:val="24"/>
          <w:szCs w:val="24"/>
        </w:rPr>
        <w:t>: Stand or sit up straight to convey confidence. Slouching can make you appear disinterested or insecure. Good posture also helps with breathing and voice projection.</w:t>
      </w:r>
    </w:p>
    <w:p w:rsidR="005873A5" w:rsidRPr="005873A5" w:rsidRDefault="005873A5" w:rsidP="005873A5">
      <w:pPr>
        <w:numPr>
          <w:ilvl w:val="0"/>
          <w:numId w:val="4"/>
        </w:numPr>
        <w:rPr>
          <w:rFonts w:ascii="Arial" w:hAnsi="Arial" w:cs="Arial"/>
          <w:sz w:val="24"/>
          <w:szCs w:val="24"/>
        </w:rPr>
      </w:pPr>
      <w:r w:rsidRPr="005873A5">
        <w:rPr>
          <w:rFonts w:ascii="Arial" w:hAnsi="Arial" w:cs="Arial"/>
          <w:b/>
          <w:bCs/>
          <w:sz w:val="24"/>
          <w:szCs w:val="24"/>
        </w:rPr>
        <w:t>Gestures</w:t>
      </w:r>
      <w:r w:rsidRPr="005873A5">
        <w:rPr>
          <w:rFonts w:ascii="Arial" w:hAnsi="Arial" w:cs="Arial"/>
          <w:sz w:val="24"/>
          <w:szCs w:val="24"/>
        </w:rPr>
        <w:t>: Use hand gestures to emphasize points, but avoid excessive movements that can be distracting. Controlled gestures can enhance your message, while erratic movements may confuse the audience.</w:t>
      </w:r>
    </w:p>
    <w:p w:rsidR="005873A5" w:rsidRPr="005873A5" w:rsidRDefault="005873A5" w:rsidP="005873A5">
      <w:pPr>
        <w:numPr>
          <w:ilvl w:val="0"/>
          <w:numId w:val="4"/>
        </w:numPr>
        <w:rPr>
          <w:rFonts w:ascii="Arial" w:hAnsi="Arial" w:cs="Arial"/>
          <w:sz w:val="24"/>
          <w:szCs w:val="24"/>
        </w:rPr>
      </w:pPr>
      <w:r w:rsidRPr="005873A5">
        <w:rPr>
          <w:rFonts w:ascii="Arial" w:hAnsi="Arial" w:cs="Arial"/>
          <w:b/>
          <w:bCs/>
          <w:sz w:val="24"/>
          <w:szCs w:val="24"/>
        </w:rPr>
        <w:lastRenderedPageBreak/>
        <w:t>Open Body Position</w:t>
      </w:r>
      <w:r w:rsidRPr="005873A5">
        <w:rPr>
          <w:rFonts w:ascii="Arial" w:hAnsi="Arial" w:cs="Arial"/>
          <w:sz w:val="24"/>
          <w:szCs w:val="24"/>
        </w:rPr>
        <w:t>: Keep your arms uncrossed and face the person you are speaking with. This signals openness and receptivity. Leaning slightly forward can also show interest.</w:t>
      </w:r>
    </w:p>
    <w:p w:rsidR="005873A5" w:rsidRPr="005873A5" w:rsidRDefault="005873A5" w:rsidP="005873A5">
      <w:pPr>
        <w:rPr>
          <w:rFonts w:ascii="Arial" w:hAnsi="Arial" w:cs="Arial"/>
          <w:b/>
          <w:bCs/>
          <w:sz w:val="24"/>
          <w:szCs w:val="24"/>
        </w:rPr>
      </w:pPr>
      <w:r w:rsidRPr="005873A5">
        <w:rPr>
          <w:rFonts w:ascii="Arial" w:hAnsi="Arial" w:cs="Arial"/>
          <w:b/>
          <w:bCs/>
          <w:sz w:val="24"/>
          <w:szCs w:val="24"/>
        </w:rPr>
        <w:t>Eye Contact and Facial Expressions</w:t>
      </w:r>
    </w:p>
    <w:p w:rsidR="005873A5" w:rsidRPr="005873A5" w:rsidRDefault="005873A5" w:rsidP="005873A5">
      <w:pPr>
        <w:rPr>
          <w:rFonts w:ascii="Arial" w:hAnsi="Arial" w:cs="Arial"/>
          <w:sz w:val="24"/>
          <w:szCs w:val="24"/>
        </w:rPr>
      </w:pPr>
      <w:r w:rsidRPr="005873A5">
        <w:rPr>
          <w:rFonts w:ascii="Arial" w:hAnsi="Arial" w:cs="Arial"/>
          <w:sz w:val="24"/>
          <w:szCs w:val="24"/>
        </w:rPr>
        <w:t>Eye contact and facial expressions play a significant role in how your message is received. They can convey confidence, sincerity, and engagement.</w:t>
      </w:r>
    </w:p>
    <w:p w:rsidR="005873A5" w:rsidRPr="005873A5" w:rsidRDefault="005873A5" w:rsidP="005873A5">
      <w:pPr>
        <w:numPr>
          <w:ilvl w:val="0"/>
          <w:numId w:val="5"/>
        </w:numPr>
        <w:rPr>
          <w:rFonts w:ascii="Arial" w:hAnsi="Arial" w:cs="Arial"/>
          <w:sz w:val="24"/>
          <w:szCs w:val="24"/>
        </w:rPr>
      </w:pPr>
      <w:r w:rsidRPr="005873A5">
        <w:rPr>
          <w:rFonts w:ascii="Arial" w:hAnsi="Arial" w:cs="Arial"/>
          <w:b/>
          <w:bCs/>
          <w:sz w:val="24"/>
          <w:szCs w:val="24"/>
        </w:rPr>
        <w:t>Eye Contact</w:t>
      </w:r>
      <w:r w:rsidRPr="005873A5">
        <w:rPr>
          <w:rFonts w:ascii="Arial" w:hAnsi="Arial" w:cs="Arial"/>
          <w:sz w:val="24"/>
          <w:szCs w:val="24"/>
        </w:rPr>
        <w:t>: Maintaining appropriate eye contact shows that you are attentive and interested in the conversation. However, avoid staring, as it can make others uncomfortable. Aim for a balance where you look at the speaker regularly, breaking eye contact occasionally to avoid discomfort.</w:t>
      </w:r>
    </w:p>
    <w:p w:rsidR="005873A5" w:rsidRPr="005873A5" w:rsidRDefault="005873A5" w:rsidP="005873A5">
      <w:pPr>
        <w:numPr>
          <w:ilvl w:val="0"/>
          <w:numId w:val="5"/>
        </w:numPr>
        <w:rPr>
          <w:rFonts w:ascii="Arial" w:hAnsi="Arial" w:cs="Arial"/>
          <w:sz w:val="24"/>
          <w:szCs w:val="24"/>
        </w:rPr>
      </w:pPr>
      <w:r w:rsidRPr="005873A5">
        <w:rPr>
          <w:rFonts w:ascii="Arial" w:hAnsi="Arial" w:cs="Arial"/>
          <w:b/>
          <w:bCs/>
          <w:sz w:val="24"/>
          <w:szCs w:val="24"/>
        </w:rPr>
        <w:t>Facial Expressions</w:t>
      </w:r>
      <w:r w:rsidRPr="005873A5">
        <w:rPr>
          <w:rFonts w:ascii="Arial" w:hAnsi="Arial" w:cs="Arial"/>
          <w:sz w:val="24"/>
          <w:szCs w:val="24"/>
        </w:rPr>
        <w:t>: Your facial expressions should match the tone of the conversation. Smiling can create a friendly atmosphere, while frowning or looking disinterested can signal disengagement. Practice mirroring the expressions of those you are speaking with to create rapport.</w:t>
      </w:r>
    </w:p>
    <w:p w:rsidR="005873A5" w:rsidRPr="005873A5" w:rsidRDefault="002D1294" w:rsidP="005873A5">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5873A5" w:rsidRPr="005873A5" w:rsidRDefault="005873A5" w:rsidP="002D1294">
      <w:pPr>
        <w:pStyle w:val="Heading2"/>
      </w:pPr>
      <w:r w:rsidRPr="005873A5">
        <w:t>Section 3: Written Communication</w:t>
      </w:r>
    </w:p>
    <w:p w:rsidR="005873A5" w:rsidRPr="005873A5" w:rsidRDefault="005873A5" w:rsidP="005873A5">
      <w:pPr>
        <w:rPr>
          <w:rFonts w:ascii="Arial" w:hAnsi="Arial" w:cs="Arial"/>
          <w:sz w:val="24"/>
          <w:szCs w:val="24"/>
        </w:rPr>
      </w:pPr>
      <w:r w:rsidRPr="005873A5">
        <w:rPr>
          <w:rFonts w:ascii="Arial" w:hAnsi="Arial" w:cs="Arial"/>
          <w:sz w:val="24"/>
          <w:szCs w:val="24"/>
        </w:rPr>
        <w:t>In a digital age, written communication is more important than ever. Whether you are sending an email, writing a report, or crafting a message on social media, strong writing skills can help you make a positive impression.</w:t>
      </w:r>
    </w:p>
    <w:p w:rsidR="005873A5" w:rsidRPr="005873A5" w:rsidRDefault="005873A5" w:rsidP="005873A5">
      <w:pPr>
        <w:rPr>
          <w:rFonts w:ascii="Arial" w:hAnsi="Arial" w:cs="Arial"/>
          <w:b/>
          <w:bCs/>
          <w:sz w:val="24"/>
          <w:szCs w:val="24"/>
        </w:rPr>
      </w:pPr>
      <w:r w:rsidRPr="005873A5">
        <w:rPr>
          <w:rFonts w:ascii="Arial" w:hAnsi="Arial" w:cs="Arial"/>
          <w:b/>
          <w:bCs/>
          <w:sz w:val="24"/>
          <w:szCs w:val="24"/>
        </w:rPr>
        <w:t>Professional Email Etiquette</w:t>
      </w:r>
    </w:p>
    <w:p w:rsidR="005873A5" w:rsidRPr="005873A5" w:rsidRDefault="005873A5" w:rsidP="005873A5">
      <w:pPr>
        <w:rPr>
          <w:rFonts w:ascii="Arial" w:hAnsi="Arial" w:cs="Arial"/>
          <w:sz w:val="24"/>
          <w:szCs w:val="24"/>
        </w:rPr>
      </w:pPr>
      <w:r w:rsidRPr="005873A5">
        <w:rPr>
          <w:rFonts w:ascii="Arial" w:hAnsi="Arial" w:cs="Arial"/>
          <w:sz w:val="24"/>
          <w:szCs w:val="24"/>
        </w:rPr>
        <w:t>Email is a common form of communication in professional settings. Following proper email etiquette can enhance your professionalism and credibility. Here are some key tips:</w:t>
      </w:r>
    </w:p>
    <w:p w:rsidR="005873A5" w:rsidRPr="005873A5" w:rsidRDefault="005873A5" w:rsidP="005873A5">
      <w:pPr>
        <w:numPr>
          <w:ilvl w:val="0"/>
          <w:numId w:val="6"/>
        </w:numPr>
        <w:rPr>
          <w:rFonts w:ascii="Arial" w:hAnsi="Arial" w:cs="Arial"/>
          <w:sz w:val="24"/>
          <w:szCs w:val="24"/>
        </w:rPr>
      </w:pPr>
      <w:r w:rsidRPr="005873A5">
        <w:rPr>
          <w:rFonts w:ascii="Arial" w:hAnsi="Arial" w:cs="Arial"/>
          <w:b/>
          <w:bCs/>
          <w:sz w:val="24"/>
          <w:szCs w:val="24"/>
        </w:rPr>
        <w:t>Use a Professional Email Address</w:t>
      </w:r>
      <w:r w:rsidRPr="005873A5">
        <w:rPr>
          <w:rFonts w:ascii="Arial" w:hAnsi="Arial" w:cs="Arial"/>
          <w:sz w:val="24"/>
          <w:szCs w:val="24"/>
        </w:rPr>
        <w:t>: Ensure your email address reflects your name or a professional identity rather than a nickname. For example, use "</w:t>
      </w:r>
      <w:hyperlink r:id="rId6" w:tgtFrame="_blank" w:history="1">
        <w:r w:rsidRPr="005873A5">
          <w:rPr>
            <w:rStyle w:val="Hyperlink"/>
            <w:rFonts w:ascii="Arial" w:hAnsi="Arial" w:cs="Arial"/>
            <w:sz w:val="24"/>
            <w:szCs w:val="24"/>
          </w:rPr>
          <w:t>john.smith@email.com</w:t>
        </w:r>
      </w:hyperlink>
      <w:r w:rsidRPr="005873A5">
        <w:rPr>
          <w:rFonts w:ascii="Arial" w:hAnsi="Arial" w:cs="Arial"/>
          <w:sz w:val="24"/>
          <w:szCs w:val="24"/>
        </w:rPr>
        <w:t>" instead of "</w:t>
      </w:r>
      <w:hyperlink r:id="rId7" w:tgtFrame="_blank" w:history="1">
        <w:r w:rsidRPr="005873A5">
          <w:rPr>
            <w:rStyle w:val="Hyperlink"/>
            <w:rFonts w:ascii="Arial" w:hAnsi="Arial" w:cs="Arial"/>
            <w:sz w:val="24"/>
            <w:szCs w:val="24"/>
          </w:rPr>
          <w:t>coolguy123@email.com</w:t>
        </w:r>
      </w:hyperlink>
      <w:r w:rsidRPr="005873A5">
        <w:rPr>
          <w:rFonts w:ascii="Arial" w:hAnsi="Arial" w:cs="Arial"/>
          <w:sz w:val="24"/>
          <w:szCs w:val="24"/>
        </w:rPr>
        <w:t>."</w:t>
      </w:r>
    </w:p>
    <w:p w:rsidR="005873A5" w:rsidRPr="005873A5" w:rsidRDefault="005873A5" w:rsidP="005873A5">
      <w:pPr>
        <w:numPr>
          <w:ilvl w:val="0"/>
          <w:numId w:val="6"/>
        </w:numPr>
        <w:rPr>
          <w:rFonts w:ascii="Arial" w:hAnsi="Arial" w:cs="Arial"/>
          <w:sz w:val="24"/>
          <w:szCs w:val="24"/>
        </w:rPr>
      </w:pPr>
      <w:r w:rsidRPr="005873A5">
        <w:rPr>
          <w:rFonts w:ascii="Arial" w:hAnsi="Arial" w:cs="Arial"/>
          <w:b/>
          <w:bCs/>
          <w:sz w:val="24"/>
          <w:szCs w:val="24"/>
        </w:rPr>
        <w:t>Write a Clear Subject Line</w:t>
      </w:r>
      <w:r w:rsidRPr="005873A5">
        <w:rPr>
          <w:rFonts w:ascii="Arial" w:hAnsi="Arial" w:cs="Arial"/>
          <w:sz w:val="24"/>
          <w:szCs w:val="24"/>
        </w:rPr>
        <w:t>: The subject line should summarize the content of your email. This helps the recipient understand the purpose of your message right away. For instance, use “Meeting Request: Project Update” instead of a vague “Hi.”</w:t>
      </w:r>
    </w:p>
    <w:p w:rsidR="005873A5" w:rsidRPr="005873A5" w:rsidRDefault="005873A5" w:rsidP="005873A5">
      <w:pPr>
        <w:numPr>
          <w:ilvl w:val="0"/>
          <w:numId w:val="6"/>
        </w:numPr>
        <w:rPr>
          <w:rFonts w:ascii="Arial" w:hAnsi="Arial" w:cs="Arial"/>
          <w:sz w:val="24"/>
          <w:szCs w:val="24"/>
        </w:rPr>
      </w:pPr>
      <w:r w:rsidRPr="005873A5">
        <w:rPr>
          <w:rFonts w:ascii="Arial" w:hAnsi="Arial" w:cs="Arial"/>
          <w:b/>
          <w:bCs/>
          <w:sz w:val="24"/>
          <w:szCs w:val="24"/>
        </w:rPr>
        <w:t>Start with a Greeting</w:t>
      </w:r>
      <w:r w:rsidRPr="005873A5">
        <w:rPr>
          <w:rFonts w:ascii="Arial" w:hAnsi="Arial" w:cs="Arial"/>
          <w:sz w:val="24"/>
          <w:szCs w:val="24"/>
        </w:rPr>
        <w:t>: Use a polite greeting, such as "Dear [Name]" or "Hello [Name]." This sets a respectful tone for your email. If you don't know the person well, use their title and last name.</w:t>
      </w:r>
    </w:p>
    <w:p w:rsidR="005873A5" w:rsidRPr="005873A5" w:rsidRDefault="005873A5" w:rsidP="005873A5">
      <w:pPr>
        <w:numPr>
          <w:ilvl w:val="0"/>
          <w:numId w:val="6"/>
        </w:numPr>
        <w:rPr>
          <w:rFonts w:ascii="Arial" w:hAnsi="Arial" w:cs="Arial"/>
          <w:sz w:val="24"/>
          <w:szCs w:val="24"/>
        </w:rPr>
      </w:pPr>
      <w:r w:rsidRPr="005873A5">
        <w:rPr>
          <w:rFonts w:ascii="Arial" w:hAnsi="Arial" w:cs="Arial"/>
          <w:b/>
          <w:bCs/>
          <w:sz w:val="24"/>
          <w:szCs w:val="24"/>
        </w:rPr>
        <w:t>Be Concise</w:t>
      </w:r>
      <w:r w:rsidRPr="005873A5">
        <w:rPr>
          <w:rFonts w:ascii="Arial" w:hAnsi="Arial" w:cs="Arial"/>
          <w:sz w:val="24"/>
          <w:szCs w:val="24"/>
        </w:rPr>
        <w:t>: Keep your message clear and to the point. Avoid unnecessary details that may confuse the reader. Aim for a length of 3-5 short paragraphs.</w:t>
      </w:r>
    </w:p>
    <w:p w:rsidR="005873A5" w:rsidRPr="005873A5" w:rsidRDefault="005873A5" w:rsidP="005873A5">
      <w:pPr>
        <w:numPr>
          <w:ilvl w:val="0"/>
          <w:numId w:val="6"/>
        </w:numPr>
        <w:rPr>
          <w:rFonts w:ascii="Arial" w:hAnsi="Arial" w:cs="Arial"/>
          <w:sz w:val="24"/>
          <w:szCs w:val="24"/>
        </w:rPr>
      </w:pPr>
      <w:r w:rsidRPr="005873A5">
        <w:rPr>
          <w:rFonts w:ascii="Arial" w:hAnsi="Arial" w:cs="Arial"/>
          <w:b/>
          <w:bCs/>
          <w:sz w:val="24"/>
          <w:szCs w:val="24"/>
        </w:rPr>
        <w:lastRenderedPageBreak/>
        <w:t>Proofread</w:t>
      </w:r>
      <w:r w:rsidRPr="005873A5">
        <w:rPr>
          <w:rFonts w:ascii="Arial" w:hAnsi="Arial" w:cs="Arial"/>
          <w:sz w:val="24"/>
          <w:szCs w:val="24"/>
        </w:rPr>
        <w:t>: Always check for spelling and grammatical errors before sending your email. Mistakes can undermine your professionalism. Reading your email aloud can help you catch errors.</w:t>
      </w:r>
    </w:p>
    <w:p w:rsidR="005873A5" w:rsidRPr="005873A5" w:rsidRDefault="005873A5" w:rsidP="005873A5">
      <w:pPr>
        <w:rPr>
          <w:rFonts w:ascii="Arial" w:hAnsi="Arial" w:cs="Arial"/>
          <w:b/>
          <w:bCs/>
          <w:sz w:val="24"/>
          <w:szCs w:val="24"/>
        </w:rPr>
      </w:pPr>
      <w:r w:rsidRPr="005873A5">
        <w:rPr>
          <w:rFonts w:ascii="Arial" w:hAnsi="Arial" w:cs="Arial"/>
          <w:b/>
          <w:bCs/>
          <w:sz w:val="24"/>
          <w:szCs w:val="24"/>
        </w:rPr>
        <w:t>Crafting Effective Messages</w:t>
      </w:r>
    </w:p>
    <w:p w:rsidR="005873A5" w:rsidRPr="005873A5" w:rsidRDefault="005873A5" w:rsidP="005873A5">
      <w:pPr>
        <w:rPr>
          <w:rFonts w:ascii="Arial" w:hAnsi="Arial" w:cs="Arial"/>
          <w:sz w:val="24"/>
          <w:szCs w:val="24"/>
        </w:rPr>
      </w:pPr>
      <w:r w:rsidRPr="005873A5">
        <w:rPr>
          <w:rFonts w:ascii="Arial" w:hAnsi="Arial" w:cs="Arial"/>
          <w:sz w:val="24"/>
          <w:szCs w:val="24"/>
        </w:rPr>
        <w:t xml:space="preserve">When crafting written messages, whether in emails or other formats, clarity and effectiveness are </w:t>
      </w:r>
      <w:proofErr w:type="gramStart"/>
      <w:r w:rsidRPr="005873A5">
        <w:rPr>
          <w:rFonts w:ascii="Arial" w:hAnsi="Arial" w:cs="Arial"/>
          <w:sz w:val="24"/>
          <w:szCs w:val="24"/>
        </w:rPr>
        <w:t>key</w:t>
      </w:r>
      <w:proofErr w:type="gramEnd"/>
      <w:r w:rsidRPr="005873A5">
        <w:rPr>
          <w:rFonts w:ascii="Arial" w:hAnsi="Arial" w:cs="Arial"/>
          <w:sz w:val="24"/>
          <w:szCs w:val="24"/>
        </w:rPr>
        <w:t>. Here are some strategies to ensure your messages are impactful:</w:t>
      </w:r>
    </w:p>
    <w:p w:rsidR="005873A5" w:rsidRPr="005873A5" w:rsidRDefault="005873A5" w:rsidP="005873A5">
      <w:pPr>
        <w:numPr>
          <w:ilvl w:val="0"/>
          <w:numId w:val="7"/>
        </w:numPr>
        <w:rPr>
          <w:rFonts w:ascii="Arial" w:hAnsi="Arial" w:cs="Arial"/>
          <w:sz w:val="24"/>
          <w:szCs w:val="24"/>
        </w:rPr>
      </w:pPr>
      <w:r w:rsidRPr="005873A5">
        <w:rPr>
          <w:rFonts w:ascii="Arial" w:hAnsi="Arial" w:cs="Arial"/>
          <w:b/>
          <w:bCs/>
          <w:sz w:val="24"/>
          <w:szCs w:val="24"/>
        </w:rPr>
        <w:t>Know Your Audience</w:t>
      </w:r>
      <w:r w:rsidRPr="005873A5">
        <w:rPr>
          <w:rFonts w:ascii="Arial" w:hAnsi="Arial" w:cs="Arial"/>
          <w:sz w:val="24"/>
          <w:szCs w:val="24"/>
        </w:rPr>
        <w:t>: Tailor your message to suit the recipient’s level of understanding and interest. Consider what they need to know. For example, a message to a professor may require more formality than one to a peer.</w:t>
      </w:r>
    </w:p>
    <w:p w:rsidR="005873A5" w:rsidRPr="005873A5" w:rsidRDefault="005873A5" w:rsidP="005873A5">
      <w:pPr>
        <w:numPr>
          <w:ilvl w:val="0"/>
          <w:numId w:val="7"/>
        </w:numPr>
        <w:rPr>
          <w:rFonts w:ascii="Arial" w:hAnsi="Arial" w:cs="Arial"/>
          <w:sz w:val="24"/>
          <w:szCs w:val="24"/>
        </w:rPr>
      </w:pPr>
      <w:r w:rsidRPr="005873A5">
        <w:rPr>
          <w:rFonts w:ascii="Arial" w:hAnsi="Arial" w:cs="Arial"/>
          <w:b/>
          <w:bCs/>
          <w:sz w:val="24"/>
          <w:szCs w:val="24"/>
        </w:rPr>
        <w:t>Structure Your Message</w:t>
      </w:r>
      <w:r w:rsidRPr="005873A5">
        <w:rPr>
          <w:rFonts w:ascii="Arial" w:hAnsi="Arial" w:cs="Arial"/>
          <w:sz w:val="24"/>
          <w:szCs w:val="24"/>
        </w:rPr>
        <w:t>: Use paragraphs to break up your text. Start with a clear introduction, followed by the main points, and conclude with a summary or call to action. This structure helps the reader follow your arguments easily.</w:t>
      </w:r>
    </w:p>
    <w:p w:rsidR="005873A5" w:rsidRPr="005873A5" w:rsidRDefault="005873A5" w:rsidP="005873A5">
      <w:pPr>
        <w:numPr>
          <w:ilvl w:val="0"/>
          <w:numId w:val="7"/>
        </w:numPr>
        <w:rPr>
          <w:rFonts w:ascii="Arial" w:hAnsi="Arial" w:cs="Arial"/>
          <w:sz w:val="24"/>
          <w:szCs w:val="24"/>
        </w:rPr>
      </w:pPr>
      <w:r w:rsidRPr="005873A5">
        <w:rPr>
          <w:rFonts w:ascii="Arial" w:hAnsi="Arial" w:cs="Arial"/>
          <w:b/>
          <w:bCs/>
          <w:sz w:val="24"/>
          <w:szCs w:val="24"/>
        </w:rPr>
        <w:t>Use Bullet Points</w:t>
      </w:r>
      <w:r w:rsidRPr="005873A5">
        <w:rPr>
          <w:rFonts w:ascii="Arial" w:hAnsi="Arial" w:cs="Arial"/>
          <w:sz w:val="24"/>
          <w:szCs w:val="24"/>
        </w:rPr>
        <w:t xml:space="preserve">: When listing information, bullet points can make your message easier to read and understand. They help highlight important information and make your message </w:t>
      </w:r>
      <w:proofErr w:type="spellStart"/>
      <w:r w:rsidRPr="005873A5">
        <w:rPr>
          <w:rFonts w:ascii="Arial" w:hAnsi="Arial" w:cs="Arial"/>
          <w:sz w:val="24"/>
          <w:szCs w:val="24"/>
        </w:rPr>
        <w:t>scannable</w:t>
      </w:r>
      <w:proofErr w:type="spellEnd"/>
      <w:r w:rsidRPr="005873A5">
        <w:rPr>
          <w:rFonts w:ascii="Arial" w:hAnsi="Arial" w:cs="Arial"/>
          <w:sz w:val="24"/>
          <w:szCs w:val="24"/>
        </w:rPr>
        <w:t>.</w:t>
      </w:r>
    </w:p>
    <w:p w:rsidR="005873A5" w:rsidRPr="005873A5" w:rsidRDefault="005873A5" w:rsidP="005873A5">
      <w:pPr>
        <w:numPr>
          <w:ilvl w:val="0"/>
          <w:numId w:val="7"/>
        </w:numPr>
        <w:rPr>
          <w:rFonts w:ascii="Arial" w:hAnsi="Arial" w:cs="Arial"/>
          <w:sz w:val="24"/>
          <w:szCs w:val="24"/>
        </w:rPr>
      </w:pPr>
      <w:r w:rsidRPr="005873A5">
        <w:rPr>
          <w:rFonts w:ascii="Arial" w:hAnsi="Arial" w:cs="Arial"/>
          <w:b/>
          <w:bCs/>
          <w:sz w:val="24"/>
          <w:szCs w:val="24"/>
        </w:rPr>
        <w:t>Be Polite and Respectful</w:t>
      </w:r>
      <w:r w:rsidRPr="005873A5">
        <w:rPr>
          <w:rFonts w:ascii="Arial" w:hAnsi="Arial" w:cs="Arial"/>
          <w:sz w:val="24"/>
          <w:szCs w:val="24"/>
        </w:rPr>
        <w:t>: Use polite language and express gratitude when appropriate. This fosters positive interactions. Phrases like “Thank you for your time” or “I appreciate your help” can go a long way.</w:t>
      </w:r>
    </w:p>
    <w:p w:rsidR="005873A5" w:rsidRPr="005873A5" w:rsidRDefault="005873A5" w:rsidP="005873A5">
      <w:pPr>
        <w:rPr>
          <w:rFonts w:ascii="Arial" w:hAnsi="Arial" w:cs="Arial"/>
          <w:sz w:val="24"/>
          <w:szCs w:val="24"/>
        </w:rPr>
      </w:pPr>
    </w:p>
    <w:p w:rsidR="002D1294" w:rsidRDefault="002D1294" w:rsidP="002D1294">
      <w:pPr>
        <w:pStyle w:val="Heading2"/>
      </w:pPr>
      <w:r>
        <w:t>Chapter Wrap-up</w:t>
      </w:r>
    </w:p>
    <w:p w:rsidR="005873A5" w:rsidRPr="005873A5" w:rsidRDefault="005873A5" w:rsidP="005873A5">
      <w:pPr>
        <w:rPr>
          <w:rFonts w:ascii="Arial" w:hAnsi="Arial" w:cs="Arial"/>
          <w:sz w:val="24"/>
          <w:szCs w:val="24"/>
        </w:rPr>
      </w:pPr>
      <w:r w:rsidRPr="005873A5">
        <w:rPr>
          <w:rFonts w:ascii="Arial" w:hAnsi="Arial" w:cs="Arial"/>
          <w:sz w:val="24"/>
          <w:szCs w:val="24"/>
        </w:rPr>
        <w:t>Mastering communication skills is essential for effective networking. By focusing on verbal communication, non-verbal communication, and written communication, you can enhance your ability to connect with others and build meaningful professional relationships. Remember that effective communication is not just about speaking or writing well; it also involves listening actively and being aware of non-verbal cues. As you develop these skills, you will find that networking becomes easier and more rewarding, opening doors to new opportunities in your academic and professional journey.</w:t>
      </w:r>
    </w:p>
    <w:p w:rsidR="005873A5" w:rsidRPr="005873A5" w:rsidRDefault="005873A5" w:rsidP="005873A5">
      <w:pPr>
        <w:rPr>
          <w:rFonts w:ascii="Arial" w:hAnsi="Arial" w:cs="Arial"/>
          <w:sz w:val="24"/>
          <w:szCs w:val="24"/>
        </w:rPr>
      </w:pPr>
      <w:r w:rsidRPr="005873A5">
        <w:rPr>
          <w:rFonts w:ascii="Arial" w:hAnsi="Arial" w:cs="Arial"/>
          <w:sz w:val="24"/>
          <w:szCs w:val="24"/>
        </w:rPr>
        <w:t>As you move forward, practice these skills in real-life situations, from classroom discussions to networking events. The more you practice, the more confident and competent you will become in your communication abilities, setting you up for success in your future endeavours.</w:t>
      </w:r>
    </w:p>
    <w:p w:rsidR="00C1588C" w:rsidRPr="00897BF4" w:rsidRDefault="00C1588C">
      <w:pPr>
        <w:rPr>
          <w:rFonts w:ascii="Arial" w:hAnsi="Arial" w:cs="Arial"/>
          <w:b/>
          <w:sz w:val="24"/>
          <w:szCs w:val="24"/>
          <w:u w:val="single"/>
        </w:rPr>
      </w:pPr>
    </w:p>
    <w:sectPr w:rsidR="00897BF4" w:rsidRPr="005873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0757C3"/>
    <w:multiLevelType w:val="multilevel"/>
    <w:tmpl w:val="44CE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1542466"/>
    <w:multiLevelType w:val="multilevel"/>
    <w:tmpl w:val="1874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24C4884"/>
    <w:multiLevelType w:val="multilevel"/>
    <w:tmpl w:val="48CC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6422F64"/>
    <w:multiLevelType w:val="multilevel"/>
    <w:tmpl w:val="8F3C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172139B"/>
    <w:multiLevelType w:val="multilevel"/>
    <w:tmpl w:val="9956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3AA4B79"/>
    <w:multiLevelType w:val="multilevel"/>
    <w:tmpl w:val="3046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86B2516"/>
    <w:multiLevelType w:val="multilevel"/>
    <w:tmpl w:val="006A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88877D8"/>
    <w:multiLevelType w:val="multilevel"/>
    <w:tmpl w:val="C240C4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4"/>
  </w:num>
  <w:num w:numId="4">
    <w:abstractNumId w:val="0"/>
  </w:num>
  <w:num w:numId="5">
    <w:abstractNumId w:val="6"/>
  </w:num>
  <w:num w:numId="6">
    <w:abstractNumId w:val="2"/>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21B2"/>
    <w:rsid w:val="002D1294"/>
    <w:rsid w:val="005873A5"/>
    <w:rsid w:val="005F5EE3"/>
    <w:rsid w:val="00897BF4"/>
    <w:rsid w:val="00C1588C"/>
    <w:rsid w:val="00DC21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D129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D129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873A5"/>
    <w:rPr>
      <w:color w:val="0000FF" w:themeColor="hyperlink"/>
      <w:u w:val="single"/>
    </w:rPr>
  </w:style>
  <w:style w:type="character" w:customStyle="1" w:styleId="Heading1Char">
    <w:name w:val="Heading 1 Char"/>
    <w:basedOn w:val="DefaultParagraphFont"/>
    <w:link w:val="Heading1"/>
    <w:uiPriority w:val="9"/>
    <w:rsid w:val="002D129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D1294"/>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D129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D129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873A5"/>
    <w:rPr>
      <w:color w:val="0000FF" w:themeColor="hyperlink"/>
      <w:u w:val="single"/>
    </w:rPr>
  </w:style>
  <w:style w:type="character" w:customStyle="1" w:styleId="Heading1Char">
    <w:name w:val="Heading 1 Char"/>
    <w:basedOn w:val="DefaultParagraphFont"/>
    <w:link w:val="Heading1"/>
    <w:uiPriority w:val="9"/>
    <w:rsid w:val="002D129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D1294"/>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19929">
      <w:bodyDiv w:val="1"/>
      <w:marLeft w:val="0"/>
      <w:marRight w:val="0"/>
      <w:marTop w:val="0"/>
      <w:marBottom w:val="0"/>
      <w:divBdr>
        <w:top w:val="none" w:sz="0" w:space="0" w:color="auto"/>
        <w:left w:val="none" w:sz="0" w:space="0" w:color="auto"/>
        <w:bottom w:val="none" w:sz="0" w:space="0" w:color="auto"/>
        <w:right w:val="none" w:sz="0" w:space="0" w:color="auto"/>
      </w:divBdr>
    </w:div>
    <w:div w:id="236088877">
      <w:bodyDiv w:val="1"/>
      <w:marLeft w:val="0"/>
      <w:marRight w:val="0"/>
      <w:marTop w:val="0"/>
      <w:marBottom w:val="0"/>
      <w:divBdr>
        <w:top w:val="none" w:sz="0" w:space="0" w:color="auto"/>
        <w:left w:val="none" w:sz="0" w:space="0" w:color="auto"/>
        <w:bottom w:val="none" w:sz="0" w:space="0" w:color="auto"/>
        <w:right w:val="none" w:sz="0" w:space="0" w:color="auto"/>
      </w:divBdr>
    </w:div>
    <w:div w:id="1245603868">
      <w:bodyDiv w:val="1"/>
      <w:marLeft w:val="0"/>
      <w:marRight w:val="0"/>
      <w:marTop w:val="0"/>
      <w:marBottom w:val="0"/>
      <w:divBdr>
        <w:top w:val="none" w:sz="0" w:space="0" w:color="auto"/>
        <w:left w:val="none" w:sz="0" w:space="0" w:color="auto"/>
        <w:bottom w:val="none" w:sz="0" w:space="0" w:color="auto"/>
        <w:right w:val="none" w:sz="0" w:space="0" w:color="auto"/>
      </w:divBdr>
    </w:div>
    <w:div w:id="1556283455">
      <w:bodyDiv w:val="1"/>
      <w:marLeft w:val="0"/>
      <w:marRight w:val="0"/>
      <w:marTop w:val="0"/>
      <w:marBottom w:val="0"/>
      <w:divBdr>
        <w:top w:val="none" w:sz="0" w:space="0" w:color="auto"/>
        <w:left w:val="none" w:sz="0" w:space="0" w:color="auto"/>
        <w:bottom w:val="none" w:sz="0" w:space="0" w:color="auto"/>
        <w:right w:val="none" w:sz="0" w:space="0" w:color="auto"/>
      </w:divBdr>
    </w:div>
    <w:div w:id="1994212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coolguy123@e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ohn.smith@e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1438</Words>
  <Characters>8201</Characters>
  <Application>Microsoft Office Word</Application>
  <DocSecurity>0</DocSecurity>
  <Lines>68</Lines>
  <Paragraphs>19</Paragraphs>
  <ScaleCrop>false</ScaleCrop>
  <Company/>
  <LinksUpToDate>false</LinksUpToDate>
  <CharactersWithSpaces>9620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2025-08-02T06:50:00Z</dcterms:created>
  <dcterms:modified xsi:type="dcterms:W3CDTF">2026-01-24T05:19:00Z</dcterms:modified>
</cp:coreProperties>
</file>