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6DC" w:rsidRPr="005636DC" w:rsidRDefault="005636DC" w:rsidP="00C8172E">
      <w:pPr>
        <w:pStyle w:val="Heading1"/>
      </w:pPr>
      <w:r w:rsidRPr="005636DC">
        <w:t>Chapter 6: Finding Mentorship Opportunities</w:t>
      </w:r>
    </w:p>
    <w:p w:rsidR="005636DC" w:rsidRPr="005636DC" w:rsidRDefault="005636DC" w:rsidP="005636DC">
      <w:pPr>
        <w:rPr>
          <w:rFonts w:ascii="Arial" w:hAnsi="Arial" w:cs="Arial"/>
          <w:sz w:val="24"/>
          <w:szCs w:val="24"/>
        </w:rPr>
      </w:pPr>
    </w:p>
    <w:p w:rsidR="005636DC" w:rsidRPr="005636DC" w:rsidRDefault="005636DC" w:rsidP="00C8172E">
      <w:pPr>
        <w:pStyle w:val="Heading2"/>
      </w:pPr>
      <w:proofErr w:type="gramStart"/>
      <w:r>
        <w:t xml:space="preserve">Section </w:t>
      </w:r>
      <w:r w:rsidRPr="005636DC">
        <w:t>1.</w:t>
      </w:r>
      <w:proofErr w:type="gramEnd"/>
      <w:r w:rsidRPr="005636DC">
        <w:t xml:space="preserve"> What is Mentorship?</w:t>
      </w:r>
    </w:p>
    <w:p w:rsidR="005636DC" w:rsidRPr="005636DC" w:rsidRDefault="005636DC" w:rsidP="005636DC">
      <w:pPr>
        <w:rPr>
          <w:rFonts w:ascii="Arial" w:hAnsi="Arial" w:cs="Arial"/>
          <w:sz w:val="24"/>
          <w:szCs w:val="24"/>
        </w:rPr>
      </w:pPr>
      <w:r w:rsidRPr="005636DC">
        <w:rPr>
          <w:rFonts w:ascii="Arial" w:hAnsi="Arial" w:cs="Arial"/>
          <w:sz w:val="24"/>
          <w:szCs w:val="24"/>
        </w:rPr>
        <w:t>Mentorship is a relationship in which a more experienced or knowledgeable individual (the mentor) provides guidance, support, and advice to a less experienced person (the mentee). This relationship can take many forms, from formal arrangements in educational settings to informal connections in the workplace or community.</w:t>
      </w:r>
    </w:p>
    <w:p w:rsidR="005636DC" w:rsidRPr="005636DC" w:rsidRDefault="005636DC" w:rsidP="005636DC">
      <w:pPr>
        <w:rPr>
          <w:rFonts w:ascii="Arial" w:hAnsi="Arial" w:cs="Arial"/>
          <w:b/>
          <w:bCs/>
          <w:sz w:val="24"/>
          <w:szCs w:val="24"/>
        </w:rPr>
      </w:pPr>
      <w:r w:rsidRPr="005636DC">
        <w:rPr>
          <w:rFonts w:ascii="Arial" w:hAnsi="Arial" w:cs="Arial"/>
          <w:b/>
          <w:bCs/>
          <w:sz w:val="24"/>
          <w:szCs w:val="24"/>
        </w:rPr>
        <w:t>Benefits of Having a Mentor</w:t>
      </w:r>
    </w:p>
    <w:p w:rsidR="005636DC" w:rsidRPr="005636DC" w:rsidRDefault="005636DC" w:rsidP="005636DC">
      <w:pPr>
        <w:rPr>
          <w:rFonts w:ascii="Arial" w:hAnsi="Arial" w:cs="Arial"/>
          <w:sz w:val="24"/>
          <w:szCs w:val="24"/>
        </w:rPr>
      </w:pPr>
      <w:r w:rsidRPr="005636DC">
        <w:rPr>
          <w:rFonts w:ascii="Arial" w:hAnsi="Arial" w:cs="Arial"/>
          <w:sz w:val="24"/>
          <w:szCs w:val="24"/>
        </w:rPr>
        <w:t>Mentorship offers numerous advantages, including:</w:t>
      </w:r>
    </w:p>
    <w:p w:rsidR="005636DC" w:rsidRPr="005636DC" w:rsidRDefault="005636DC" w:rsidP="005636DC">
      <w:pPr>
        <w:numPr>
          <w:ilvl w:val="0"/>
          <w:numId w:val="1"/>
        </w:numPr>
        <w:rPr>
          <w:rFonts w:ascii="Arial" w:hAnsi="Arial" w:cs="Arial"/>
          <w:sz w:val="24"/>
          <w:szCs w:val="24"/>
        </w:rPr>
      </w:pPr>
      <w:r w:rsidRPr="005636DC">
        <w:rPr>
          <w:rFonts w:ascii="Arial" w:hAnsi="Arial" w:cs="Arial"/>
          <w:b/>
          <w:bCs/>
          <w:sz w:val="24"/>
          <w:szCs w:val="24"/>
        </w:rPr>
        <w:t>Personal Growth:</w:t>
      </w:r>
      <w:r w:rsidRPr="005636DC">
        <w:rPr>
          <w:rFonts w:ascii="Arial" w:hAnsi="Arial" w:cs="Arial"/>
          <w:sz w:val="24"/>
          <w:szCs w:val="24"/>
        </w:rPr>
        <w:t xml:space="preserve"> A mentor can help you identify your strengths and weaknesses, providing constructive feedback that fosters personal development. They can offer insights into how to overcome challenges and develop resilience.</w:t>
      </w:r>
    </w:p>
    <w:p w:rsidR="005636DC" w:rsidRPr="005636DC" w:rsidRDefault="005636DC" w:rsidP="005636DC">
      <w:pPr>
        <w:numPr>
          <w:ilvl w:val="0"/>
          <w:numId w:val="1"/>
        </w:numPr>
        <w:rPr>
          <w:rFonts w:ascii="Arial" w:hAnsi="Arial" w:cs="Arial"/>
          <w:sz w:val="24"/>
          <w:szCs w:val="24"/>
        </w:rPr>
      </w:pPr>
      <w:r w:rsidRPr="005636DC">
        <w:rPr>
          <w:rFonts w:ascii="Arial" w:hAnsi="Arial" w:cs="Arial"/>
          <w:b/>
          <w:bCs/>
          <w:sz w:val="24"/>
          <w:szCs w:val="24"/>
        </w:rPr>
        <w:t>Career Guidance:</w:t>
      </w:r>
      <w:r w:rsidRPr="005636DC">
        <w:rPr>
          <w:rFonts w:ascii="Arial" w:hAnsi="Arial" w:cs="Arial"/>
          <w:sz w:val="24"/>
          <w:szCs w:val="24"/>
        </w:rPr>
        <w:t xml:space="preserve"> Mentors often have industry experience and can offer insights into career paths, helping you make informed decisions about your future. They can provide advice on educational requirements, job responsibilities, and industry trends.</w:t>
      </w:r>
    </w:p>
    <w:p w:rsidR="005636DC" w:rsidRPr="005636DC" w:rsidRDefault="005636DC" w:rsidP="005636DC">
      <w:pPr>
        <w:numPr>
          <w:ilvl w:val="0"/>
          <w:numId w:val="1"/>
        </w:numPr>
        <w:rPr>
          <w:rFonts w:ascii="Arial" w:hAnsi="Arial" w:cs="Arial"/>
          <w:sz w:val="24"/>
          <w:szCs w:val="24"/>
        </w:rPr>
      </w:pPr>
      <w:r w:rsidRPr="005636DC">
        <w:rPr>
          <w:rFonts w:ascii="Arial" w:hAnsi="Arial" w:cs="Arial"/>
          <w:b/>
          <w:bCs/>
          <w:sz w:val="24"/>
          <w:szCs w:val="24"/>
        </w:rPr>
        <w:t>Networking Opportunities:</w:t>
      </w:r>
      <w:r w:rsidRPr="005636DC">
        <w:rPr>
          <w:rFonts w:ascii="Arial" w:hAnsi="Arial" w:cs="Arial"/>
          <w:sz w:val="24"/>
          <w:szCs w:val="24"/>
        </w:rPr>
        <w:t xml:space="preserve"> A mentor can introduce you to their professional network, opening doors to internships, job opportunities, and other valuable connections. This can be particularly beneficial as you enter the job market.</w:t>
      </w:r>
    </w:p>
    <w:p w:rsidR="005636DC" w:rsidRPr="005636DC" w:rsidRDefault="005636DC" w:rsidP="005636DC">
      <w:pPr>
        <w:numPr>
          <w:ilvl w:val="0"/>
          <w:numId w:val="1"/>
        </w:numPr>
        <w:rPr>
          <w:rFonts w:ascii="Arial" w:hAnsi="Arial" w:cs="Arial"/>
          <w:sz w:val="24"/>
          <w:szCs w:val="24"/>
        </w:rPr>
      </w:pPr>
      <w:r w:rsidRPr="005636DC">
        <w:rPr>
          <w:rFonts w:ascii="Arial" w:hAnsi="Arial" w:cs="Arial"/>
          <w:b/>
          <w:bCs/>
          <w:sz w:val="24"/>
          <w:szCs w:val="24"/>
        </w:rPr>
        <w:t>Increased Confidence:</w:t>
      </w:r>
      <w:r w:rsidRPr="005636DC">
        <w:rPr>
          <w:rFonts w:ascii="Arial" w:hAnsi="Arial" w:cs="Arial"/>
          <w:sz w:val="24"/>
          <w:szCs w:val="24"/>
        </w:rPr>
        <w:t xml:space="preserve"> Having a supportive mentor can boost your confidence, encouraging you to take risks and pursue your goals. They can help you navigate self-doubt and provide reassurance during challenging times.</w:t>
      </w:r>
    </w:p>
    <w:p w:rsidR="005636DC" w:rsidRPr="005636DC" w:rsidRDefault="005636DC" w:rsidP="005636DC">
      <w:pPr>
        <w:numPr>
          <w:ilvl w:val="0"/>
          <w:numId w:val="1"/>
        </w:numPr>
        <w:rPr>
          <w:rFonts w:ascii="Arial" w:hAnsi="Arial" w:cs="Arial"/>
          <w:sz w:val="24"/>
          <w:szCs w:val="24"/>
        </w:rPr>
      </w:pPr>
      <w:r w:rsidRPr="005636DC">
        <w:rPr>
          <w:rFonts w:ascii="Arial" w:hAnsi="Arial" w:cs="Arial"/>
          <w:b/>
          <w:bCs/>
          <w:sz w:val="24"/>
          <w:szCs w:val="24"/>
        </w:rPr>
        <w:t>Accountability:</w:t>
      </w:r>
      <w:r w:rsidRPr="005636DC">
        <w:rPr>
          <w:rFonts w:ascii="Arial" w:hAnsi="Arial" w:cs="Arial"/>
          <w:sz w:val="24"/>
          <w:szCs w:val="24"/>
        </w:rPr>
        <w:t xml:space="preserve"> A mentor can help keep you accountable for your goals, providing motivation and encouragement along the way. Regular check-ins can help you stay focused on your objectives and make necessary adjustments.</w:t>
      </w:r>
    </w:p>
    <w:p w:rsidR="005636DC" w:rsidRPr="005636DC" w:rsidRDefault="00C8172E" w:rsidP="005636D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636DC" w:rsidRDefault="005636DC" w:rsidP="005636DC">
      <w:pPr>
        <w:rPr>
          <w:rFonts w:ascii="Arial" w:hAnsi="Arial" w:cs="Arial"/>
          <w:b/>
          <w:bCs/>
          <w:sz w:val="24"/>
          <w:szCs w:val="24"/>
        </w:rPr>
      </w:pPr>
    </w:p>
    <w:p w:rsidR="005636DC" w:rsidRPr="005636DC" w:rsidRDefault="005636DC" w:rsidP="00C8172E">
      <w:pPr>
        <w:pStyle w:val="Heading2"/>
      </w:pPr>
      <w:proofErr w:type="gramStart"/>
      <w:r>
        <w:t xml:space="preserve">Section </w:t>
      </w:r>
      <w:r w:rsidRPr="005636DC">
        <w:t>2.</w:t>
      </w:r>
      <w:proofErr w:type="gramEnd"/>
      <w:r w:rsidRPr="005636DC">
        <w:t xml:space="preserve"> Types of Mentors</w:t>
      </w:r>
    </w:p>
    <w:p w:rsidR="005636DC" w:rsidRPr="005636DC" w:rsidRDefault="005636DC" w:rsidP="005636DC">
      <w:pPr>
        <w:rPr>
          <w:rFonts w:ascii="Arial" w:hAnsi="Arial" w:cs="Arial"/>
          <w:sz w:val="24"/>
          <w:szCs w:val="24"/>
        </w:rPr>
      </w:pPr>
      <w:r w:rsidRPr="005636DC">
        <w:rPr>
          <w:rFonts w:ascii="Arial" w:hAnsi="Arial" w:cs="Arial"/>
          <w:sz w:val="24"/>
          <w:szCs w:val="24"/>
        </w:rPr>
        <w:t>Understanding the different types of mentors can help you identify the right fit for your needs. Mentors can be categorized into two main types:</w:t>
      </w:r>
    </w:p>
    <w:p w:rsidR="005636DC" w:rsidRDefault="005636DC" w:rsidP="005636DC">
      <w:pPr>
        <w:rPr>
          <w:rFonts w:ascii="Arial" w:hAnsi="Arial" w:cs="Arial"/>
          <w:b/>
          <w:bCs/>
          <w:sz w:val="24"/>
          <w:szCs w:val="24"/>
        </w:rPr>
      </w:pPr>
    </w:p>
    <w:p w:rsidR="005636DC" w:rsidRPr="005636DC" w:rsidRDefault="005636DC" w:rsidP="005636DC">
      <w:pPr>
        <w:rPr>
          <w:rFonts w:ascii="Arial" w:hAnsi="Arial" w:cs="Arial"/>
          <w:b/>
          <w:bCs/>
          <w:sz w:val="24"/>
          <w:szCs w:val="24"/>
        </w:rPr>
      </w:pPr>
      <w:r w:rsidRPr="005636DC">
        <w:rPr>
          <w:rFonts w:ascii="Arial" w:hAnsi="Arial" w:cs="Arial"/>
          <w:b/>
          <w:bCs/>
          <w:sz w:val="24"/>
          <w:szCs w:val="24"/>
        </w:rPr>
        <w:t>Formal Mentors</w:t>
      </w:r>
    </w:p>
    <w:p w:rsidR="005636DC" w:rsidRPr="005636DC" w:rsidRDefault="005636DC" w:rsidP="005636DC">
      <w:pPr>
        <w:rPr>
          <w:rFonts w:ascii="Arial" w:hAnsi="Arial" w:cs="Arial"/>
          <w:sz w:val="24"/>
          <w:szCs w:val="24"/>
        </w:rPr>
      </w:pPr>
      <w:r w:rsidRPr="005636DC">
        <w:rPr>
          <w:rFonts w:ascii="Arial" w:hAnsi="Arial" w:cs="Arial"/>
          <w:sz w:val="24"/>
          <w:szCs w:val="24"/>
        </w:rPr>
        <w:t>Formal mentors are typically part of a structured mentoring program, such as those offered by schools, universities, or professional organizations. These programs often have specific guidelines and objectives, pairing mentors and mentees based on shared interests or career goals.</w:t>
      </w:r>
    </w:p>
    <w:p w:rsidR="005636DC" w:rsidRPr="005636DC" w:rsidRDefault="005636DC" w:rsidP="005636DC">
      <w:pPr>
        <w:numPr>
          <w:ilvl w:val="0"/>
          <w:numId w:val="2"/>
        </w:numPr>
        <w:rPr>
          <w:rFonts w:ascii="Arial" w:hAnsi="Arial" w:cs="Arial"/>
          <w:sz w:val="24"/>
          <w:szCs w:val="24"/>
        </w:rPr>
      </w:pPr>
      <w:r w:rsidRPr="005636DC">
        <w:rPr>
          <w:rFonts w:ascii="Arial" w:hAnsi="Arial" w:cs="Arial"/>
          <w:b/>
          <w:bCs/>
          <w:sz w:val="24"/>
          <w:szCs w:val="24"/>
        </w:rPr>
        <w:t>Structured Guidance:</w:t>
      </w:r>
      <w:r w:rsidRPr="005636DC">
        <w:rPr>
          <w:rFonts w:ascii="Arial" w:hAnsi="Arial" w:cs="Arial"/>
          <w:sz w:val="24"/>
          <w:szCs w:val="24"/>
        </w:rPr>
        <w:t xml:space="preserve"> Formal programs often provide a clear framework for the mentoring relationship, including regular meetings and set goals. This structure can help ensure that both parties are committed and focused.</w:t>
      </w:r>
    </w:p>
    <w:p w:rsidR="005636DC" w:rsidRPr="005636DC" w:rsidRDefault="005636DC" w:rsidP="005636DC">
      <w:pPr>
        <w:numPr>
          <w:ilvl w:val="0"/>
          <w:numId w:val="2"/>
        </w:numPr>
        <w:rPr>
          <w:rFonts w:ascii="Arial" w:hAnsi="Arial" w:cs="Arial"/>
          <w:sz w:val="24"/>
          <w:szCs w:val="24"/>
        </w:rPr>
      </w:pPr>
      <w:r w:rsidRPr="005636DC">
        <w:rPr>
          <w:rFonts w:ascii="Arial" w:hAnsi="Arial" w:cs="Arial"/>
          <w:b/>
          <w:bCs/>
          <w:sz w:val="24"/>
          <w:szCs w:val="24"/>
        </w:rPr>
        <w:t>Access to Resources:</w:t>
      </w:r>
      <w:r w:rsidRPr="005636DC">
        <w:rPr>
          <w:rFonts w:ascii="Arial" w:hAnsi="Arial" w:cs="Arial"/>
          <w:sz w:val="24"/>
          <w:szCs w:val="24"/>
        </w:rPr>
        <w:t xml:space="preserve"> Many formal mentoring programs offer additional resources, such as workshops, networking events, and training sessions. This can enhance your learning experience and provide further opportunities for development.</w:t>
      </w:r>
    </w:p>
    <w:p w:rsidR="005636DC" w:rsidRPr="005636DC" w:rsidRDefault="005636DC" w:rsidP="005636DC">
      <w:pPr>
        <w:numPr>
          <w:ilvl w:val="0"/>
          <w:numId w:val="2"/>
        </w:numPr>
        <w:rPr>
          <w:rFonts w:ascii="Arial" w:hAnsi="Arial" w:cs="Arial"/>
          <w:sz w:val="24"/>
          <w:szCs w:val="24"/>
        </w:rPr>
      </w:pPr>
      <w:r w:rsidRPr="005636DC">
        <w:rPr>
          <w:rFonts w:ascii="Arial" w:hAnsi="Arial" w:cs="Arial"/>
          <w:b/>
          <w:bCs/>
          <w:sz w:val="24"/>
          <w:szCs w:val="24"/>
        </w:rPr>
        <w:t>Evaluation and Feedback:</w:t>
      </w:r>
      <w:r w:rsidRPr="005636DC">
        <w:rPr>
          <w:rFonts w:ascii="Arial" w:hAnsi="Arial" w:cs="Arial"/>
          <w:sz w:val="24"/>
          <w:szCs w:val="24"/>
        </w:rPr>
        <w:t xml:space="preserve"> Formal mentorships often include evaluations to assess progress and effectiveness. This feedback can help both mentors and mentees refine their approaches and improve the relationship.</w:t>
      </w:r>
    </w:p>
    <w:p w:rsidR="005636DC" w:rsidRDefault="005636DC" w:rsidP="005636DC">
      <w:pPr>
        <w:rPr>
          <w:rFonts w:ascii="Arial" w:hAnsi="Arial" w:cs="Arial"/>
          <w:b/>
          <w:bCs/>
          <w:sz w:val="24"/>
          <w:szCs w:val="24"/>
        </w:rPr>
      </w:pPr>
    </w:p>
    <w:p w:rsidR="005636DC" w:rsidRPr="005636DC" w:rsidRDefault="005636DC" w:rsidP="005636DC">
      <w:pPr>
        <w:rPr>
          <w:rFonts w:ascii="Arial" w:hAnsi="Arial" w:cs="Arial"/>
          <w:b/>
          <w:bCs/>
          <w:sz w:val="24"/>
          <w:szCs w:val="24"/>
        </w:rPr>
      </w:pPr>
      <w:r w:rsidRPr="005636DC">
        <w:rPr>
          <w:rFonts w:ascii="Arial" w:hAnsi="Arial" w:cs="Arial"/>
          <w:b/>
          <w:bCs/>
          <w:sz w:val="24"/>
          <w:szCs w:val="24"/>
        </w:rPr>
        <w:t>Informal Mentors</w:t>
      </w:r>
    </w:p>
    <w:p w:rsidR="005636DC" w:rsidRPr="005636DC" w:rsidRDefault="005636DC" w:rsidP="005636DC">
      <w:pPr>
        <w:rPr>
          <w:rFonts w:ascii="Arial" w:hAnsi="Arial" w:cs="Arial"/>
          <w:sz w:val="24"/>
          <w:szCs w:val="24"/>
        </w:rPr>
      </w:pPr>
      <w:r w:rsidRPr="005636DC">
        <w:rPr>
          <w:rFonts w:ascii="Arial" w:hAnsi="Arial" w:cs="Arial"/>
          <w:sz w:val="24"/>
          <w:szCs w:val="24"/>
        </w:rPr>
        <w:t>Informal mentors are individuals you connect with outside of a structured program. These relationships can develop naturally through personal connections, such as teachers, family members, coaches, or community leaders.</w:t>
      </w:r>
    </w:p>
    <w:p w:rsidR="005636DC" w:rsidRPr="005636DC" w:rsidRDefault="005636DC" w:rsidP="005636DC">
      <w:pPr>
        <w:numPr>
          <w:ilvl w:val="0"/>
          <w:numId w:val="3"/>
        </w:numPr>
        <w:rPr>
          <w:rFonts w:ascii="Arial" w:hAnsi="Arial" w:cs="Arial"/>
          <w:sz w:val="24"/>
          <w:szCs w:val="24"/>
        </w:rPr>
      </w:pPr>
      <w:r w:rsidRPr="005636DC">
        <w:rPr>
          <w:rFonts w:ascii="Arial" w:hAnsi="Arial" w:cs="Arial"/>
          <w:b/>
          <w:bCs/>
          <w:sz w:val="24"/>
          <w:szCs w:val="24"/>
        </w:rPr>
        <w:t>Flexibility:</w:t>
      </w:r>
      <w:r w:rsidRPr="005636DC">
        <w:rPr>
          <w:rFonts w:ascii="Arial" w:hAnsi="Arial" w:cs="Arial"/>
          <w:sz w:val="24"/>
          <w:szCs w:val="24"/>
        </w:rPr>
        <w:t xml:space="preserve"> Informal mentoring relationships can be more adaptable, allowing for spontaneous conversations and support as needed. This flexibility can lead to more organic and meaningful interactions.</w:t>
      </w:r>
    </w:p>
    <w:p w:rsidR="005636DC" w:rsidRPr="005636DC" w:rsidRDefault="005636DC" w:rsidP="005636DC">
      <w:pPr>
        <w:numPr>
          <w:ilvl w:val="0"/>
          <w:numId w:val="3"/>
        </w:numPr>
        <w:rPr>
          <w:rFonts w:ascii="Arial" w:hAnsi="Arial" w:cs="Arial"/>
          <w:sz w:val="24"/>
          <w:szCs w:val="24"/>
        </w:rPr>
      </w:pPr>
      <w:r w:rsidRPr="005636DC">
        <w:rPr>
          <w:rFonts w:ascii="Arial" w:hAnsi="Arial" w:cs="Arial"/>
          <w:b/>
          <w:bCs/>
          <w:sz w:val="24"/>
          <w:szCs w:val="24"/>
        </w:rPr>
        <w:t>Personal Connection:</w:t>
      </w:r>
      <w:r w:rsidRPr="005636DC">
        <w:rPr>
          <w:rFonts w:ascii="Arial" w:hAnsi="Arial" w:cs="Arial"/>
          <w:sz w:val="24"/>
          <w:szCs w:val="24"/>
        </w:rPr>
        <w:t xml:space="preserve"> Because informal mentors often have a personal relationship with you, they may offer more tailored advice based on your unique circumstances. This can create a comfortable environment for open discussions.</w:t>
      </w:r>
    </w:p>
    <w:p w:rsidR="005636DC" w:rsidRPr="005636DC" w:rsidRDefault="005636DC" w:rsidP="005636DC">
      <w:pPr>
        <w:numPr>
          <w:ilvl w:val="0"/>
          <w:numId w:val="3"/>
        </w:numPr>
        <w:rPr>
          <w:rFonts w:ascii="Arial" w:hAnsi="Arial" w:cs="Arial"/>
          <w:sz w:val="24"/>
          <w:szCs w:val="24"/>
        </w:rPr>
      </w:pPr>
      <w:r w:rsidRPr="005636DC">
        <w:rPr>
          <w:rFonts w:ascii="Arial" w:hAnsi="Arial" w:cs="Arial"/>
          <w:b/>
          <w:bCs/>
          <w:sz w:val="24"/>
          <w:szCs w:val="24"/>
        </w:rPr>
        <w:t>Long-Term Relationships:</w:t>
      </w:r>
      <w:r w:rsidRPr="005636DC">
        <w:rPr>
          <w:rFonts w:ascii="Arial" w:hAnsi="Arial" w:cs="Arial"/>
          <w:sz w:val="24"/>
          <w:szCs w:val="24"/>
        </w:rPr>
        <w:t xml:space="preserve"> Informal mentorships can evolve over time, potentially lasting for years. This long-term connection can provide continuous support and guidance throughout various stages of your life.</w:t>
      </w:r>
    </w:p>
    <w:p w:rsidR="005636DC" w:rsidRPr="005636DC" w:rsidRDefault="00C8172E" w:rsidP="005636D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636DC" w:rsidRPr="005636DC" w:rsidRDefault="005636DC" w:rsidP="00C8172E">
      <w:pPr>
        <w:pStyle w:val="Heading2"/>
      </w:pPr>
      <w:proofErr w:type="gramStart"/>
      <w:r>
        <w:t xml:space="preserve">Section </w:t>
      </w:r>
      <w:r w:rsidRPr="005636DC">
        <w:t>3.</w:t>
      </w:r>
      <w:proofErr w:type="gramEnd"/>
      <w:r w:rsidRPr="005636DC">
        <w:t xml:space="preserve"> How to Find a Mentor</w:t>
      </w:r>
    </w:p>
    <w:p w:rsidR="005636DC" w:rsidRPr="005636DC" w:rsidRDefault="005636DC" w:rsidP="005636DC">
      <w:pPr>
        <w:rPr>
          <w:rFonts w:ascii="Arial" w:hAnsi="Arial" w:cs="Arial"/>
          <w:sz w:val="24"/>
          <w:szCs w:val="24"/>
        </w:rPr>
      </w:pPr>
      <w:r w:rsidRPr="005636DC">
        <w:rPr>
          <w:rFonts w:ascii="Arial" w:hAnsi="Arial" w:cs="Arial"/>
          <w:sz w:val="24"/>
          <w:szCs w:val="24"/>
        </w:rPr>
        <w:t>Finding the right mentor involves identifying potential candidates and assessing their suitability for your needs. Here are some strategies to help you in your search:</w:t>
      </w:r>
    </w:p>
    <w:p w:rsidR="005636DC" w:rsidRPr="005636DC" w:rsidRDefault="005636DC" w:rsidP="005636DC">
      <w:pPr>
        <w:rPr>
          <w:rFonts w:ascii="Arial" w:hAnsi="Arial" w:cs="Arial"/>
          <w:b/>
          <w:bCs/>
          <w:sz w:val="24"/>
          <w:szCs w:val="24"/>
        </w:rPr>
      </w:pPr>
      <w:r w:rsidRPr="005636DC">
        <w:rPr>
          <w:rFonts w:ascii="Arial" w:hAnsi="Arial" w:cs="Arial"/>
          <w:b/>
          <w:bCs/>
          <w:sz w:val="24"/>
          <w:szCs w:val="24"/>
        </w:rPr>
        <w:lastRenderedPageBreak/>
        <w:t>Identifying Potential Mentors</w:t>
      </w:r>
    </w:p>
    <w:p w:rsidR="005636DC" w:rsidRPr="005636DC" w:rsidRDefault="005636DC" w:rsidP="005636DC">
      <w:pPr>
        <w:numPr>
          <w:ilvl w:val="0"/>
          <w:numId w:val="4"/>
        </w:numPr>
        <w:rPr>
          <w:rFonts w:ascii="Arial" w:hAnsi="Arial" w:cs="Arial"/>
          <w:sz w:val="24"/>
          <w:szCs w:val="24"/>
        </w:rPr>
      </w:pPr>
      <w:r w:rsidRPr="005636DC">
        <w:rPr>
          <w:rFonts w:ascii="Arial" w:hAnsi="Arial" w:cs="Arial"/>
          <w:b/>
          <w:bCs/>
          <w:sz w:val="24"/>
          <w:szCs w:val="24"/>
        </w:rPr>
        <w:t>Reflect on Your Goals:</w:t>
      </w:r>
      <w:r w:rsidRPr="005636DC">
        <w:rPr>
          <w:rFonts w:ascii="Arial" w:hAnsi="Arial" w:cs="Arial"/>
          <w:sz w:val="24"/>
          <w:szCs w:val="24"/>
        </w:rPr>
        <w:t xml:space="preserve"> Before seeking a mentor, take some time to reflect on your academic and career goals. Consider what you hope to gain from a mentorship relationship and what type of guidance you need. Write down your goals to clarify your thoughts.</w:t>
      </w:r>
    </w:p>
    <w:p w:rsidR="005636DC" w:rsidRPr="005636DC" w:rsidRDefault="005636DC" w:rsidP="005636DC">
      <w:pPr>
        <w:numPr>
          <w:ilvl w:val="0"/>
          <w:numId w:val="4"/>
        </w:numPr>
        <w:rPr>
          <w:rFonts w:ascii="Arial" w:hAnsi="Arial" w:cs="Arial"/>
          <w:sz w:val="24"/>
          <w:szCs w:val="24"/>
        </w:rPr>
      </w:pPr>
      <w:r w:rsidRPr="005636DC">
        <w:rPr>
          <w:rFonts w:ascii="Arial" w:hAnsi="Arial" w:cs="Arial"/>
          <w:b/>
          <w:bCs/>
          <w:sz w:val="24"/>
          <w:szCs w:val="24"/>
        </w:rPr>
        <w:t>Look Within Your Network:</w:t>
      </w:r>
      <w:r w:rsidRPr="005636DC">
        <w:rPr>
          <w:rFonts w:ascii="Arial" w:hAnsi="Arial" w:cs="Arial"/>
          <w:sz w:val="24"/>
          <w:szCs w:val="24"/>
        </w:rPr>
        <w:t xml:space="preserve"> Start by identifying individuals within your existing network. This could include teachers, family members, friends, or community leaders. Consider their expertise and how their experiences align with your goals. Don’t hesitate to reach out to acquaintances </w:t>
      </w:r>
      <w:proofErr w:type="gramStart"/>
      <w:r w:rsidRPr="005636DC">
        <w:rPr>
          <w:rFonts w:ascii="Arial" w:hAnsi="Arial" w:cs="Arial"/>
          <w:sz w:val="24"/>
          <w:szCs w:val="24"/>
        </w:rPr>
        <w:t>who</w:t>
      </w:r>
      <w:proofErr w:type="gramEnd"/>
      <w:r w:rsidRPr="005636DC">
        <w:rPr>
          <w:rFonts w:ascii="Arial" w:hAnsi="Arial" w:cs="Arial"/>
          <w:sz w:val="24"/>
          <w:szCs w:val="24"/>
        </w:rPr>
        <w:t xml:space="preserve"> might connect you with potential mentors.</w:t>
      </w:r>
    </w:p>
    <w:p w:rsidR="005636DC" w:rsidRPr="005636DC" w:rsidRDefault="005636DC" w:rsidP="005636DC">
      <w:pPr>
        <w:numPr>
          <w:ilvl w:val="0"/>
          <w:numId w:val="4"/>
        </w:numPr>
        <w:rPr>
          <w:rFonts w:ascii="Arial" w:hAnsi="Arial" w:cs="Arial"/>
          <w:sz w:val="24"/>
          <w:szCs w:val="24"/>
        </w:rPr>
      </w:pPr>
      <w:r w:rsidRPr="005636DC">
        <w:rPr>
          <w:rFonts w:ascii="Arial" w:hAnsi="Arial" w:cs="Arial"/>
          <w:b/>
          <w:bCs/>
          <w:sz w:val="24"/>
          <w:szCs w:val="24"/>
        </w:rPr>
        <w:t>Explore Professional Organizations:</w:t>
      </w:r>
      <w:r w:rsidRPr="005636DC">
        <w:rPr>
          <w:rFonts w:ascii="Arial" w:hAnsi="Arial" w:cs="Arial"/>
          <w:sz w:val="24"/>
          <w:szCs w:val="24"/>
        </w:rPr>
        <w:t xml:space="preserve"> Many industries have professional organizations that offer mentorship programs. Research these organizations to find potential mentors who are established in your field of interest. Attend events or join online forums to meet professionals.</w:t>
      </w:r>
    </w:p>
    <w:p w:rsidR="005636DC" w:rsidRPr="005636DC" w:rsidRDefault="005636DC" w:rsidP="005636DC">
      <w:pPr>
        <w:numPr>
          <w:ilvl w:val="0"/>
          <w:numId w:val="4"/>
        </w:numPr>
        <w:rPr>
          <w:rFonts w:ascii="Arial" w:hAnsi="Arial" w:cs="Arial"/>
          <w:sz w:val="24"/>
          <w:szCs w:val="24"/>
        </w:rPr>
      </w:pPr>
      <w:r w:rsidRPr="005636DC">
        <w:rPr>
          <w:rFonts w:ascii="Arial" w:hAnsi="Arial" w:cs="Arial"/>
          <w:b/>
          <w:bCs/>
          <w:sz w:val="24"/>
          <w:szCs w:val="24"/>
        </w:rPr>
        <w:t>Utilize Social Media:</w:t>
      </w:r>
      <w:r w:rsidRPr="005636DC">
        <w:rPr>
          <w:rFonts w:ascii="Arial" w:hAnsi="Arial" w:cs="Arial"/>
          <w:sz w:val="24"/>
          <w:szCs w:val="24"/>
        </w:rPr>
        <w:t xml:space="preserve"> Platforms like LinkedIn can be great resources for finding potential mentors. Look for professionals in your field who share your interests and values, and consider reaching out to them. Engaging with their content can also help you establish a connection before reaching out.</w:t>
      </w:r>
    </w:p>
    <w:p w:rsidR="005636DC" w:rsidRPr="005636DC" w:rsidRDefault="005636DC" w:rsidP="005636DC">
      <w:pPr>
        <w:numPr>
          <w:ilvl w:val="0"/>
          <w:numId w:val="4"/>
        </w:numPr>
        <w:rPr>
          <w:rFonts w:ascii="Arial" w:hAnsi="Arial" w:cs="Arial"/>
          <w:sz w:val="24"/>
          <w:szCs w:val="24"/>
        </w:rPr>
      </w:pPr>
      <w:r w:rsidRPr="005636DC">
        <w:rPr>
          <w:rFonts w:ascii="Arial" w:hAnsi="Arial" w:cs="Arial"/>
          <w:b/>
          <w:bCs/>
          <w:sz w:val="24"/>
          <w:szCs w:val="24"/>
        </w:rPr>
        <w:t>Participate in Community Events:</w:t>
      </w:r>
      <w:r w:rsidRPr="005636DC">
        <w:rPr>
          <w:rFonts w:ascii="Arial" w:hAnsi="Arial" w:cs="Arial"/>
          <w:sz w:val="24"/>
          <w:szCs w:val="24"/>
        </w:rPr>
        <w:t xml:space="preserve"> Attend local workshops, seminars, or community events related to your interests. These gatherings can provide opportunities to meet potential mentors in a more casual setting.</w:t>
      </w:r>
    </w:p>
    <w:p w:rsidR="005636DC" w:rsidRPr="005636DC" w:rsidRDefault="005636DC" w:rsidP="005636DC">
      <w:pPr>
        <w:rPr>
          <w:rFonts w:ascii="Arial" w:hAnsi="Arial" w:cs="Arial"/>
          <w:sz w:val="24"/>
          <w:szCs w:val="24"/>
        </w:rPr>
      </w:pPr>
    </w:p>
    <w:p w:rsidR="005636DC" w:rsidRPr="005636DC" w:rsidRDefault="005636DC" w:rsidP="005636DC">
      <w:pPr>
        <w:rPr>
          <w:rFonts w:ascii="Arial" w:hAnsi="Arial" w:cs="Arial"/>
          <w:b/>
          <w:bCs/>
          <w:sz w:val="24"/>
          <w:szCs w:val="24"/>
        </w:rPr>
      </w:pPr>
      <w:r w:rsidRPr="005636DC">
        <w:rPr>
          <w:rFonts w:ascii="Arial" w:hAnsi="Arial" w:cs="Arial"/>
          <w:b/>
          <w:bCs/>
          <w:sz w:val="24"/>
          <w:szCs w:val="24"/>
        </w:rPr>
        <w:t>Approaching a Mentor for Guidance</w:t>
      </w:r>
    </w:p>
    <w:p w:rsidR="005636DC" w:rsidRPr="005636DC" w:rsidRDefault="005636DC" w:rsidP="005636DC">
      <w:pPr>
        <w:rPr>
          <w:rFonts w:ascii="Arial" w:hAnsi="Arial" w:cs="Arial"/>
          <w:sz w:val="24"/>
          <w:szCs w:val="24"/>
        </w:rPr>
      </w:pPr>
      <w:r w:rsidRPr="005636DC">
        <w:rPr>
          <w:rFonts w:ascii="Arial" w:hAnsi="Arial" w:cs="Arial"/>
          <w:sz w:val="24"/>
          <w:szCs w:val="24"/>
        </w:rPr>
        <w:t>Once you've identified a potential mentor, the next step is to approach them. Here are some tips for making a successful connection:</w:t>
      </w:r>
    </w:p>
    <w:p w:rsidR="005636DC" w:rsidRPr="005636DC" w:rsidRDefault="005636DC" w:rsidP="005636DC">
      <w:pPr>
        <w:numPr>
          <w:ilvl w:val="0"/>
          <w:numId w:val="5"/>
        </w:numPr>
        <w:rPr>
          <w:rFonts w:ascii="Arial" w:hAnsi="Arial" w:cs="Arial"/>
          <w:sz w:val="24"/>
          <w:szCs w:val="24"/>
        </w:rPr>
      </w:pPr>
      <w:r w:rsidRPr="005636DC">
        <w:rPr>
          <w:rFonts w:ascii="Arial" w:hAnsi="Arial" w:cs="Arial"/>
          <w:b/>
          <w:bCs/>
          <w:sz w:val="24"/>
          <w:szCs w:val="24"/>
        </w:rPr>
        <w:t>Be Respectful of Their Time:</w:t>
      </w:r>
      <w:r w:rsidRPr="005636DC">
        <w:rPr>
          <w:rFonts w:ascii="Arial" w:hAnsi="Arial" w:cs="Arial"/>
          <w:sz w:val="24"/>
          <w:szCs w:val="24"/>
        </w:rPr>
        <w:t xml:space="preserve"> When reaching out, be mindful that potential mentors may have busy schedules. Keep your initial communication brief and to the point. Acknowledge their busy schedule in your message.</w:t>
      </w:r>
    </w:p>
    <w:p w:rsidR="005636DC" w:rsidRPr="005636DC" w:rsidRDefault="005636DC" w:rsidP="005636DC">
      <w:pPr>
        <w:numPr>
          <w:ilvl w:val="0"/>
          <w:numId w:val="5"/>
        </w:numPr>
        <w:rPr>
          <w:rFonts w:ascii="Arial" w:hAnsi="Arial" w:cs="Arial"/>
          <w:sz w:val="24"/>
          <w:szCs w:val="24"/>
        </w:rPr>
      </w:pPr>
      <w:r w:rsidRPr="005636DC">
        <w:rPr>
          <w:rFonts w:ascii="Arial" w:hAnsi="Arial" w:cs="Arial"/>
          <w:b/>
          <w:bCs/>
          <w:sz w:val="24"/>
          <w:szCs w:val="24"/>
        </w:rPr>
        <w:t>Introduce Yourself Clearly:</w:t>
      </w:r>
      <w:r w:rsidRPr="005636DC">
        <w:rPr>
          <w:rFonts w:ascii="Arial" w:hAnsi="Arial" w:cs="Arial"/>
          <w:sz w:val="24"/>
          <w:szCs w:val="24"/>
        </w:rPr>
        <w:t xml:space="preserve"> In your message, introduce yourself and explain why you are reaching out. Mention any common connections or shared interests to establish rapport. A personalized approach can make your request stand out.</w:t>
      </w:r>
    </w:p>
    <w:p w:rsidR="005636DC" w:rsidRPr="005636DC" w:rsidRDefault="005636DC" w:rsidP="005636DC">
      <w:pPr>
        <w:numPr>
          <w:ilvl w:val="0"/>
          <w:numId w:val="5"/>
        </w:numPr>
        <w:rPr>
          <w:rFonts w:ascii="Arial" w:hAnsi="Arial" w:cs="Arial"/>
          <w:sz w:val="24"/>
          <w:szCs w:val="24"/>
        </w:rPr>
      </w:pPr>
      <w:r w:rsidRPr="005636DC">
        <w:rPr>
          <w:rFonts w:ascii="Arial" w:hAnsi="Arial" w:cs="Arial"/>
          <w:b/>
          <w:bCs/>
          <w:sz w:val="24"/>
          <w:szCs w:val="24"/>
        </w:rPr>
        <w:t>Express Your Interest:</w:t>
      </w:r>
      <w:r w:rsidRPr="005636DC">
        <w:rPr>
          <w:rFonts w:ascii="Arial" w:hAnsi="Arial" w:cs="Arial"/>
          <w:sz w:val="24"/>
          <w:szCs w:val="24"/>
        </w:rPr>
        <w:t xml:space="preserve"> Clearly articulate what you hope to gain from the mentorship relationship. Be specific about the guidance or support you are seeking. For example, mention particular skills you want to develop or questions you have about their career path.</w:t>
      </w:r>
    </w:p>
    <w:p w:rsidR="005636DC" w:rsidRPr="005636DC" w:rsidRDefault="005636DC" w:rsidP="005636DC">
      <w:pPr>
        <w:numPr>
          <w:ilvl w:val="0"/>
          <w:numId w:val="5"/>
        </w:numPr>
        <w:rPr>
          <w:rFonts w:ascii="Arial" w:hAnsi="Arial" w:cs="Arial"/>
          <w:sz w:val="24"/>
          <w:szCs w:val="24"/>
        </w:rPr>
      </w:pPr>
      <w:r w:rsidRPr="005636DC">
        <w:rPr>
          <w:rFonts w:ascii="Arial" w:hAnsi="Arial" w:cs="Arial"/>
          <w:b/>
          <w:bCs/>
          <w:sz w:val="24"/>
          <w:szCs w:val="24"/>
        </w:rPr>
        <w:lastRenderedPageBreak/>
        <w:t>Suggest a Meeting:</w:t>
      </w:r>
      <w:r w:rsidRPr="005636DC">
        <w:rPr>
          <w:rFonts w:ascii="Arial" w:hAnsi="Arial" w:cs="Arial"/>
          <w:sz w:val="24"/>
          <w:szCs w:val="24"/>
        </w:rPr>
        <w:t xml:space="preserve"> Propose a brief meeting, either in person or virtually, to discuss your goals and explore the possibility of mentorship. Be flexible with your availability to accommodate their schedule. Offering a few options for meeting times can make it easier for them to respond.</w:t>
      </w:r>
    </w:p>
    <w:p w:rsidR="005636DC" w:rsidRPr="005636DC" w:rsidRDefault="005636DC" w:rsidP="005636DC">
      <w:pPr>
        <w:numPr>
          <w:ilvl w:val="0"/>
          <w:numId w:val="5"/>
        </w:numPr>
        <w:rPr>
          <w:rFonts w:ascii="Arial" w:hAnsi="Arial" w:cs="Arial"/>
          <w:sz w:val="24"/>
          <w:szCs w:val="24"/>
        </w:rPr>
      </w:pPr>
      <w:r w:rsidRPr="005636DC">
        <w:rPr>
          <w:rFonts w:ascii="Arial" w:hAnsi="Arial" w:cs="Arial"/>
          <w:b/>
          <w:bCs/>
          <w:sz w:val="24"/>
          <w:szCs w:val="24"/>
        </w:rPr>
        <w:t>Follow Up:</w:t>
      </w:r>
      <w:r w:rsidRPr="005636DC">
        <w:rPr>
          <w:rFonts w:ascii="Arial" w:hAnsi="Arial" w:cs="Arial"/>
          <w:sz w:val="24"/>
          <w:szCs w:val="24"/>
        </w:rPr>
        <w:t xml:space="preserve"> If you do not receive a response within a week or two, consider sending a polite follow-up message. Persistence can demonstrate your genuine interest in their guidance. Keep the follow-up brief and respectful.</w:t>
      </w:r>
    </w:p>
    <w:p w:rsidR="005636DC" w:rsidRPr="005636DC" w:rsidRDefault="00C8172E" w:rsidP="005636D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636DC" w:rsidRPr="005636DC" w:rsidRDefault="005636DC" w:rsidP="00C8172E">
      <w:pPr>
        <w:pStyle w:val="Heading2"/>
      </w:pPr>
      <w:proofErr w:type="gramStart"/>
      <w:r>
        <w:t xml:space="preserve">Section </w:t>
      </w:r>
      <w:r w:rsidRPr="005636DC">
        <w:t>4.</w:t>
      </w:r>
      <w:proofErr w:type="gramEnd"/>
      <w:r w:rsidRPr="005636DC">
        <w:t xml:space="preserve"> Building and Maintaining the Mentorship Relationship</w:t>
      </w:r>
    </w:p>
    <w:p w:rsidR="005636DC" w:rsidRPr="005636DC" w:rsidRDefault="005636DC" w:rsidP="005636DC">
      <w:pPr>
        <w:rPr>
          <w:rFonts w:ascii="Arial" w:hAnsi="Arial" w:cs="Arial"/>
          <w:sz w:val="24"/>
          <w:szCs w:val="24"/>
        </w:rPr>
      </w:pPr>
      <w:r w:rsidRPr="005636DC">
        <w:rPr>
          <w:rFonts w:ascii="Arial" w:hAnsi="Arial" w:cs="Arial"/>
          <w:sz w:val="24"/>
          <w:szCs w:val="24"/>
        </w:rPr>
        <w:t>Once you have established a mentorship relationship, it’s important to nurture it over time. Here are some strategies for maintaining a positive and productive connection:</w:t>
      </w:r>
    </w:p>
    <w:p w:rsidR="005636DC" w:rsidRPr="005636DC" w:rsidRDefault="005636DC" w:rsidP="005636DC">
      <w:pPr>
        <w:rPr>
          <w:rFonts w:ascii="Arial" w:hAnsi="Arial" w:cs="Arial"/>
          <w:b/>
          <w:bCs/>
          <w:sz w:val="24"/>
          <w:szCs w:val="24"/>
        </w:rPr>
      </w:pPr>
      <w:r w:rsidRPr="005636DC">
        <w:rPr>
          <w:rFonts w:ascii="Arial" w:hAnsi="Arial" w:cs="Arial"/>
          <w:b/>
          <w:bCs/>
          <w:sz w:val="24"/>
          <w:szCs w:val="24"/>
        </w:rPr>
        <w:t>Setting Goals Together</w:t>
      </w:r>
    </w:p>
    <w:p w:rsidR="005636DC" w:rsidRPr="005636DC" w:rsidRDefault="005636DC" w:rsidP="005636DC">
      <w:pPr>
        <w:rPr>
          <w:rFonts w:ascii="Arial" w:hAnsi="Arial" w:cs="Arial"/>
          <w:sz w:val="24"/>
          <w:szCs w:val="24"/>
        </w:rPr>
      </w:pPr>
      <w:r w:rsidRPr="005636DC">
        <w:rPr>
          <w:rFonts w:ascii="Arial" w:hAnsi="Arial" w:cs="Arial"/>
          <w:sz w:val="24"/>
          <w:szCs w:val="24"/>
        </w:rPr>
        <w:t>At the beginning of your mentorship, discuss your goals with your mentor. Establish clear objectives for your relationship, and revisit these goals periodically to track your progress. This collaborative approach ensures that both you and your mentor are aligned in your expectations.</w:t>
      </w:r>
    </w:p>
    <w:p w:rsidR="005636DC" w:rsidRPr="005636DC" w:rsidRDefault="005636DC" w:rsidP="005636DC">
      <w:pPr>
        <w:rPr>
          <w:rFonts w:ascii="Arial" w:hAnsi="Arial" w:cs="Arial"/>
          <w:b/>
          <w:bCs/>
          <w:sz w:val="24"/>
          <w:szCs w:val="24"/>
        </w:rPr>
      </w:pPr>
      <w:r w:rsidRPr="005636DC">
        <w:rPr>
          <w:rFonts w:ascii="Arial" w:hAnsi="Arial" w:cs="Arial"/>
          <w:b/>
          <w:bCs/>
          <w:sz w:val="24"/>
          <w:szCs w:val="24"/>
        </w:rPr>
        <w:t>Regular Communication</w:t>
      </w:r>
    </w:p>
    <w:p w:rsidR="005636DC" w:rsidRPr="005636DC" w:rsidRDefault="005636DC" w:rsidP="005636DC">
      <w:pPr>
        <w:rPr>
          <w:rFonts w:ascii="Arial" w:hAnsi="Arial" w:cs="Arial"/>
          <w:sz w:val="24"/>
          <w:szCs w:val="24"/>
        </w:rPr>
      </w:pPr>
      <w:r w:rsidRPr="005636DC">
        <w:rPr>
          <w:rFonts w:ascii="Arial" w:hAnsi="Arial" w:cs="Arial"/>
          <w:sz w:val="24"/>
          <w:szCs w:val="24"/>
        </w:rPr>
        <w:t>Maintain regular communication with your mentor, whether through scheduled meetings, emails, or phone calls. Consistent check-ins can help keep the relationship strong and ensure you are receiving the support you need. Consider setting a regular schedule for meetings, such as monthly or bi-monthly.</w:t>
      </w:r>
    </w:p>
    <w:p w:rsidR="005636DC" w:rsidRPr="005636DC" w:rsidRDefault="005636DC" w:rsidP="005636DC">
      <w:pPr>
        <w:rPr>
          <w:rFonts w:ascii="Arial" w:hAnsi="Arial" w:cs="Arial"/>
          <w:b/>
          <w:bCs/>
          <w:sz w:val="24"/>
          <w:szCs w:val="24"/>
        </w:rPr>
      </w:pPr>
      <w:r w:rsidRPr="005636DC">
        <w:rPr>
          <w:rFonts w:ascii="Arial" w:hAnsi="Arial" w:cs="Arial"/>
          <w:b/>
          <w:bCs/>
          <w:sz w:val="24"/>
          <w:szCs w:val="24"/>
        </w:rPr>
        <w:t>Showing Appreciation</w:t>
      </w:r>
    </w:p>
    <w:p w:rsidR="005636DC" w:rsidRPr="005636DC" w:rsidRDefault="005636DC" w:rsidP="005636DC">
      <w:pPr>
        <w:rPr>
          <w:rFonts w:ascii="Arial" w:hAnsi="Arial" w:cs="Arial"/>
          <w:sz w:val="24"/>
          <w:szCs w:val="24"/>
        </w:rPr>
      </w:pPr>
      <w:r w:rsidRPr="005636DC">
        <w:rPr>
          <w:rFonts w:ascii="Arial" w:hAnsi="Arial" w:cs="Arial"/>
          <w:sz w:val="24"/>
          <w:szCs w:val="24"/>
        </w:rPr>
        <w:t>Always express gratitude for your mentor's time and guidance. A simple thank-you note or message can go a long way in reinforcing your appreciation and commitment to the relationship. Celebrate milestones together, and let them know how their support has impacted your growth.</w:t>
      </w:r>
    </w:p>
    <w:p w:rsidR="005636DC" w:rsidRPr="005636DC" w:rsidRDefault="005636DC" w:rsidP="005636DC">
      <w:pPr>
        <w:rPr>
          <w:rFonts w:ascii="Arial" w:hAnsi="Arial" w:cs="Arial"/>
          <w:b/>
          <w:bCs/>
          <w:sz w:val="24"/>
          <w:szCs w:val="24"/>
        </w:rPr>
      </w:pPr>
      <w:r w:rsidRPr="005636DC">
        <w:rPr>
          <w:rFonts w:ascii="Arial" w:hAnsi="Arial" w:cs="Arial"/>
          <w:b/>
          <w:bCs/>
          <w:sz w:val="24"/>
          <w:szCs w:val="24"/>
        </w:rPr>
        <w:t>Being Open to Feedback</w:t>
      </w:r>
    </w:p>
    <w:p w:rsidR="005636DC" w:rsidRPr="005636DC" w:rsidRDefault="005636DC" w:rsidP="005636DC">
      <w:pPr>
        <w:rPr>
          <w:rFonts w:ascii="Arial" w:hAnsi="Arial" w:cs="Arial"/>
          <w:sz w:val="24"/>
          <w:szCs w:val="24"/>
        </w:rPr>
      </w:pPr>
      <w:r w:rsidRPr="005636DC">
        <w:rPr>
          <w:rFonts w:ascii="Arial" w:hAnsi="Arial" w:cs="Arial"/>
          <w:sz w:val="24"/>
          <w:szCs w:val="24"/>
        </w:rPr>
        <w:t>A successful mentorship relies on open communication. Be receptive to feedback and willing to discuss any challenges you encounter. This openness can foster a deeper connection and enhance your learning experience. Ask for specific feedback on your progress and be prepared to implement their suggestions.</w:t>
      </w:r>
    </w:p>
    <w:p w:rsidR="005636DC" w:rsidRPr="005636DC" w:rsidRDefault="005636DC" w:rsidP="005636DC">
      <w:pPr>
        <w:rPr>
          <w:rFonts w:ascii="Arial" w:hAnsi="Arial" w:cs="Arial"/>
          <w:b/>
          <w:bCs/>
          <w:sz w:val="24"/>
          <w:szCs w:val="24"/>
        </w:rPr>
      </w:pPr>
      <w:r w:rsidRPr="005636DC">
        <w:rPr>
          <w:rFonts w:ascii="Arial" w:hAnsi="Arial" w:cs="Arial"/>
          <w:b/>
          <w:bCs/>
          <w:sz w:val="24"/>
          <w:szCs w:val="24"/>
        </w:rPr>
        <w:t>Giving Back</w:t>
      </w:r>
    </w:p>
    <w:p w:rsidR="005636DC" w:rsidRPr="005636DC" w:rsidRDefault="005636DC" w:rsidP="005636DC">
      <w:pPr>
        <w:rPr>
          <w:rFonts w:ascii="Arial" w:hAnsi="Arial" w:cs="Arial"/>
          <w:sz w:val="24"/>
          <w:szCs w:val="24"/>
        </w:rPr>
      </w:pPr>
      <w:r w:rsidRPr="005636DC">
        <w:rPr>
          <w:rFonts w:ascii="Arial" w:hAnsi="Arial" w:cs="Arial"/>
          <w:sz w:val="24"/>
          <w:szCs w:val="24"/>
        </w:rPr>
        <w:t xml:space="preserve">As you progress in your journey, consider how you can give back to your mentor or the broader community. This could involve sharing your successes, offering to help them with projects, or even mentoring others in the future. Demonstrating gratitude </w:t>
      </w:r>
      <w:r w:rsidRPr="005636DC">
        <w:rPr>
          <w:rFonts w:ascii="Arial" w:hAnsi="Arial" w:cs="Arial"/>
          <w:sz w:val="24"/>
          <w:szCs w:val="24"/>
        </w:rPr>
        <w:lastRenderedPageBreak/>
        <w:t>through action can strengthen your relationship and create a positive cycle of mentorship.</w:t>
      </w:r>
    </w:p>
    <w:p w:rsidR="005636DC" w:rsidRDefault="005636DC" w:rsidP="005636DC">
      <w:pPr>
        <w:rPr>
          <w:rFonts w:ascii="Arial" w:hAnsi="Arial" w:cs="Arial"/>
          <w:sz w:val="24"/>
          <w:szCs w:val="24"/>
        </w:rPr>
      </w:pPr>
    </w:p>
    <w:p w:rsidR="00C8172E" w:rsidRDefault="00C8172E" w:rsidP="00C8172E">
      <w:pPr>
        <w:pStyle w:val="Heading2"/>
        <w:rPr>
          <w:rFonts w:ascii="Arial" w:hAnsi="Arial" w:cs="Arial"/>
          <w:b/>
          <w:bCs/>
          <w:sz w:val="24"/>
          <w:szCs w:val="24"/>
        </w:rPr>
      </w:pPr>
      <w:r>
        <w:rPr>
          <w:rFonts w:ascii="Arial" w:hAnsi="Arial" w:cs="Arial"/>
          <w:b/>
          <w:bCs/>
          <w:sz w:val="24"/>
          <w:szCs w:val="24"/>
        </w:rPr>
        <w:t>Chapter Wrap-up</w:t>
      </w:r>
    </w:p>
    <w:p w:rsidR="005636DC" w:rsidRPr="005636DC" w:rsidRDefault="005636DC" w:rsidP="005636DC">
      <w:pPr>
        <w:rPr>
          <w:rFonts w:ascii="Arial" w:hAnsi="Arial" w:cs="Arial"/>
          <w:sz w:val="24"/>
          <w:szCs w:val="24"/>
        </w:rPr>
      </w:pPr>
      <w:r w:rsidRPr="005636DC">
        <w:rPr>
          <w:rFonts w:ascii="Arial" w:hAnsi="Arial" w:cs="Arial"/>
          <w:sz w:val="24"/>
          <w:szCs w:val="24"/>
        </w:rPr>
        <w:t>By understanding mentorship and actively seeking out opportunities, you can significantly enhance your personal and professional development. Whether through formal programs or informal connections, finding a mentor can provide you with the guidance and support you need to achieve your goals. Embrace the journey of mentorship and watch as it transforms your path toward success!</w:t>
      </w:r>
    </w:p>
    <w:p w:rsidR="00C1588C" w:rsidRPr="005636DC" w:rsidRDefault="00C1588C">
      <w:pPr>
        <w:rPr>
          <w:rFonts w:ascii="Arial" w:hAnsi="Arial" w:cs="Arial"/>
          <w:b/>
          <w:sz w:val="24"/>
          <w:szCs w:val="24"/>
          <w:u w:val="single"/>
        </w:rPr>
      </w:pPr>
    </w:p>
    <w:sectPr w:rsidR="005636DC" w:rsidRPr="00563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C1C9F"/>
    <w:multiLevelType w:val="multilevel"/>
    <w:tmpl w:val="546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F943D3"/>
    <w:multiLevelType w:val="multilevel"/>
    <w:tmpl w:val="579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DFF5BA5"/>
    <w:multiLevelType w:val="multilevel"/>
    <w:tmpl w:val="023E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465562F"/>
    <w:multiLevelType w:val="multilevel"/>
    <w:tmpl w:val="1DCE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8E95F86"/>
    <w:multiLevelType w:val="multilevel"/>
    <w:tmpl w:val="E97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5AB"/>
    <w:rsid w:val="000E25AB"/>
    <w:rsid w:val="005636DC"/>
    <w:rsid w:val="00C1588C"/>
    <w:rsid w:val="00C81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17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17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172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17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17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172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731601">
      <w:bodyDiv w:val="1"/>
      <w:marLeft w:val="0"/>
      <w:marRight w:val="0"/>
      <w:marTop w:val="0"/>
      <w:marBottom w:val="0"/>
      <w:divBdr>
        <w:top w:val="none" w:sz="0" w:space="0" w:color="auto"/>
        <w:left w:val="none" w:sz="0" w:space="0" w:color="auto"/>
        <w:bottom w:val="none" w:sz="0" w:space="0" w:color="auto"/>
        <w:right w:val="none" w:sz="0" w:space="0" w:color="auto"/>
      </w:divBdr>
    </w:div>
    <w:div w:id="1027872635">
      <w:bodyDiv w:val="1"/>
      <w:marLeft w:val="0"/>
      <w:marRight w:val="0"/>
      <w:marTop w:val="0"/>
      <w:marBottom w:val="0"/>
      <w:divBdr>
        <w:top w:val="none" w:sz="0" w:space="0" w:color="auto"/>
        <w:left w:val="none" w:sz="0" w:space="0" w:color="auto"/>
        <w:bottom w:val="none" w:sz="0" w:space="0" w:color="auto"/>
        <w:right w:val="none" w:sz="0" w:space="0" w:color="auto"/>
      </w:divBdr>
    </w:div>
    <w:div w:id="1078745843">
      <w:bodyDiv w:val="1"/>
      <w:marLeft w:val="0"/>
      <w:marRight w:val="0"/>
      <w:marTop w:val="0"/>
      <w:marBottom w:val="0"/>
      <w:divBdr>
        <w:top w:val="none" w:sz="0" w:space="0" w:color="auto"/>
        <w:left w:val="none" w:sz="0" w:space="0" w:color="auto"/>
        <w:bottom w:val="none" w:sz="0" w:space="0" w:color="auto"/>
        <w:right w:val="none" w:sz="0" w:space="0" w:color="auto"/>
      </w:divBdr>
    </w:div>
    <w:div w:id="1682659911">
      <w:bodyDiv w:val="1"/>
      <w:marLeft w:val="0"/>
      <w:marRight w:val="0"/>
      <w:marTop w:val="0"/>
      <w:marBottom w:val="0"/>
      <w:divBdr>
        <w:top w:val="none" w:sz="0" w:space="0" w:color="auto"/>
        <w:left w:val="none" w:sz="0" w:space="0" w:color="auto"/>
        <w:bottom w:val="none" w:sz="0" w:space="0" w:color="auto"/>
        <w:right w:val="none" w:sz="0" w:space="0" w:color="auto"/>
      </w:divBdr>
    </w:div>
    <w:div w:id="192102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1586</Words>
  <Characters>9043</Characters>
  <Application>Microsoft Office Word</Application>
  <DocSecurity>0</DocSecurity>
  <Lines>75</Lines>
  <Paragraphs>21</Paragraphs>
  <ScaleCrop>false</ScaleCrop>
  <Company/>
  <LinksUpToDate>false</LinksUpToDate>
  <CharactersWithSpaces>10608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2025-08-02T07:37:00Z</dcterms:created>
  <dcterms:modified xsi:type="dcterms:W3CDTF">2026-01-24T05:21:00Z</dcterms:modified>
</cp:coreProperties>
</file>