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5FC3" w:rsidRPr="002E5FC3" w:rsidRDefault="002E5FC3" w:rsidP="005B674D">
      <w:pPr>
        <w:pStyle w:val="Heading1"/>
      </w:pPr>
      <w:r w:rsidRPr="002E5FC3">
        <w:t>Chapter 7: Maintaining Professional Relationships</w:t>
      </w:r>
    </w:p>
    <w:p w:rsidR="002E5FC3" w:rsidRPr="002E5FC3" w:rsidRDefault="005B674D" w:rsidP="002E5FC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E5FC3" w:rsidRDefault="002E5FC3" w:rsidP="002E5FC3">
      <w:pPr>
        <w:rPr>
          <w:rFonts w:ascii="Arial" w:hAnsi="Arial" w:cs="Arial"/>
          <w:b/>
          <w:bCs/>
          <w:sz w:val="24"/>
          <w:szCs w:val="24"/>
        </w:rPr>
      </w:pPr>
    </w:p>
    <w:p w:rsidR="002E5FC3" w:rsidRPr="002E5FC3" w:rsidRDefault="002E5FC3" w:rsidP="005B674D">
      <w:pPr>
        <w:pStyle w:val="Heading2"/>
      </w:pPr>
      <w:r>
        <w:t xml:space="preserve">Section 1- </w:t>
      </w:r>
      <w:r w:rsidRPr="002E5FC3">
        <w:t>Follow-Up Strategies</w:t>
      </w:r>
    </w:p>
    <w:p w:rsidR="002E5FC3" w:rsidRPr="002E5FC3" w:rsidRDefault="002E5FC3" w:rsidP="002E5FC3">
      <w:pPr>
        <w:rPr>
          <w:rFonts w:ascii="Arial" w:hAnsi="Arial" w:cs="Arial"/>
          <w:b/>
          <w:bCs/>
          <w:sz w:val="24"/>
          <w:szCs w:val="24"/>
        </w:rPr>
      </w:pPr>
      <w:r w:rsidRPr="002E5FC3">
        <w:rPr>
          <w:rFonts w:ascii="Arial" w:hAnsi="Arial" w:cs="Arial"/>
          <w:b/>
          <w:bCs/>
          <w:sz w:val="24"/>
          <w:szCs w:val="24"/>
        </w:rPr>
        <w:t>Importance of Follow-Ups</w:t>
      </w:r>
    </w:p>
    <w:p w:rsidR="002E5FC3" w:rsidRPr="002E5FC3" w:rsidRDefault="002E5FC3" w:rsidP="002E5FC3">
      <w:pPr>
        <w:rPr>
          <w:rFonts w:ascii="Arial" w:hAnsi="Arial" w:cs="Arial"/>
          <w:sz w:val="24"/>
          <w:szCs w:val="24"/>
        </w:rPr>
      </w:pPr>
      <w:r w:rsidRPr="002E5FC3">
        <w:rPr>
          <w:rFonts w:ascii="Arial" w:hAnsi="Arial" w:cs="Arial"/>
          <w:sz w:val="24"/>
          <w:szCs w:val="24"/>
        </w:rPr>
        <w:t>After meeting someone new or attending an event, it’s crucial to follow up. Follow-ups are not just polite; they are an opportunity to reinforce your connection. They show that you value the relationship and are interested in continuing the conversation. Here are some key reasons why follow-ups are important:</w:t>
      </w:r>
    </w:p>
    <w:p w:rsidR="002E5FC3" w:rsidRPr="002E5FC3" w:rsidRDefault="002E5FC3" w:rsidP="002E5FC3">
      <w:pPr>
        <w:numPr>
          <w:ilvl w:val="0"/>
          <w:numId w:val="1"/>
        </w:numPr>
        <w:rPr>
          <w:rFonts w:ascii="Arial" w:hAnsi="Arial" w:cs="Arial"/>
          <w:sz w:val="24"/>
          <w:szCs w:val="24"/>
        </w:rPr>
      </w:pPr>
      <w:r w:rsidRPr="002E5FC3">
        <w:rPr>
          <w:rFonts w:ascii="Arial" w:hAnsi="Arial" w:cs="Arial"/>
          <w:b/>
          <w:bCs/>
          <w:sz w:val="24"/>
          <w:szCs w:val="24"/>
        </w:rPr>
        <w:t>Demonstrates Professionalism:</w:t>
      </w:r>
      <w:r w:rsidRPr="002E5FC3">
        <w:rPr>
          <w:rFonts w:ascii="Arial" w:hAnsi="Arial" w:cs="Arial"/>
          <w:sz w:val="24"/>
          <w:szCs w:val="24"/>
        </w:rPr>
        <w:t xml:space="preserve"> Following up shows that you are responsible and respectful of others’ time. It reflects your commitment to building a meaningful relationship. When you take the initiative to reach out, it signals that you are serious about the connection.</w:t>
      </w:r>
    </w:p>
    <w:p w:rsidR="002E5FC3" w:rsidRPr="002E5FC3" w:rsidRDefault="002E5FC3" w:rsidP="002E5FC3">
      <w:pPr>
        <w:numPr>
          <w:ilvl w:val="0"/>
          <w:numId w:val="1"/>
        </w:numPr>
        <w:rPr>
          <w:rFonts w:ascii="Arial" w:hAnsi="Arial" w:cs="Arial"/>
          <w:sz w:val="24"/>
          <w:szCs w:val="24"/>
        </w:rPr>
      </w:pPr>
      <w:r w:rsidRPr="002E5FC3">
        <w:rPr>
          <w:rFonts w:ascii="Arial" w:hAnsi="Arial" w:cs="Arial"/>
          <w:b/>
          <w:bCs/>
          <w:sz w:val="24"/>
          <w:szCs w:val="24"/>
        </w:rPr>
        <w:t>Keeps You Top of Mind:</w:t>
      </w:r>
      <w:r w:rsidRPr="002E5FC3">
        <w:rPr>
          <w:rFonts w:ascii="Arial" w:hAnsi="Arial" w:cs="Arial"/>
          <w:sz w:val="24"/>
          <w:szCs w:val="24"/>
        </w:rPr>
        <w:t xml:space="preserve"> When you follow up, you remind the other person of your interaction. This can lead to future opportunities, whether it’s a job opening, collaboration, or advice. People often have busy lives, and a simple reminder can keep you in their thoughts for future opportunities.</w:t>
      </w:r>
    </w:p>
    <w:p w:rsidR="002E5FC3" w:rsidRPr="002E5FC3" w:rsidRDefault="002E5FC3" w:rsidP="002E5FC3">
      <w:pPr>
        <w:numPr>
          <w:ilvl w:val="0"/>
          <w:numId w:val="1"/>
        </w:numPr>
        <w:rPr>
          <w:rFonts w:ascii="Arial" w:hAnsi="Arial" w:cs="Arial"/>
          <w:sz w:val="24"/>
          <w:szCs w:val="24"/>
        </w:rPr>
      </w:pPr>
      <w:r w:rsidRPr="002E5FC3">
        <w:rPr>
          <w:rFonts w:ascii="Arial" w:hAnsi="Arial" w:cs="Arial"/>
          <w:b/>
          <w:bCs/>
          <w:sz w:val="24"/>
          <w:szCs w:val="24"/>
        </w:rPr>
        <w:t>Strengthens Relationships:</w:t>
      </w:r>
      <w:r w:rsidRPr="002E5FC3">
        <w:rPr>
          <w:rFonts w:ascii="Arial" w:hAnsi="Arial" w:cs="Arial"/>
          <w:sz w:val="24"/>
          <w:szCs w:val="24"/>
        </w:rPr>
        <w:t xml:space="preserve"> A thoughtful follow-up can deepen your connection, making it more likely that the other person will want to engage with you again. It shows that you are invested in the relationship and encourages mutual engagement.</w:t>
      </w:r>
    </w:p>
    <w:p w:rsidR="002E5FC3" w:rsidRPr="002E5FC3" w:rsidRDefault="002E5FC3" w:rsidP="002E5FC3">
      <w:pPr>
        <w:numPr>
          <w:ilvl w:val="0"/>
          <w:numId w:val="1"/>
        </w:numPr>
        <w:rPr>
          <w:rFonts w:ascii="Arial" w:hAnsi="Arial" w:cs="Arial"/>
          <w:sz w:val="24"/>
          <w:szCs w:val="24"/>
        </w:rPr>
      </w:pPr>
      <w:r w:rsidRPr="002E5FC3">
        <w:rPr>
          <w:rFonts w:ascii="Arial" w:hAnsi="Arial" w:cs="Arial"/>
          <w:b/>
          <w:bCs/>
          <w:sz w:val="24"/>
          <w:szCs w:val="24"/>
        </w:rPr>
        <w:t>Builds Trust:</w:t>
      </w:r>
      <w:r w:rsidRPr="002E5FC3">
        <w:rPr>
          <w:rFonts w:ascii="Arial" w:hAnsi="Arial" w:cs="Arial"/>
          <w:sz w:val="24"/>
          <w:szCs w:val="24"/>
        </w:rPr>
        <w:t xml:space="preserve"> Regular follow-ups show that you are reliable and invested in the relationship, which helps to build trust over time. Trust is a critical component of any professional relationship, and consistent communication fosters this trust.</w:t>
      </w:r>
    </w:p>
    <w:p w:rsidR="002E5FC3" w:rsidRPr="002E5FC3" w:rsidRDefault="002E5FC3" w:rsidP="002E5FC3">
      <w:pPr>
        <w:numPr>
          <w:ilvl w:val="0"/>
          <w:numId w:val="1"/>
        </w:numPr>
        <w:rPr>
          <w:rFonts w:ascii="Arial" w:hAnsi="Arial" w:cs="Arial"/>
          <w:sz w:val="24"/>
          <w:szCs w:val="24"/>
        </w:rPr>
      </w:pPr>
      <w:r w:rsidRPr="002E5FC3">
        <w:rPr>
          <w:rFonts w:ascii="Arial" w:hAnsi="Arial" w:cs="Arial"/>
          <w:b/>
          <w:bCs/>
          <w:sz w:val="24"/>
          <w:szCs w:val="24"/>
        </w:rPr>
        <w:t>Encourages Reciprocity:</w:t>
      </w:r>
      <w:r w:rsidRPr="002E5FC3">
        <w:rPr>
          <w:rFonts w:ascii="Arial" w:hAnsi="Arial" w:cs="Arial"/>
          <w:sz w:val="24"/>
          <w:szCs w:val="24"/>
        </w:rPr>
        <w:t xml:space="preserve"> When you follow up and offer value, it encourages the other person to reciprocate. This can lead to a more balanced and mutually beneficial relationship.</w:t>
      </w:r>
    </w:p>
    <w:p w:rsidR="002E5FC3" w:rsidRPr="002E5FC3" w:rsidRDefault="005B674D" w:rsidP="002E5FC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E5FC3" w:rsidRDefault="002E5FC3" w:rsidP="002E5FC3">
      <w:pPr>
        <w:rPr>
          <w:rFonts w:ascii="Arial" w:hAnsi="Arial" w:cs="Arial"/>
          <w:b/>
          <w:bCs/>
          <w:sz w:val="24"/>
          <w:szCs w:val="24"/>
        </w:rPr>
      </w:pPr>
    </w:p>
    <w:p w:rsidR="002E5FC3" w:rsidRPr="002E5FC3" w:rsidRDefault="002E5FC3" w:rsidP="002E5FC3">
      <w:pPr>
        <w:rPr>
          <w:rFonts w:ascii="Arial" w:hAnsi="Arial" w:cs="Arial"/>
          <w:b/>
          <w:bCs/>
          <w:sz w:val="24"/>
          <w:szCs w:val="24"/>
        </w:rPr>
      </w:pPr>
      <w:r w:rsidRPr="002E5FC3">
        <w:rPr>
          <w:rFonts w:ascii="Arial" w:hAnsi="Arial" w:cs="Arial"/>
          <w:b/>
          <w:bCs/>
          <w:sz w:val="24"/>
          <w:szCs w:val="24"/>
        </w:rPr>
        <w:t>How to Effectively Follow Up After Meetings or Events</w:t>
      </w:r>
    </w:p>
    <w:p w:rsidR="002E5FC3" w:rsidRPr="002E5FC3" w:rsidRDefault="002E5FC3" w:rsidP="002E5FC3">
      <w:pPr>
        <w:numPr>
          <w:ilvl w:val="0"/>
          <w:numId w:val="2"/>
        </w:numPr>
        <w:rPr>
          <w:rFonts w:ascii="Arial" w:hAnsi="Arial" w:cs="Arial"/>
          <w:sz w:val="24"/>
          <w:szCs w:val="24"/>
        </w:rPr>
      </w:pPr>
      <w:r w:rsidRPr="002E5FC3">
        <w:rPr>
          <w:rFonts w:ascii="Arial" w:hAnsi="Arial" w:cs="Arial"/>
          <w:b/>
          <w:bCs/>
          <w:sz w:val="24"/>
          <w:szCs w:val="24"/>
        </w:rPr>
        <w:t>Be Timely:</w:t>
      </w:r>
      <w:r w:rsidRPr="002E5FC3">
        <w:rPr>
          <w:rFonts w:ascii="Arial" w:hAnsi="Arial" w:cs="Arial"/>
          <w:sz w:val="24"/>
          <w:szCs w:val="24"/>
        </w:rPr>
        <w:t xml:space="preserve"> Send your follow-up message within 24 to 48 hours after your meeting or event. This ensures that your interaction is still fresh in their mind. Timeliness demonstrates your eagerness and respect for their time.</w:t>
      </w:r>
    </w:p>
    <w:p w:rsidR="002E5FC3" w:rsidRPr="002E5FC3" w:rsidRDefault="002E5FC3" w:rsidP="002E5FC3">
      <w:pPr>
        <w:numPr>
          <w:ilvl w:val="0"/>
          <w:numId w:val="2"/>
        </w:numPr>
        <w:rPr>
          <w:rFonts w:ascii="Arial" w:hAnsi="Arial" w:cs="Arial"/>
          <w:sz w:val="24"/>
          <w:szCs w:val="24"/>
        </w:rPr>
      </w:pPr>
      <w:r w:rsidRPr="002E5FC3">
        <w:rPr>
          <w:rFonts w:ascii="Arial" w:hAnsi="Arial" w:cs="Arial"/>
          <w:b/>
          <w:bCs/>
          <w:sz w:val="24"/>
          <w:szCs w:val="24"/>
        </w:rPr>
        <w:lastRenderedPageBreak/>
        <w:t>Choose the Right Medium:</w:t>
      </w:r>
      <w:r w:rsidRPr="002E5FC3">
        <w:rPr>
          <w:rFonts w:ascii="Arial" w:hAnsi="Arial" w:cs="Arial"/>
          <w:sz w:val="24"/>
          <w:szCs w:val="24"/>
        </w:rPr>
        <w:t xml:space="preserve"> Depending on the context of your meeting, choose an appropriate way to follow up. This could be through email, a handwritten note, or a direct message on social media. For formal meetings, email might be best, while a casual lunch could warrant a quick text. Consider the preferences of the person you are contacting; some may prefer a more personal touch, while others might appreciate the efficiency of digital communication.</w:t>
      </w:r>
    </w:p>
    <w:p w:rsidR="002E5FC3" w:rsidRPr="002E5FC3" w:rsidRDefault="002E5FC3" w:rsidP="002E5FC3">
      <w:pPr>
        <w:numPr>
          <w:ilvl w:val="0"/>
          <w:numId w:val="2"/>
        </w:numPr>
        <w:rPr>
          <w:rFonts w:ascii="Arial" w:hAnsi="Arial" w:cs="Arial"/>
          <w:sz w:val="24"/>
          <w:szCs w:val="24"/>
        </w:rPr>
      </w:pPr>
      <w:r w:rsidRPr="002E5FC3">
        <w:rPr>
          <w:rFonts w:ascii="Arial" w:hAnsi="Arial" w:cs="Arial"/>
          <w:b/>
          <w:bCs/>
          <w:sz w:val="24"/>
          <w:szCs w:val="24"/>
        </w:rPr>
        <w:t>Personalize Your Message:</w:t>
      </w:r>
      <w:r w:rsidRPr="002E5FC3">
        <w:rPr>
          <w:rFonts w:ascii="Arial" w:hAnsi="Arial" w:cs="Arial"/>
          <w:sz w:val="24"/>
          <w:szCs w:val="24"/>
        </w:rPr>
        <w:t xml:space="preserve"> Reference something specific from your conversation to make your follow-up more meaningful. For example, you could mention a shared interest or a topic you discussed. Personalization shows that you were engaged during the conversation and are genuinely interested in continuing the relationship.</w:t>
      </w:r>
    </w:p>
    <w:p w:rsidR="002E5FC3" w:rsidRPr="002E5FC3" w:rsidRDefault="002E5FC3" w:rsidP="002E5FC3">
      <w:pPr>
        <w:numPr>
          <w:ilvl w:val="0"/>
          <w:numId w:val="2"/>
        </w:numPr>
        <w:rPr>
          <w:rFonts w:ascii="Arial" w:hAnsi="Arial" w:cs="Arial"/>
          <w:sz w:val="24"/>
          <w:szCs w:val="24"/>
        </w:rPr>
      </w:pPr>
      <w:r w:rsidRPr="002E5FC3">
        <w:rPr>
          <w:rFonts w:ascii="Arial" w:hAnsi="Arial" w:cs="Arial"/>
          <w:b/>
          <w:bCs/>
          <w:sz w:val="24"/>
          <w:szCs w:val="24"/>
        </w:rPr>
        <w:t>Express Gratitude:</w:t>
      </w:r>
      <w:r w:rsidRPr="002E5FC3">
        <w:rPr>
          <w:rFonts w:ascii="Arial" w:hAnsi="Arial" w:cs="Arial"/>
          <w:sz w:val="24"/>
          <w:szCs w:val="24"/>
        </w:rPr>
        <w:t xml:space="preserve"> Thank the person for their time and insights. A little appreciation goes a long way in building goodwill. Acknowledging their contribution to the conversation can make them feel valued.</w:t>
      </w:r>
    </w:p>
    <w:p w:rsidR="002E5FC3" w:rsidRPr="002E5FC3" w:rsidRDefault="002E5FC3" w:rsidP="002E5FC3">
      <w:pPr>
        <w:numPr>
          <w:ilvl w:val="0"/>
          <w:numId w:val="2"/>
        </w:numPr>
        <w:rPr>
          <w:rFonts w:ascii="Arial" w:hAnsi="Arial" w:cs="Arial"/>
          <w:sz w:val="24"/>
          <w:szCs w:val="24"/>
        </w:rPr>
      </w:pPr>
      <w:r w:rsidRPr="002E5FC3">
        <w:rPr>
          <w:rFonts w:ascii="Arial" w:hAnsi="Arial" w:cs="Arial"/>
          <w:b/>
          <w:bCs/>
          <w:sz w:val="24"/>
          <w:szCs w:val="24"/>
        </w:rPr>
        <w:t>Include a Call to Action:</w:t>
      </w:r>
      <w:r w:rsidRPr="002E5FC3">
        <w:rPr>
          <w:rFonts w:ascii="Arial" w:hAnsi="Arial" w:cs="Arial"/>
          <w:sz w:val="24"/>
          <w:szCs w:val="24"/>
        </w:rPr>
        <w:t xml:space="preserve"> If appropriate, suggest a next step. This could be scheduling another meeting, connecting on social media, or sharing resources related to your discussion. A clear call to action helps guide the next steps in your relationship.</w:t>
      </w:r>
    </w:p>
    <w:p w:rsidR="002E5FC3" w:rsidRPr="002E5FC3" w:rsidRDefault="002E5FC3" w:rsidP="002E5FC3">
      <w:pPr>
        <w:numPr>
          <w:ilvl w:val="0"/>
          <w:numId w:val="2"/>
        </w:numPr>
        <w:rPr>
          <w:rFonts w:ascii="Arial" w:hAnsi="Arial" w:cs="Arial"/>
          <w:sz w:val="24"/>
          <w:szCs w:val="24"/>
        </w:rPr>
      </w:pPr>
      <w:r w:rsidRPr="002E5FC3">
        <w:rPr>
          <w:rFonts w:ascii="Arial" w:hAnsi="Arial" w:cs="Arial"/>
          <w:b/>
          <w:bCs/>
          <w:sz w:val="24"/>
          <w:szCs w:val="24"/>
        </w:rPr>
        <w:t>Be Concise:</w:t>
      </w:r>
      <w:r w:rsidRPr="002E5FC3">
        <w:rPr>
          <w:rFonts w:ascii="Arial" w:hAnsi="Arial" w:cs="Arial"/>
          <w:sz w:val="24"/>
          <w:szCs w:val="24"/>
        </w:rPr>
        <w:t xml:space="preserve"> Keep your follow-up message clear and to the point. Avoid overwhelming the recipient with too much information. A well-structured message is easier to read and more likely to elicit a response.</w:t>
      </w:r>
    </w:p>
    <w:p w:rsidR="002E5FC3" w:rsidRDefault="002E5FC3" w:rsidP="002E5FC3">
      <w:pPr>
        <w:rPr>
          <w:rFonts w:ascii="Arial" w:hAnsi="Arial" w:cs="Arial"/>
          <w:b/>
          <w:bCs/>
          <w:sz w:val="24"/>
          <w:szCs w:val="24"/>
        </w:rPr>
      </w:pPr>
    </w:p>
    <w:p w:rsidR="002E5FC3" w:rsidRPr="002E5FC3" w:rsidRDefault="002E5FC3" w:rsidP="002E5FC3">
      <w:pPr>
        <w:rPr>
          <w:rFonts w:ascii="Arial" w:hAnsi="Arial" w:cs="Arial"/>
          <w:sz w:val="24"/>
          <w:szCs w:val="24"/>
        </w:rPr>
      </w:pPr>
      <w:r w:rsidRPr="002E5FC3">
        <w:rPr>
          <w:rFonts w:ascii="Arial" w:hAnsi="Arial" w:cs="Arial"/>
          <w:b/>
          <w:bCs/>
          <w:sz w:val="24"/>
          <w:szCs w:val="24"/>
        </w:rPr>
        <w:t>Example Follow-Up Email:</w:t>
      </w:r>
    </w:p>
    <w:p w:rsidR="002E5FC3" w:rsidRPr="002E5FC3" w:rsidRDefault="002E5FC3" w:rsidP="002E5FC3">
      <w:pPr>
        <w:rPr>
          <w:rFonts w:ascii="Arial" w:hAnsi="Arial" w:cs="Arial"/>
          <w:sz w:val="24"/>
          <w:szCs w:val="24"/>
        </w:rPr>
      </w:pPr>
      <w:r w:rsidRPr="002E5FC3">
        <w:rPr>
          <w:rFonts w:ascii="Arial" w:hAnsi="Arial" w:cs="Arial"/>
          <w:sz w:val="24"/>
          <w:szCs w:val="24"/>
        </w:rPr>
        <w:t>Copy</w:t>
      </w:r>
    </w:p>
    <w:p w:rsidR="002E5FC3" w:rsidRPr="002E5FC3" w:rsidRDefault="002E5FC3" w:rsidP="002E5FC3">
      <w:pPr>
        <w:rPr>
          <w:rFonts w:ascii="Arial" w:hAnsi="Arial" w:cs="Arial"/>
          <w:sz w:val="24"/>
          <w:szCs w:val="24"/>
        </w:rPr>
      </w:pPr>
      <w:r w:rsidRPr="002E5FC3">
        <w:rPr>
          <w:rFonts w:ascii="Arial" w:hAnsi="Arial" w:cs="Arial"/>
          <w:sz w:val="24"/>
          <w:szCs w:val="24"/>
        </w:rPr>
        <w:t>Subject: Great Meeting You!</w:t>
      </w:r>
    </w:p>
    <w:p w:rsidR="002E5FC3" w:rsidRPr="002E5FC3" w:rsidRDefault="002E5FC3" w:rsidP="002E5FC3">
      <w:pPr>
        <w:rPr>
          <w:rFonts w:ascii="Arial" w:hAnsi="Arial" w:cs="Arial"/>
          <w:sz w:val="24"/>
          <w:szCs w:val="24"/>
        </w:rPr>
      </w:pPr>
    </w:p>
    <w:p w:rsidR="002E5FC3" w:rsidRPr="002E5FC3" w:rsidRDefault="002E5FC3" w:rsidP="002E5FC3">
      <w:pPr>
        <w:rPr>
          <w:rFonts w:ascii="Arial" w:hAnsi="Arial" w:cs="Arial"/>
          <w:sz w:val="24"/>
          <w:szCs w:val="24"/>
        </w:rPr>
      </w:pPr>
      <w:r w:rsidRPr="002E5FC3">
        <w:rPr>
          <w:rFonts w:ascii="Arial" w:hAnsi="Arial" w:cs="Arial"/>
          <w:sz w:val="24"/>
          <w:szCs w:val="24"/>
        </w:rPr>
        <w:t>Hi [Name],</w:t>
      </w:r>
    </w:p>
    <w:p w:rsidR="002E5FC3" w:rsidRPr="002E5FC3" w:rsidRDefault="002E5FC3" w:rsidP="002E5FC3">
      <w:pPr>
        <w:rPr>
          <w:rFonts w:ascii="Arial" w:hAnsi="Arial" w:cs="Arial"/>
          <w:sz w:val="24"/>
          <w:szCs w:val="24"/>
        </w:rPr>
      </w:pPr>
    </w:p>
    <w:p w:rsidR="002E5FC3" w:rsidRPr="002E5FC3" w:rsidRDefault="002E5FC3" w:rsidP="002E5FC3">
      <w:pPr>
        <w:rPr>
          <w:rFonts w:ascii="Arial" w:hAnsi="Arial" w:cs="Arial"/>
          <w:sz w:val="24"/>
          <w:szCs w:val="24"/>
        </w:rPr>
      </w:pPr>
      <w:r w:rsidRPr="002E5FC3">
        <w:rPr>
          <w:rFonts w:ascii="Arial" w:hAnsi="Arial" w:cs="Arial"/>
          <w:sz w:val="24"/>
          <w:szCs w:val="24"/>
        </w:rPr>
        <w:t>I hope this message finds you well! I wanted to thank you for taking the time to meet with me at [Event/Location] on [Date]. I really enjoyed our conversation about [specific topic discussed].</w:t>
      </w:r>
    </w:p>
    <w:p w:rsidR="002E5FC3" w:rsidRPr="002E5FC3" w:rsidRDefault="002E5FC3" w:rsidP="002E5FC3">
      <w:pPr>
        <w:rPr>
          <w:rFonts w:ascii="Arial" w:hAnsi="Arial" w:cs="Arial"/>
          <w:sz w:val="24"/>
          <w:szCs w:val="24"/>
        </w:rPr>
      </w:pPr>
    </w:p>
    <w:p w:rsidR="002E5FC3" w:rsidRPr="002E5FC3" w:rsidRDefault="002E5FC3" w:rsidP="002E5FC3">
      <w:pPr>
        <w:rPr>
          <w:rFonts w:ascii="Arial" w:hAnsi="Arial" w:cs="Arial"/>
          <w:sz w:val="24"/>
          <w:szCs w:val="24"/>
        </w:rPr>
      </w:pPr>
      <w:r w:rsidRPr="002E5FC3">
        <w:rPr>
          <w:rFonts w:ascii="Arial" w:hAnsi="Arial" w:cs="Arial"/>
          <w:sz w:val="24"/>
          <w:szCs w:val="24"/>
        </w:rPr>
        <w:lastRenderedPageBreak/>
        <w:t>Your insights on [specific detail] were particularly helpful, and I would love to stay connected. Perhaps we could discuss [suggest a follow-up topic or meeting] in the future? Please let me know if you’d be interested!</w:t>
      </w:r>
    </w:p>
    <w:p w:rsidR="002E5FC3" w:rsidRPr="002E5FC3" w:rsidRDefault="002E5FC3" w:rsidP="002E5FC3">
      <w:pPr>
        <w:rPr>
          <w:rFonts w:ascii="Arial" w:hAnsi="Arial" w:cs="Arial"/>
          <w:sz w:val="24"/>
          <w:szCs w:val="24"/>
        </w:rPr>
      </w:pPr>
    </w:p>
    <w:p w:rsidR="002E5FC3" w:rsidRPr="002E5FC3" w:rsidRDefault="002E5FC3" w:rsidP="002E5FC3">
      <w:pPr>
        <w:rPr>
          <w:rFonts w:ascii="Arial" w:hAnsi="Arial" w:cs="Arial"/>
          <w:sz w:val="24"/>
          <w:szCs w:val="24"/>
        </w:rPr>
      </w:pPr>
      <w:r w:rsidRPr="002E5FC3">
        <w:rPr>
          <w:rFonts w:ascii="Arial" w:hAnsi="Arial" w:cs="Arial"/>
          <w:sz w:val="24"/>
          <w:szCs w:val="24"/>
        </w:rPr>
        <w:t>Thanks again, and I look forward to hearing from you.</w:t>
      </w:r>
    </w:p>
    <w:p w:rsidR="002E5FC3" w:rsidRPr="002E5FC3" w:rsidRDefault="002E5FC3" w:rsidP="002E5FC3">
      <w:pPr>
        <w:rPr>
          <w:rFonts w:ascii="Arial" w:hAnsi="Arial" w:cs="Arial"/>
          <w:sz w:val="24"/>
          <w:szCs w:val="24"/>
        </w:rPr>
      </w:pPr>
    </w:p>
    <w:p w:rsidR="002E5FC3" w:rsidRPr="002E5FC3" w:rsidRDefault="002E5FC3" w:rsidP="002E5FC3">
      <w:pPr>
        <w:rPr>
          <w:rFonts w:ascii="Arial" w:hAnsi="Arial" w:cs="Arial"/>
          <w:sz w:val="24"/>
          <w:szCs w:val="24"/>
        </w:rPr>
      </w:pPr>
      <w:r w:rsidRPr="002E5FC3">
        <w:rPr>
          <w:rFonts w:ascii="Arial" w:hAnsi="Arial" w:cs="Arial"/>
          <w:sz w:val="24"/>
          <w:szCs w:val="24"/>
        </w:rPr>
        <w:t xml:space="preserve">Best,  </w:t>
      </w:r>
    </w:p>
    <w:p w:rsidR="002E5FC3" w:rsidRPr="002E5FC3" w:rsidRDefault="002E5FC3" w:rsidP="002E5FC3">
      <w:pPr>
        <w:rPr>
          <w:rFonts w:ascii="Arial" w:hAnsi="Arial" w:cs="Arial"/>
          <w:sz w:val="24"/>
          <w:szCs w:val="24"/>
        </w:rPr>
      </w:pPr>
      <w:r w:rsidRPr="002E5FC3">
        <w:rPr>
          <w:rFonts w:ascii="Arial" w:hAnsi="Arial" w:cs="Arial"/>
          <w:sz w:val="24"/>
          <w:szCs w:val="24"/>
        </w:rPr>
        <w:t>[</w:t>
      </w:r>
      <w:proofErr w:type="gramStart"/>
      <w:r w:rsidRPr="002E5FC3">
        <w:rPr>
          <w:rFonts w:ascii="Arial" w:hAnsi="Arial" w:cs="Arial"/>
          <w:sz w:val="24"/>
          <w:szCs w:val="24"/>
        </w:rPr>
        <w:t>Your</w:t>
      </w:r>
      <w:proofErr w:type="gramEnd"/>
      <w:r w:rsidRPr="002E5FC3">
        <w:rPr>
          <w:rFonts w:ascii="Arial" w:hAnsi="Arial" w:cs="Arial"/>
          <w:sz w:val="24"/>
          <w:szCs w:val="24"/>
        </w:rPr>
        <w:t xml:space="preserve"> Name]</w:t>
      </w:r>
    </w:p>
    <w:p w:rsidR="002E5FC3" w:rsidRPr="002E5FC3" w:rsidRDefault="005B674D" w:rsidP="002E5FC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E5FC3" w:rsidRDefault="002E5FC3" w:rsidP="002E5FC3">
      <w:pPr>
        <w:rPr>
          <w:rFonts w:ascii="Arial" w:hAnsi="Arial" w:cs="Arial"/>
          <w:b/>
          <w:bCs/>
          <w:sz w:val="24"/>
          <w:szCs w:val="24"/>
        </w:rPr>
      </w:pPr>
    </w:p>
    <w:p w:rsidR="002E5FC3" w:rsidRPr="002E5FC3" w:rsidRDefault="002E5FC3" w:rsidP="005B674D">
      <w:pPr>
        <w:pStyle w:val="Heading2"/>
      </w:pPr>
      <w:r>
        <w:t xml:space="preserve">Section 2- </w:t>
      </w:r>
      <w:r w:rsidRPr="002E5FC3">
        <w:t>Nurturing Relationships</w:t>
      </w:r>
    </w:p>
    <w:p w:rsidR="002E5FC3" w:rsidRPr="002E5FC3" w:rsidRDefault="002E5FC3" w:rsidP="002E5FC3">
      <w:pPr>
        <w:rPr>
          <w:rFonts w:ascii="Arial" w:hAnsi="Arial" w:cs="Arial"/>
          <w:b/>
          <w:bCs/>
          <w:sz w:val="24"/>
          <w:szCs w:val="24"/>
        </w:rPr>
      </w:pPr>
      <w:r w:rsidRPr="002E5FC3">
        <w:rPr>
          <w:rFonts w:ascii="Arial" w:hAnsi="Arial" w:cs="Arial"/>
          <w:b/>
          <w:bCs/>
          <w:sz w:val="24"/>
          <w:szCs w:val="24"/>
        </w:rPr>
        <w:t>Staying in Touch</w:t>
      </w:r>
    </w:p>
    <w:p w:rsidR="002E5FC3" w:rsidRPr="002E5FC3" w:rsidRDefault="002E5FC3" w:rsidP="002E5FC3">
      <w:pPr>
        <w:rPr>
          <w:rFonts w:ascii="Arial" w:hAnsi="Arial" w:cs="Arial"/>
          <w:sz w:val="24"/>
          <w:szCs w:val="24"/>
        </w:rPr>
      </w:pPr>
      <w:r w:rsidRPr="002E5FC3">
        <w:rPr>
          <w:rFonts w:ascii="Arial" w:hAnsi="Arial" w:cs="Arial"/>
          <w:sz w:val="24"/>
          <w:szCs w:val="24"/>
        </w:rPr>
        <w:t>Once you’ve established a connection, it’s important to maintain it. Here are some effective ways to stay in touch with your professional contacts:</w:t>
      </w:r>
    </w:p>
    <w:p w:rsidR="002E5FC3" w:rsidRPr="002E5FC3" w:rsidRDefault="002E5FC3" w:rsidP="002E5FC3">
      <w:pPr>
        <w:numPr>
          <w:ilvl w:val="0"/>
          <w:numId w:val="3"/>
        </w:numPr>
        <w:rPr>
          <w:rFonts w:ascii="Arial" w:hAnsi="Arial" w:cs="Arial"/>
          <w:sz w:val="24"/>
          <w:szCs w:val="24"/>
        </w:rPr>
      </w:pPr>
      <w:r w:rsidRPr="002E5FC3">
        <w:rPr>
          <w:rFonts w:ascii="Arial" w:hAnsi="Arial" w:cs="Arial"/>
          <w:b/>
          <w:bCs/>
          <w:sz w:val="24"/>
          <w:szCs w:val="24"/>
        </w:rPr>
        <w:t>Regular Check-Ins:</w:t>
      </w:r>
      <w:r w:rsidRPr="002E5FC3">
        <w:rPr>
          <w:rFonts w:ascii="Arial" w:hAnsi="Arial" w:cs="Arial"/>
          <w:sz w:val="24"/>
          <w:szCs w:val="24"/>
        </w:rPr>
        <w:t xml:space="preserve"> Schedule periodic check-ins via email or social media. This doesn’t have to be formal; a simple message asking how they are doing can keep the relationship alive. Regular communication helps to keep the connection strong and shows that you care about their well-being.</w:t>
      </w:r>
    </w:p>
    <w:p w:rsidR="002E5FC3" w:rsidRPr="002E5FC3" w:rsidRDefault="002E5FC3" w:rsidP="002E5FC3">
      <w:pPr>
        <w:numPr>
          <w:ilvl w:val="0"/>
          <w:numId w:val="3"/>
        </w:numPr>
        <w:rPr>
          <w:rFonts w:ascii="Arial" w:hAnsi="Arial" w:cs="Arial"/>
          <w:sz w:val="24"/>
          <w:szCs w:val="24"/>
        </w:rPr>
      </w:pPr>
      <w:r w:rsidRPr="002E5FC3">
        <w:rPr>
          <w:rFonts w:ascii="Arial" w:hAnsi="Arial" w:cs="Arial"/>
          <w:b/>
          <w:bCs/>
          <w:sz w:val="24"/>
          <w:szCs w:val="24"/>
        </w:rPr>
        <w:t>Share Relevant Information:</w:t>
      </w:r>
      <w:r w:rsidRPr="002E5FC3">
        <w:rPr>
          <w:rFonts w:ascii="Arial" w:hAnsi="Arial" w:cs="Arial"/>
          <w:sz w:val="24"/>
          <w:szCs w:val="24"/>
        </w:rPr>
        <w:t xml:space="preserve"> If you come across articles, events, or opportunities that might interest your contacts, share them! This shows that you’re thinking of them and value their interests. Sharing valuable content can also position you as a knowledgeable resource in your field.</w:t>
      </w:r>
    </w:p>
    <w:p w:rsidR="002E5FC3" w:rsidRPr="002E5FC3" w:rsidRDefault="002E5FC3" w:rsidP="002E5FC3">
      <w:pPr>
        <w:numPr>
          <w:ilvl w:val="0"/>
          <w:numId w:val="3"/>
        </w:numPr>
        <w:rPr>
          <w:rFonts w:ascii="Arial" w:hAnsi="Arial" w:cs="Arial"/>
          <w:sz w:val="24"/>
          <w:szCs w:val="24"/>
        </w:rPr>
      </w:pPr>
      <w:r w:rsidRPr="002E5FC3">
        <w:rPr>
          <w:rFonts w:ascii="Arial" w:hAnsi="Arial" w:cs="Arial"/>
          <w:b/>
          <w:bCs/>
          <w:sz w:val="24"/>
          <w:szCs w:val="24"/>
        </w:rPr>
        <w:t>Celebrate Milestones:</w:t>
      </w:r>
      <w:r w:rsidRPr="002E5FC3">
        <w:rPr>
          <w:rFonts w:ascii="Arial" w:hAnsi="Arial" w:cs="Arial"/>
          <w:sz w:val="24"/>
          <w:szCs w:val="24"/>
        </w:rPr>
        <w:t xml:space="preserve"> Acknowledge important events in your contacts’ lives, such as promotions, birthdays, or professional achievements. A quick message or card can make a big difference. Celebrating milestones demonstrates your investment in the relationship and fosters goodwill.</w:t>
      </w:r>
    </w:p>
    <w:p w:rsidR="002E5FC3" w:rsidRPr="002E5FC3" w:rsidRDefault="002E5FC3" w:rsidP="002E5FC3">
      <w:pPr>
        <w:numPr>
          <w:ilvl w:val="0"/>
          <w:numId w:val="3"/>
        </w:numPr>
        <w:rPr>
          <w:rFonts w:ascii="Arial" w:hAnsi="Arial" w:cs="Arial"/>
          <w:sz w:val="24"/>
          <w:szCs w:val="24"/>
        </w:rPr>
      </w:pPr>
      <w:r w:rsidRPr="002E5FC3">
        <w:rPr>
          <w:rFonts w:ascii="Arial" w:hAnsi="Arial" w:cs="Arial"/>
          <w:b/>
          <w:bCs/>
          <w:sz w:val="24"/>
          <w:szCs w:val="24"/>
        </w:rPr>
        <w:t>Join Professional Groups:</w:t>
      </w:r>
      <w:r w:rsidRPr="002E5FC3">
        <w:rPr>
          <w:rFonts w:ascii="Arial" w:hAnsi="Arial" w:cs="Arial"/>
          <w:sz w:val="24"/>
          <w:szCs w:val="24"/>
        </w:rPr>
        <w:t xml:space="preserve"> Engage in professional organizations or online communities related to your field. This provides opportunities to connect with your contacts and meet new people. Participating in groups can also help you stay informed about industry trends and events.</w:t>
      </w:r>
    </w:p>
    <w:p w:rsidR="002E5FC3" w:rsidRPr="002E5FC3" w:rsidRDefault="002E5FC3" w:rsidP="002E5FC3">
      <w:pPr>
        <w:numPr>
          <w:ilvl w:val="0"/>
          <w:numId w:val="3"/>
        </w:numPr>
        <w:rPr>
          <w:rFonts w:ascii="Arial" w:hAnsi="Arial" w:cs="Arial"/>
          <w:sz w:val="24"/>
          <w:szCs w:val="24"/>
        </w:rPr>
      </w:pPr>
      <w:r w:rsidRPr="002E5FC3">
        <w:rPr>
          <w:rFonts w:ascii="Arial" w:hAnsi="Arial" w:cs="Arial"/>
          <w:b/>
          <w:bCs/>
          <w:sz w:val="24"/>
          <w:szCs w:val="24"/>
        </w:rPr>
        <w:t>Use Social Media Wisely:</w:t>
      </w:r>
      <w:r w:rsidRPr="002E5FC3">
        <w:rPr>
          <w:rFonts w:ascii="Arial" w:hAnsi="Arial" w:cs="Arial"/>
          <w:sz w:val="24"/>
          <w:szCs w:val="24"/>
        </w:rPr>
        <w:t xml:space="preserve"> Platforms like LinkedIn can be invaluable for staying connected. Share updates about your own achievements and engage with your contacts’ posts to keep the relationship active. Commenting on their posts or congratulating them on achievements can help keep you in their thoughts.</w:t>
      </w:r>
    </w:p>
    <w:p w:rsidR="002E5FC3" w:rsidRPr="002E5FC3" w:rsidRDefault="002E5FC3" w:rsidP="002E5FC3">
      <w:pPr>
        <w:numPr>
          <w:ilvl w:val="0"/>
          <w:numId w:val="3"/>
        </w:numPr>
        <w:rPr>
          <w:rFonts w:ascii="Arial" w:hAnsi="Arial" w:cs="Arial"/>
          <w:sz w:val="24"/>
          <w:szCs w:val="24"/>
        </w:rPr>
      </w:pPr>
      <w:r w:rsidRPr="002E5FC3">
        <w:rPr>
          <w:rFonts w:ascii="Arial" w:hAnsi="Arial" w:cs="Arial"/>
          <w:b/>
          <w:bCs/>
          <w:sz w:val="24"/>
          <w:szCs w:val="24"/>
        </w:rPr>
        <w:lastRenderedPageBreak/>
        <w:t xml:space="preserve">Schedule Casual </w:t>
      </w:r>
      <w:proofErr w:type="spellStart"/>
      <w:r w:rsidRPr="002E5FC3">
        <w:rPr>
          <w:rFonts w:ascii="Arial" w:hAnsi="Arial" w:cs="Arial"/>
          <w:b/>
          <w:bCs/>
          <w:sz w:val="24"/>
          <w:szCs w:val="24"/>
        </w:rPr>
        <w:t>Meetups</w:t>
      </w:r>
      <w:proofErr w:type="spellEnd"/>
      <w:r w:rsidRPr="002E5FC3">
        <w:rPr>
          <w:rFonts w:ascii="Arial" w:hAnsi="Arial" w:cs="Arial"/>
          <w:b/>
          <w:bCs/>
          <w:sz w:val="24"/>
          <w:szCs w:val="24"/>
        </w:rPr>
        <w:t>:</w:t>
      </w:r>
      <w:r w:rsidRPr="002E5FC3">
        <w:rPr>
          <w:rFonts w:ascii="Arial" w:hAnsi="Arial" w:cs="Arial"/>
          <w:sz w:val="24"/>
          <w:szCs w:val="24"/>
        </w:rPr>
        <w:t xml:space="preserve"> If possible, suggest casual </w:t>
      </w:r>
      <w:proofErr w:type="spellStart"/>
      <w:r w:rsidRPr="002E5FC3">
        <w:rPr>
          <w:rFonts w:ascii="Arial" w:hAnsi="Arial" w:cs="Arial"/>
          <w:sz w:val="24"/>
          <w:szCs w:val="24"/>
        </w:rPr>
        <w:t>meetups</w:t>
      </w:r>
      <w:proofErr w:type="spellEnd"/>
      <w:r w:rsidRPr="002E5FC3">
        <w:rPr>
          <w:rFonts w:ascii="Arial" w:hAnsi="Arial" w:cs="Arial"/>
          <w:sz w:val="24"/>
          <w:szCs w:val="24"/>
        </w:rPr>
        <w:t>, such as coffee or lunch. Face-to-face interactions can strengthen relationships and provide a more personal touch than digital communication.</w:t>
      </w:r>
    </w:p>
    <w:p w:rsidR="002E5FC3" w:rsidRPr="002E5FC3" w:rsidRDefault="005B674D" w:rsidP="002E5FC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E5FC3" w:rsidRPr="002E5FC3" w:rsidRDefault="002E5FC3" w:rsidP="002E5FC3">
      <w:pPr>
        <w:rPr>
          <w:rFonts w:ascii="Arial" w:hAnsi="Arial" w:cs="Arial"/>
          <w:b/>
          <w:bCs/>
          <w:sz w:val="24"/>
          <w:szCs w:val="24"/>
        </w:rPr>
      </w:pPr>
      <w:r w:rsidRPr="002E5FC3">
        <w:rPr>
          <w:rFonts w:ascii="Arial" w:hAnsi="Arial" w:cs="Arial"/>
          <w:b/>
          <w:bCs/>
          <w:sz w:val="24"/>
          <w:szCs w:val="24"/>
        </w:rPr>
        <w:t>Offering Help and Support</w:t>
      </w:r>
    </w:p>
    <w:p w:rsidR="002E5FC3" w:rsidRPr="002E5FC3" w:rsidRDefault="002E5FC3" w:rsidP="002E5FC3">
      <w:pPr>
        <w:rPr>
          <w:rFonts w:ascii="Arial" w:hAnsi="Arial" w:cs="Arial"/>
          <w:sz w:val="24"/>
          <w:szCs w:val="24"/>
        </w:rPr>
      </w:pPr>
      <w:r w:rsidRPr="002E5FC3">
        <w:rPr>
          <w:rFonts w:ascii="Arial" w:hAnsi="Arial" w:cs="Arial"/>
          <w:sz w:val="24"/>
          <w:szCs w:val="24"/>
        </w:rPr>
        <w:t>One of the best ways to nurture professional relationships is by being supportive. Here are some ways to offer help:</w:t>
      </w:r>
    </w:p>
    <w:p w:rsidR="002E5FC3" w:rsidRPr="002E5FC3" w:rsidRDefault="002E5FC3" w:rsidP="002E5FC3">
      <w:pPr>
        <w:numPr>
          <w:ilvl w:val="0"/>
          <w:numId w:val="4"/>
        </w:numPr>
        <w:rPr>
          <w:rFonts w:ascii="Arial" w:hAnsi="Arial" w:cs="Arial"/>
          <w:sz w:val="24"/>
          <w:szCs w:val="24"/>
        </w:rPr>
      </w:pPr>
      <w:r w:rsidRPr="002E5FC3">
        <w:rPr>
          <w:rFonts w:ascii="Arial" w:hAnsi="Arial" w:cs="Arial"/>
          <w:b/>
          <w:bCs/>
          <w:sz w:val="24"/>
          <w:szCs w:val="24"/>
        </w:rPr>
        <w:t>Be a Resource:</w:t>
      </w:r>
      <w:r w:rsidRPr="002E5FC3">
        <w:rPr>
          <w:rFonts w:ascii="Arial" w:hAnsi="Arial" w:cs="Arial"/>
          <w:sz w:val="24"/>
          <w:szCs w:val="24"/>
        </w:rPr>
        <w:t xml:space="preserve"> Share your skills and knowledge. If someone in your network is seeking advice or assistance, offer your help if you can. This could be anything from reviewing a resume to providing insights on a project. Being helpful creates a positive impression and strengthens the bond between you.</w:t>
      </w:r>
    </w:p>
    <w:p w:rsidR="002E5FC3" w:rsidRPr="002E5FC3" w:rsidRDefault="002E5FC3" w:rsidP="002E5FC3">
      <w:pPr>
        <w:numPr>
          <w:ilvl w:val="0"/>
          <w:numId w:val="4"/>
        </w:numPr>
        <w:rPr>
          <w:rFonts w:ascii="Arial" w:hAnsi="Arial" w:cs="Arial"/>
          <w:sz w:val="24"/>
          <w:szCs w:val="24"/>
        </w:rPr>
      </w:pPr>
      <w:r w:rsidRPr="002E5FC3">
        <w:rPr>
          <w:rFonts w:ascii="Arial" w:hAnsi="Arial" w:cs="Arial"/>
          <w:b/>
          <w:bCs/>
          <w:sz w:val="24"/>
          <w:szCs w:val="24"/>
        </w:rPr>
        <w:t>Connect People:</w:t>
      </w:r>
      <w:r w:rsidRPr="002E5FC3">
        <w:rPr>
          <w:rFonts w:ascii="Arial" w:hAnsi="Arial" w:cs="Arial"/>
          <w:sz w:val="24"/>
          <w:szCs w:val="24"/>
        </w:rPr>
        <w:t xml:space="preserve"> If you know someone who could benefit from a connection, introduce them. Networking is often about helping others, and this can strengthen your own relationships. Making introductions can also enhance your reputation as a connector within your network.</w:t>
      </w:r>
    </w:p>
    <w:p w:rsidR="002E5FC3" w:rsidRPr="002E5FC3" w:rsidRDefault="002E5FC3" w:rsidP="002E5FC3">
      <w:pPr>
        <w:numPr>
          <w:ilvl w:val="0"/>
          <w:numId w:val="4"/>
        </w:numPr>
        <w:rPr>
          <w:rFonts w:ascii="Arial" w:hAnsi="Arial" w:cs="Arial"/>
          <w:sz w:val="24"/>
          <w:szCs w:val="24"/>
        </w:rPr>
      </w:pPr>
      <w:r w:rsidRPr="002E5FC3">
        <w:rPr>
          <w:rFonts w:ascii="Arial" w:hAnsi="Arial" w:cs="Arial"/>
          <w:b/>
          <w:bCs/>
          <w:sz w:val="24"/>
          <w:szCs w:val="24"/>
        </w:rPr>
        <w:t>Volunteer Your Time:</w:t>
      </w:r>
      <w:r w:rsidRPr="002E5FC3">
        <w:rPr>
          <w:rFonts w:ascii="Arial" w:hAnsi="Arial" w:cs="Arial"/>
          <w:sz w:val="24"/>
          <w:szCs w:val="24"/>
        </w:rPr>
        <w:t xml:space="preserve"> Participate in events or initiatives where you can support your network. Whether it’s helping at a local charity event or mentoring a younger student, your involvement can foster goodwill. Volunteering demonstrates your commitment to the community and can lead to new connections.</w:t>
      </w:r>
    </w:p>
    <w:p w:rsidR="002E5FC3" w:rsidRPr="002E5FC3" w:rsidRDefault="002E5FC3" w:rsidP="002E5FC3">
      <w:pPr>
        <w:numPr>
          <w:ilvl w:val="0"/>
          <w:numId w:val="4"/>
        </w:numPr>
        <w:rPr>
          <w:rFonts w:ascii="Arial" w:hAnsi="Arial" w:cs="Arial"/>
          <w:sz w:val="24"/>
          <w:szCs w:val="24"/>
        </w:rPr>
      </w:pPr>
      <w:r w:rsidRPr="002E5FC3">
        <w:rPr>
          <w:rFonts w:ascii="Arial" w:hAnsi="Arial" w:cs="Arial"/>
          <w:b/>
          <w:bCs/>
          <w:sz w:val="24"/>
          <w:szCs w:val="24"/>
        </w:rPr>
        <w:t>Ask How You Can Help:</w:t>
      </w:r>
      <w:r w:rsidRPr="002E5FC3">
        <w:rPr>
          <w:rFonts w:ascii="Arial" w:hAnsi="Arial" w:cs="Arial"/>
          <w:sz w:val="24"/>
          <w:szCs w:val="24"/>
        </w:rPr>
        <w:t xml:space="preserve"> Don’t hesitate to ask your contacts if they need assistance. </w:t>
      </w:r>
      <w:proofErr w:type="gramStart"/>
      <w:r w:rsidRPr="002E5FC3">
        <w:rPr>
          <w:rFonts w:ascii="Arial" w:hAnsi="Arial" w:cs="Arial"/>
          <w:sz w:val="24"/>
          <w:szCs w:val="24"/>
        </w:rPr>
        <w:t>This simple question can</w:t>
      </w:r>
      <w:proofErr w:type="gramEnd"/>
      <w:r w:rsidRPr="002E5FC3">
        <w:rPr>
          <w:rFonts w:ascii="Arial" w:hAnsi="Arial" w:cs="Arial"/>
          <w:sz w:val="24"/>
          <w:szCs w:val="24"/>
        </w:rPr>
        <w:t xml:space="preserve"> open doors to new opportunities and shows that you care about their success. It can also lead to discussions about shared interests or collaborative projects.</w:t>
      </w:r>
    </w:p>
    <w:p w:rsidR="002E5FC3" w:rsidRPr="002E5FC3" w:rsidRDefault="002E5FC3" w:rsidP="002E5FC3">
      <w:pPr>
        <w:numPr>
          <w:ilvl w:val="0"/>
          <w:numId w:val="4"/>
        </w:numPr>
        <w:rPr>
          <w:rFonts w:ascii="Arial" w:hAnsi="Arial" w:cs="Arial"/>
          <w:sz w:val="24"/>
          <w:szCs w:val="24"/>
        </w:rPr>
      </w:pPr>
      <w:r w:rsidRPr="002E5FC3">
        <w:rPr>
          <w:rFonts w:ascii="Arial" w:hAnsi="Arial" w:cs="Arial"/>
          <w:b/>
          <w:bCs/>
          <w:sz w:val="24"/>
          <w:szCs w:val="24"/>
        </w:rPr>
        <w:t>Follow Up on Offers of Help:</w:t>
      </w:r>
      <w:r w:rsidRPr="002E5FC3">
        <w:rPr>
          <w:rFonts w:ascii="Arial" w:hAnsi="Arial" w:cs="Arial"/>
          <w:sz w:val="24"/>
          <w:szCs w:val="24"/>
        </w:rPr>
        <w:t xml:space="preserve"> If someone has previously offered assistance, reach out to them when you need help. This not only shows you value their offer but also strengthens the relationship. It reinforces the idea that professional relationships are reciprocal.</w:t>
      </w:r>
    </w:p>
    <w:p w:rsidR="002E5FC3" w:rsidRPr="002E5FC3" w:rsidRDefault="002E5FC3" w:rsidP="002E5FC3">
      <w:pPr>
        <w:numPr>
          <w:ilvl w:val="0"/>
          <w:numId w:val="4"/>
        </w:numPr>
        <w:rPr>
          <w:rFonts w:ascii="Arial" w:hAnsi="Arial" w:cs="Arial"/>
          <w:sz w:val="24"/>
          <w:szCs w:val="24"/>
        </w:rPr>
      </w:pPr>
      <w:r w:rsidRPr="002E5FC3">
        <w:rPr>
          <w:rFonts w:ascii="Arial" w:hAnsi="Arial" w:cs="Arial"/>
          <w:b/>
          <w:bCs/>
          <w:sz w:val="24"/>
          <w:szCs w:val="24"/>
        </w:rPr>
        <w:t>Provide Encouragement:</w:t>
      </w:r>
      <w:r w:rsidRPr="002E5FC3">
        <w:rPr>
          <w:rFonts w:ascii="Arial" w:hAnsi="Arial" w:cs="Arial"/>
          <w:sz w:val="24"/>
          <w:szCs w:val="24"/>
        </w:rPr>
        <w:t xml:space="preserve"> Sometimes, all someone needs is a little encouragement. If you know a contact is facing challenges, reach out with supportive words or resources that might help them overcome those obstacles.</w:t>
      </w:r>
    </w:p>
    <w:p w:rsidR="005B674D" w:rsidRDefault="005B674D" w:rsidP="002E5FC3">
      <w:pPr>
        <w:rPr>
          <w:rFonts w:ascii="Arial" w:hAnsi="Arial" w:cs="Arial"/>
          <w:b/>
          <w:bCs/>
          <w:sz w:val="24"/>
          <w:szCs w:val="24"/>
        </w:rPr>
      </w:pPr>
    </w:p>
    <w:p w:rsidR="005B674D" w:rsidRDefault="005B674D" w:rsidP="005B674D">
      <w:pPr>
        <w:pStyle w:val="Heading2"/>
      </w:pPr>
      <w:r>
        <w:t>Chapter Wrap-up</w:t>
      </w:r>
    </w:p>
    <w:p w:rsidR="005B674D" w:rsidRDefault="005B674D" w:rsidP="002E5FC3">
      <w:pPr>
        <w:rPr>
          <w:rFonts w:ascii="Arial" w:hAnsi="Arial" w:cs="Arial"/>
          <w:b/>
          <w:bCs/>
          <w:sz w:val="24"/>
          <w:szCs w:val="24"/>
        </w:rPr>
      </w:pPr>
    </w:p>
    <w:p w:rsidR="002E5FC3" w:rsidRPr="002E5FC3" w:rsidRDefault="002E5FC3" w:rsidP="002E5FC3">
      <w:pPr>
        <w:rPr>
          <w:rFonts w:ascii="Arial" w:hAnsi="Arial" w:cs="Arial"/>
          <w:sz w:val="24"/>
          <w:szCs w:val="24"/>
        </w:rPr>
      </w:pPr>
      <w:r w:rsidRPr="002E5FC3">
        <w:rPr>
          <w:rFonts w:ascii="Arial" w:hAnsi="Arial" w:cs="Arial"/>
          <w:sz w:val="24"/>
          <w:szCs w:val="24"/>
        </w:rPr>
        <w:lastRenderedPageBreak/>
        <w:t xml:space="preserve">Maintaining professional relationships is an </w:t>
      </w:r>
      <w:proofErr w:type="spellStart"/>
      <w:r w:rsidRPr="002E5FC3">
        <w:rPr>
          <w:rFonts w:ascii="Arial" w:hAnsi="Arial" w:cs="Arial"/>
          <w:sz w:val="24"/>
          <w:szCs w:val="24"/>
        </w:rPr>
        <w:t>ongoing</w:t>
      </w:r>
      <w:proofErr w:type="spellEnd"/>
      <w:r w:rsidRPr="002E5FC3">
        <w:rPr>
          <w:rFonts w:ascii="Arial" w:hAnsi="Arial" w:cs="Arial"/>
          <w:sz w:val="24"/>
          <w:szCs w:val="24"/>
        </w:rPr>
        <w:t xml:space="preserve"> process that requires effort and intention. By implementing effective follow-up strategies, staying in touch, and offering support, you can nurture your connections and create a strong, supportive network. These relationships can lead to valuable opportunities, guidance, and collaboration throughout your career.</w:t>
      </w:r>
    </w:p>
    <w:p w:rsidR="002E5FC3" w:rsidRPr="002E5FC3" w:rsidRDefault="002E5FC3" w:rsidP="002E5FC3">
      <w:pPr>
        <w:rPr>
          <w:rFonts w:ascii="Arial" w:hAnsi="Arial" w:cs="Arial"/>
          <w:sz w:val="24"/>
          <w:szCs w:val="24"/>
        </w:rPr>
      </w:pPr>
      <w:r w:rsidRPr="002E5FC3">
        <w:rPr>
          <w:rFonts w:ascii="Arial" w:hAnsi="Arial" w:cs="Arial"/>
          <w:sz w:val="24"/>
          <w:szCs w:val="24"/>
        </w:rPr>
        <w:t>Remember, the key to successful networking is not just making connections, but also maintaining and growing them over time. By investing in your professional relationships, you are paving the way for a successful future. Take the time to cultivate these connections, and you will find that they can provide both personal satisfaction and professional advancement throughout your career journey.</w:t>
      </w:r>
    </w:p>
    <w:p w:rsidR="00C1588C" w:rsidRDefault="00C1588C">
      <w:pPr>
        <w:rPr>
          <w:rFonts w:ascii="Arial" w:hAnsi="Arial" w:cs="Arial"/>
          <w:sz w:val="24"/>
          <w:szCs w:val="24"/>
        </w:rPr>
      </w:pPr>
    </w:p>
    <w:sectPr w:rsidR="002E5FC3" w:rsidRPr="002E5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17883"/>
    <w:multiLevelType w:val="multilevel"/>
    <w:tmpl w:val="015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47028C"/>
    <w:multiLevelType w:val="multilevel"/>
    <w:tmpl w:val="B43A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C56761"/>
    <w:multiLevelType w:val="multilevel"/>
    <w:tmpl w:val="7984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4B771C"/>
    <w:multiLevelType w:val="multilevel"/>
    <w:tmpl w:val="8960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6B6"/>
    <w:rsid w:val="002E5FC3"/>
    <w:rsid w:val="005A36B6"/>
    <w:rsid w:val="005B674D"/>
    <w:rsid w:val="00C15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67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67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74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674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67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674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74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B674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226434">
      <w:bodyDiv w:val="1"/>
      <w:marLeft w:val="0"/>
      <w:marRight w:val="0"/>
      <w:marTop w:val="0"/>
      <w:marBottom w:val="0"/>
      <w:divBdr>
        <w:top w:val="none" w:sz="0" w:space="0" w:color="auto"/>
        <w:left w:val="none" w:sz="0" w:space="0" w:color="auto"/>
        <w:bottom w:val="none" w:sz="0" w:space="0" w:color="auto"/>
        <w:right w:val="none" w:sz="0" w:space="0" w:color="auto"/>
      </w:divBdr>
      <w:divsChild>
        <w:div w:id="66849489">
          <w:marLeft w:val="0"/>
          <w:marRight w:val="0"/>
          <w:marTop w:val="0"/>
          <w:marBottom w:val="0"/>
          <w:divBdr>
            <w:top w:val="none" w:sz="0" w:space="0" w:color="auto"/>
            <w:left w:val="none" w:sz="0" w:space="0" w:color="auto"/>
            <w:bottom w:val="none" w:sz="0" w:space="0" w:color="auto"/>
            <w:right w:val="none" w:sz="0" w:space="0" w:color="auto"/>
          </w:divBdr>
          <w:divsChild>
            <w:div w:id="1071004406">
              <w:marLeft w:val="0"/>
              <w:marRight w:val="0"/>
              <w:marTop w:val="0"/>
              <w:marBottom w:val="0"/>
              <w:divBdr>
                <w:top w:val="none" w:sz="0" w:space="0" w:color="auto"/>
                <w:left w:val="none" w:sz="0" w:space="0" w:color="auto"/>
                <w:bottom w:val="none" w:sz="0" w:space="0" w:color="auto"/>
                <w:right w:val="none" w:sz="0" w:space="0" w:color="auto"/>
              </w:divBdr>
              <w:divsChild>
                <w:div w:id="18799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39677">
      <w:bodyDiv w:val="1"/>
      <w:marLeft w:val="0"/>
      <w:marRight w:val="0"/>
      <w:marTop w:val="0"/>
      <w:marBottom w:val="0"/>
      <w:divBdr>
        <w:top w:val="none" w:sz="0" w:space="0" w:color="auto"/>
        <w:left w:val="none" w:sz="0" w:space="0" w:color="auto"/>
        <w:bottom w:val="none" w:sz="0" w:space="0" w:color="auto"/>
        <w:right w:val="none" w:sz="0" w:space="0" w:color="auto"/>
      </w:divBdr>
    </w:div>
    <w:div w:id="513879893">
      <w:bodyDiv w:val="1"/>
      <w:marLeft w:val="0"/>
      <w:marRight w:val="0"/>
      <w:marTop w:val="0"/>
      <w:marBottom w:val="0"/>
      <w:divBdr>
        <w:top w:val="none" w:sz="0" w:space="0" w:color="auto"/>
        <w:left w:val="none" w:sz="0" w:space="0" w:color="auto"/>
        <w:bottom w:val="none" w:sz="0" w:space="0" w:color="auto"/>
        <w:right w:val="none" w:sz="0" w:space="0" w:color="auto"/>
      </w:divBdr>
    </w:div>
    <w:div w:id="1270813618">
      <w:bodyDiv w:val="1"/>
      <w:marLeft w:val="0"/>
      <w:marRight w:val="0"/>
      <w:marTop w:val="0"/>
      <w:marBottom w:val="0"/>
      <w:divBdr>
        <w:top w:val="none" w:sz="0" w:space="0" w:color="auto"/>
        <w:left w:val="none" w:sz="0" w:space="0" w:color="auto"/>
        <w:bottom w:val="none" w:sz="0" w:space="0" w:color="auto"/>
        <w:right w:val="none" w:sz="0" w:space="0" w:color="auto"/>
      </w:divBdr>
      <w:divsChild>
        <w:div w:id="1791316024">
          <w:marLeft w:val="0"/>
          <w:marRight w:val="0"/>
          <w:marTop w:val="0"/>
          <w:marBottom w:val="0"/>
          <w:divBdr>
            <w:top w:val="none" w:sz="0" w:space="0" w:color="auto"/>
            <w:left w:val="none" w:sz="0" w:space="0" w:color="auto"/>
            <w:bottom w:val="none" w:sz="0" w:space="0" w:color="auto"/>
            <w:right w:val="none" w:sz="0" w:space="0" w:color="auto"/>
          </w:divBdr>
          <w:divsChild>
            <w:div w:id="432748727">
              <w:marLeft w:val="0"/>
              <w:marRight w:val="0"/>
              <w:marTop w:val="0"/>
              <w:marBottom w:val="0"/>
              <w:divBdr>
                <w:top w:val="none" w:sz="0" w:space="0" w:color="auto"/>
                <w:left w:val="none" w:sz="0" w:space="0" w:color="auto"/>
                <w:bottom w:val="none" w:sz="0" w:space="0" w:color="auto"/>
                <w:right w:val="none" w:sz="0" w:space="0" w:color="auto"/>
              </w:divBdr>
              <w:divsChild>
                <w:div w:id="21427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1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1440</Words>
  <Characters>8214</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2025-08-02T07:48:00Z</dcterms:created>
  <dcterms:modified xsi:type="dcterms:W3CDTF">2026-01-24T05:21:00Z</dcterms:modified>
</cp:coreProperties>
</file>