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sz w:val="24"/>
        </w:rPr>
        <w:t>What is the primary purpose of designing a civic action plan as a teen in India?</w:t>
      </w:r>
      <w:r>
        <w:rPr>
          <w:sz w:val="24"/>
        </w:rPr>
        <w:br/>
        <w:t>a) To immediately solve all community problems without any help.</w:t>
      </w:r>
      <w:r>
        <w:rPr>
          <w:sz w:val="24"/>
        </w:rPr>
        <w:br/>
        <w:t>b) To identify a relevant issue, set a goal, and take actionable steps to create change.</w:t>
      </w:r>
      <w:r>
        <w:rPr>
          <w:sz w:val="24"/>
        </w:rPr>
        <w:br/>
        <w:t>c) To focus only on national issues like economic policies.</w:t>
      </w:r>
      <w:r>
        <w:rPr>
          <w:sz w:val="24"/>
        </w:rPr>
        <w:br/>
        <w:t>d) To avoid participating in school or local activities.</w:t>
      </w:r>
      <w:r>
        <w:rPr>
          <w:sz w:val="24"/>
        </w:rPr>
        <w:br/>
      </w:r>
      <w:r>
        <w:rPr>
          <w:b/>
          <w:sz w:val="24"/>
        </w:rPr>
        <w:t>Correct Answer: b) To identify a relevant issue, set a goal, and take actionable steps to create change.</w:t>
      </w:r>
    </w:p>
    <w:p>
      <w:pPr>
        <w:pStyle w:val="Normal"/>
      </w:pPr>
      <w:r>
        <w:rPr>
          <w:sz w:val="24"/>
        </w:rPr>
        <w:t>Which of the following is an example of a teen-relevant issue for a civic action plan?</w:t>
      </w:r>
      <w:r>
        <w:rPr>
          <w:sz w:val="24"/>
        </w:rPr>
        <w:br/>
        <w:t>a) Changing international trade agreements.</w:t>
      </w:r>
      <w:r>
        <w:rPr>
          <w:sz w:val="24"/>
        </w:rPr>
        <w:br/>
        <w:t>b) Improving school infrastructure, like fixing broken desks or installing water filters.</w:t>
      </w:r>
      <w:r>
        <w:rPr>
          <w:sz w:val="24"/>
        </w:rPr>
        <w:br/>
        <w:t>c) Deciding the budget for the state government.</w:t>
      </w:r>
      <w:r>
        <w:rPr>
          <w:sz w:val="24"/>
        </w:rPr>
        <w:br/>
        <w:t>d) Creating laws for the entire country.</w:t>
      </w:r>
      <w:r>
        <w:rPr>
          <w:sz w:val="24"/>
        </w:rPr>
        <w:br/>
      </w:r>
      <w:r>
        <w:rPr>
          <w:b/>
          <w:sz w:val="24"/>
        </w:rPr>
        <w:t>Correct Answer: b) Improving school infrastructure, like fixing broken desks or installing water filters.</w:t>
      </w:r>
    </w:p>
    <w:p>
      <w:pPr>
        <w:pStyle w:val="Normal"/>
      </w:pPr>
      <w:r>
        <w:rPr>
          <w:sz w:val="24"/>
        </w:rPr>
        <w:t>When presenting your civic action plan to inspire others, what should you focus on to connect with Indian teens?</w:t>
      </w:r>
      <w:r>
        <w:rPr>
          <w:sz w:val="24"/>
        </w:rPr>
        <w:br/>
        <w:t>a) Using complex legal terms to sound professional.</w:t>
      </w:r>
      <w:r>
        <w:rPr>
          <w:sz w:val="24"/>
        </w:rPr>
        <w:br/>
        <w:t>b) Explaining why the issue matters to teens, like how it affects their daily lives or studies.</w:t>
      </w:r>
      <w:r>
        <w:rPr>
          <w:sz w:val="24"/>
        </w:rPr>
        <w:br/>
        <w:t>c) Focusing only on adult concerns, such as taxes.</w:t>
      </w:r>
      <w:r>
        <w:rPr>
          <w:sz w:val="24"/>
        </w:rPr>
        <w:br/>
        <w:t>d) Avoiding any mention of local or cultural context.</w:t>
      </w:r>
      <w:r>
        <w:rPr>
          <w:sz w:val="24"/>
        </w:rPr>
        <w:br/>
      </w:r>
      <w:r>
        <w:rPr>
          <w:b/>
          <w:sz w:val="24"/>
        </w:rPr>
        <w:t>Correct Answer: b) Explaining why the issue matters to teens, like how it affects their daily lives or studies.</w:t>
      </w:r>
    </w:p>
    <w:p>
      <w:pPr>
        <w:pStyle w:val="Normal"/>
      </w:pPr>
      <w:r>
        <w:rPr>
          <w:sz w:val="24"/>
        </w:rPr>
        <w:t>What is a key benefit of reflecting on your civic journey after completing a project?</w:t>
      </w:r>
      <w:r>
        <w:rPr>
          <w:sz w:val="24"/>
        </w:rPr>
        <w:br/>
        <w:t xml:space="preserve">a) It helps you understand your </w:t>
      </w:r>
      <w:r>
        <w:rPr>
          <w:sz w:val="24"/>
        </w:rPr>
        <w:t>learnings</w:t>
      </w:r>
      <w:r>
        <w:rPr>
          <w:sz w:val="24"/>
        </w:rPr>
        <w:t xml:space="preserve"> about Indian democracy and sets </w:t>
      </w:r>
      <w:r>
        <w:rPr>
          <w:sz w:val="24"/>
        </w:rPr>
        <w:t>future civic goals.</w:t>
      </w:r>
      <w:r>
        <w:rPr>
          <w:sz w:val="24"/>
        </w:rPr>
        <w:br/>
        <w:t>b) It allows you to ignore feedback from others.</w:t>
      </w:r>
      <w:r>
        <w:rPr>
          <w:sz w:val="24"/>
        </w:rPr>
        <w:br/>
        <w:t>c) It focuses only on past mistakes without planning ahead.</w:t>
      </w:r>
      <w:r>
        <w:rPr>
          <w:sz w:val="24"/>
        </w:rPr>
        <w:br/>
        <w:t>d) It prevents you from taking further action in your community.</w:t>
      </w:r>
      <w:r>
        <w:rPr>
          <w:sz w:val="24"/>
        </w:rPr>
        <w:br/>
      </w:r>
      <w:r>
        <w:rPr>
          <w:b/>
          <w:sz w:val="24"/>
        </w:rPr>
        <w:t xml:space="preserve">Correct Answer: a) It helps you understand your </w:t>
      </w:r>
      <w:r>
        <w:rPr>
          <w:b/>
          <w:sz w:val="24"/>
        </w:rPr>
        <w:t>learnings</w:t>
      </w:r>
      <w:r>
        <w:rPr>
          <w:b/>
          <w:sz w:val="24"/>
        </w:rPr>
        <w:t xml:space="preserve"> about Indian democracy and sets future civic goals.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