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stage fright, as described in the chapter?</w:t>
      </w:r>
      <w:r>
        <w:rPr>
          <w:sz w:val="24"/>
        </w:rPr>
        <w:br/>
        <w:t>A. A rare condition that only affects professional speakers</w:t>
      </w:r>
      <w:r>
        <w:rPr>
          <w:sz w:val="24"/>
        </w:rPr>
        <w:br/>
        <w:t xml:space="preserve">B. </w:t>
      </w:r>
      <w:r>
        <w:rPr>
          <w:sz w:val="24"/>
        </w:rPr>
        <w:t>A normal reaction involving physical and mental nervousness when speaking in front of others</w:t>
      </w:r>
      <w:r>
        <w:rPr>
          <w:sz w:val="24"/>
        </w:rPr>
        <w:br/>
        <w:t>C.</w:t>
      </w:r>
      <w:r>
        <w:rPr>
          <w:sz w:val="24"/>
        </w:rPr>
        <w:t xml:space="preserve"> </w:t>
      </w:r>
      <w:r>
        <w:rPr>
          <w:sz w:val="24"/>
        </w:rPr>
        <w:t>A permanent fear that cannot be overcome with practice</w:t>
      </w:r>
      <w:r>
        <w:rPr>
          <w:sz w:val="24"/>
        </w:rPr>
        <w:br/>
        <w:t>D.</w:t>
      </w:r>
      <w:r>
        <w:rPr>
          <w:sz w:val="24"/>
        </w:rPr>
        <w:t xml:space="preserve"> A sign that someone is not meant to be a public speaker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A normal reaction involving physical and mental nervousness when speaking in front of others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According to the chapter, what is one benefit of using positive self-talk as a mindset shift for confidence?</w:t>
      </w:r>
      <w:r>
        <w:rPr>
          <w:sz w:val="24"/>
        </w:rPr>
        <w:br/>
        <w:t>A. It eliminates all physical symptoms of nervousness instantly</w:t>
      </w:r>
      <w:r>
        <w:rPr>
          <w:sz w:val="24"/>
        </w:rPr>
        <w:br/>
        <w:t>B. It helps replace negative thoughts with encouraging ones to reduce stress</w:t>
      </w:r>
      <w:r>
        <w:rPr>
          <w:sz w:val="24"/>
        </w:rPr>
        <w:br/>
        <w:t>C. It guarantees a perfect speech every time</w:t>
      </w:r>
      <w:r>
        <w:rPr>
          <w:sz w:val="24"/>
        </w:rPr>
        <w:br/>
        <w:t>D. It prevents the need for any practice before speaking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helps replace negative thoughts with encouraging ones to reduce stress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How does the chapter suggest posture can impact a speaker’s confidence?</w:t>
      </w:r>
      <w:r>
        <w:rPr>
          <w:sz w:val="24"/>
        </w:rPr>
        <w:br/>
        <w:t>A. Slouching makes a speaker appear more relatable to the audience</w:t>
      </w:r>
      <w:r>
        <w:rPr>
          <w:sz w:val="24"/>
        </w:rPr>
        <w:br/>
        <w:t>B. Standing tall with shoulders back projects control and can make a speaker feel stronger</w:t>
      </w:r>
      <w:r>
        <w:rPr>
          <w:sz w:val="24"/>
        </w:rPr>
        <w:br/>
        <w:t>C. Posture has no effect on how a speaker is perceived by others</w:t>
      </w:r>
      <w:r>
        <w:rPr>
          <w:sz w:val="24"/>
        </w:rPr>
        <w:br/>
        <w:t>D. Only professional speakers need to worry about posture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Standing tall with shoulders back projects control and can make a speaker feel stronger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What is one purpose of recording oneself as a practice strategy, according to the chapter?</w:t>
      </w:r>
      <w:r>
        <w:rPr>
          <w:sz w:val="24"/>
        </w:rPr>
        <w:br/>
        <w:t>A. To share videos on social media for popularity</w:t>
      </w:r>
      <w:r>
        <w:rPr>
          <w:sz w:val="24"/>
        </w:rPr>
        <w:br/>
        <w:t>B. To spot habits like saying “um” or looking down and track improvement over time</w:t>
      </w:r>
      <w:r>
        <w:rPr>
          <w:sz w:val="24"/>
        </w:rPr>
        <w:br/>
        <w:t xml:space="preserve">C. </w:t>
      </w:r>
      <w:r>
        <w:rPr>
          <w:sz w:val="24"/>
        </w:rPr>
        <w:t>To avoid practicing in front of others completely</w:t>
      </w:r>
      <w:r>
        <w:rPr>
          <w:sz w:val="24"/>
        </w:rPr>
        <w:br/>
        <w:t>D.</w:t>
      </w:r>
      <w:r>
        <w:rPr>
          <w:sz w:val="24"/>
        </w:rPr>
        <w:t xml:space="preserve"> To memorize speeches without needing to understand them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To</w:t>
      </w:r>
      <w:r>
        <w:rPr>
          <w:sz w:val="24"/>
        </w:rPr>
        <w:t xml:space="preserve"> spot habits like saying “um” or looking down and track improvement over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Why does the chapter emphasize the importance of eye contact in body language?</w:t>
      </w:r>
      <w:r>
        <w:rPr>
          <w:sz w:val="24"/>
        </w:rPr>
        <w:br/>
        <w:t>A. It distracts the audience from noticing mistakes in the speech</w:t>
      </w:r>
      <w:r>
        <w:rPr>
          <w:sz w:val="24"/>
        </w:rPr>
        <w:br/>
        <w:t>B. It shows engagement and builds trust with listeners</w:t>
      </w:r>
      <w:r>
        <w:rPr>
          <w:sz w:val="24"/>
        </w:rPr>
        <w:br/>
        <w:t>C. It is only necessary for large audiences, not small groups</w:t>
      </w:r>
      <w:r>
        <w:rPr>
          <w:sz w:val="24"/>
        </w:rPr>
        <w:br/>
        <w:t>D. It makes the speaker appear less nervous without any effort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shows engagement and builds trust with listeners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</w:t>
      </w:r>
      <w:r>
        <w:rPr>
          <w:sz w:val="24"/>
        </w:rPr>
        <w:t xml:space="preserve"> What is the main goal of reframing failure as growth, as discussed in the chapter?</w:t>
      </w:r>
      <w:r>
        <w:rPr>
          <w:sz w:val="24"/>
        </w:rPr>
        <w:br/>
        <w:t xml:space="preserve">A. To ignore mistakes and pretend they didn’t </w:t>
      </w:r>
      <w:r>
        <w:rPr>
          <w:sz w:val="24"/>
        </w:rPr>
        <w:t>happen</w:t>
      </w:r>
      <w:r>
        <w:rPr>
          <w:sz w:val="24"/>
        </w:rPr>
        <w:br/>
        <w:t>B. To view mistakes as lessons that help improve future performances</w:t>
      </w:r>
      <w:r>
        <w:rPr>
          <w:sz w:val="24"/>
        </w:rPr>
        <w:br/>
        <w:t xml:space="preserve">C. </w:t>
      </w:r>
      <w:r>
        <w:rPr>
          <w:sz w:val="24"/>
        </w:rPr>
        <w:t>To blame others for any errors during a speech</w:t>
      </w:r>
      <w:r>
        <w:rPr>
          <w:sz w:val="24"/>
        </w:rPr>
        <w:br/>
        <w:t>D.</w:t>
      </w:r>
      <w:r>
        <w:rPr>
          <w:sz w:val="24"/>
        </w:rPr>
        <w:t xml:space="preserve"> To avoid taking risks in public speaking altogether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</w:t>
      </w:r>
      <w:r>
        <w:rPr>
          <w:sz w:val="24"/>
        </w:rPr>
        <w:t>To</w:t>
      </w:r>
      <w:r>
        <w:rPr>
          <w:sz w:val="24"/>
        </w:rPr>
        <w:t xml:space="preserve"> view mistakes as lessons that help improve future performances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