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15CE" w:rsidRPr="00C415CE" w:rsidRDefault="00C415CE" w:rsidP="00C415CE">
      <w:pPr>
        <w:pStyle w:val="Heading1"/>
      </w:pPr>
      <w:r w:rsidRPr="00C415CE">
        <w:t>Chapter 4: Non-Verbal Communication Skills</w:t>
      </w:r>
    </w:p>
    <w:p w:rsidR="00C415CE" w:rsidRPr="00C415CE" w:rsidRDefault="00C415CE" w:rsidP="00C415CE">
      <w:pPr>
        <w:rPr>
          <w:rFonts w:ascii="Arial" w:hAnsi="Arial" w:cs="Arial"/>
          <w:sz w:val="24"/>
        </w:rPr>
      </w:pPr>
      <w:r w:rsidRPr="00C415CE">
        <w:rPr>
          <w:rFonts w:ascii="Arial" w:hAnsi="Arial" w:cs="Arial"/>
          <w:sz w:val="24"/>
        </w:rPr>
        <w:pict>
          <v:rect id="_x0000_i1025" style="width:0;height:.75pt" o:hrstd="t" o:hr="t" fillcolor="#a0a0a0" stroked="f"/>
        </w:pict>
      </w:r>
    </w:p>
    <w:p w:rsidR="00C415CE" w:rsidRPr="00C415CE" w:rsidRDefault="00C415CE" w:rsidP="00C415CE">
      <w:pPr>
        <w:pStyle w:val="Heading2"/>
      </w:pPr>
      <w:r w:rsidRPr="00C415CE">
        <w:t>Section 1: The Role of Body Language</w:t>
      </w:r>
    </w:p>
    <w:p w:rsidR="00C415CE" w:rsidRPr="00C415CE" w:rsidRDefault="00C415CE" w:rsidP="00C415CE">
      <w:pPr>
        <w:rPr>
          <w:rFonts w:ascii="Arial" w:hAnsi="Arial" w:cs="Arial"/>
          <w:sz w:val="24"/>
        </w:rPr>
      </w:pPr>
      <w:r w:rsidRPr="00C415CE">
        <w:rPr>
          <w:rFonts w:ascii="Arial" w:hAnsi="Arial" w:cs="Arial"/>
          <w:b/>
          <w:bCs/>
          <w:sz w:val="24"/>
        </w:rPr>
        <w:t>What Is Body Language, and Why Does It Matter?</w:t>
      </w:r>
      <w:r w:rsidRPr="00C415CE">
        <w:rPr>
          <w:rFonts w:ascii="Arial" w:hAnsi="Arial" w:cs="Arial"/>
          <w:sz w:val="24"/>
        </w:rPr>
        <w:br/>
        <w:t>Body language is the way you use your posture, gestures, and overall physical presence to send messages without words. Think of it as the unspoken vibe you give off—standing tall can scream confidence, while slouching might say you’re bored or shy. For high school students, body language is a big deal because it shapes how teachers, classmates, and even future employers see you. It’s like a first impression that keeps speaking long after you’ve said “hi.” Good body language can make you look engaged and trustworthy during a group project pitch, while poor body language—like crossed arms or fidgeting—can make you seem closed off or nervous, even if your words are spot-on. Mastering this helps you back up your verbal message with a physical one that matches.</w:t>
      </w:r>
    </w:p>
    <w:p w:rsidR="00C415CE" w:rsidRPr="00C415CE" w:rsidRDefault="00C415CE" w:rsidP="00C415CE">
      <w:pPr>
        <w:rPr>
          <w:rFonts w:ascii="Arial" w:hAnsi="Arial" w:cs="Arial"/>
          <w:sz w:val="24"/>
        </w:rPr>
      </w:pPr>
      <w:r w:rsidRPr="00C415CE">
        <w:rPr>
          <w:rFonts w:ascii="Arial" w:hAnsi="Arial" w:cs="Arial"/>
          <w:b/>
          <w:bCs/>
          <w:sz w:val="24"/>
        </w:rPr>
        <w:t>Key Elements of Body Language</w:t>
      </w:r>
    </w:p>
    <w:p w:rsidR="00C415CE" w:rsidRPr="00C415CE" w:rsidRDefault="00C415CE" w:rsidP="00C415CE">
      <w:pPr>
        <w:numPr>
          <w:ilvl w:val="0"/>
          <w:numId w:val="1"/>
        </w:numPr>
        <w:rPr>
          <w:rFonts w:ascii="Arial" w:hAnsi="Arial" w:cs="Arial"/>
          <w:sz w:val="24"/>
        </w:rPr>
      </w:pPr>
      <w:r w:rsidRPr="00C415CE">
        <w:rPr>
          <w:rFonts w:ascii="Arial" w:hAnsi="Arial" w:cs="Arial"/>
          <w:b/>
          <w:bCs/>
          <w:sz w:val="24"/>
        </w:rPr>
        <w:t>Posture:</w:t>
      </w:r>
      <w:r w:rsidRPr="00C415CE">
        <w:rPr>
          <w:rFonts w:ascii="Arial" w:hAnsi="Arial" w:cs="Arial"/>
          <w:sz w:val="24"/>
        </w:rPr>
        <w:t> How you stand or sit. Standing straight with shoulders back shows confidence and readiness, while hunching over can signal insecurity or disinterest.</w:t>
      </w:r>
    </w:p>
    <w:p w:rsidR="00C415CE" w:rsidRPr="00C415CE" w:rsidRDefault="00C415CE" w:rsidP="00C415CE">
      <w:pPr>
        <w:numPr>
          <w:ilvl w:val="0"/>
          <w:numId w:val="1"/>
        </w:numPr>
        <w:rPr>
          <w:rFonts w:ascii="Arial" w:hAnsi="Arial" w:cs="Arial"/>
          <w:sz w:val="24"/>
        </w:rPr>
      </w:pPr>
      <w:r w:rsidRPr="00C415CE">
        <w:rPr>
          <w:rFonts w:ascii="Arial" w:hAnsi="Arial" w:cs="Arial"/>
          <w:b/>
          <w:bCs/>
          <w:sz w:val="24"/>
        </w:rPr>
        <w:t>Gestures:</w:t>
      </w:r>
      <w:r w:rsidRPr="00C415CE">
        <w:rPr>
          <w:rFonts w:ascii="Arial" w:hAnsi="Arial" w:cs="Arial"/>
          <w:sz w:val="24"/>
        </w:rPr>
        <w:t> Hand and arm movements. Open, natural gestures (like pointing to emphasize a point) make you seem expressive and involved, while fidgeting or hiding your hands can look distracting or anxious.</w:t>
      </w:r>
    </w:p>
    <w:p w:rsidR="00C415CE" w:rsidRPr="00C415CE" w:rsidRDefault="00C415CE" w:rsidP="00C415CE">
      <w:pPr>
        <w:numPr>
          <w:ilvl w:val="0"/>
          <w:numId w:val="1"/>
        </w:numPr>
        <w:rPr>
          <w:rFonts w:ascii="Arial" w:hAnsi="Arial" w:cs="Arial"/>
          <w:sz w:val="24"/>
        </w:rPr>
      </w:pPr>
      <w:r w:rsidRPr="00C415CE">
        <w:rPr>
          <w:rFonts w:ascii="Arial" w:hAnsi="Arial" w:cs="Arial"/>
          <w:b/>
          <w:bCs/>
          <w:sz w:val="24"/>
        </w:rPr>
        <w:t>Overall Stance:</w:t>
      </w:r>
      <w:r w:rsidRPr="00C415CE">
        <w:rPr>
          <w:rFonts w:ascii="Arial" w:hAnsi="Arial" w:cs="Arial"/>
          <w:sz w:val="24"/>
        </w:rPr>
        <w:t> Your general body position. Facing someone directly shows openness and attention, while turning away or crossing arms can seem defensive or uninterested.</w:t>
      </w:r>
    </w:p>
    <w:p w:rsidR="00C415CE" w:rsidRPr="00C415CE" w:rsidRDefault="00C415CE" w:rsidP="00C415CE">
      <w:pPr>
        <w:rPr>
          <w:rFonts w:ascii="Arial" w:hAnsi="Arial" w:cs="Arial"/>
          <w:sz w:val="24"/>
        </w:rPr>
      </w:pPr>
      <w:r w:rsidRPr="00C415CE">
        <w:rPr>
          <w:rFonts w:ascii="Arial" w:hAnsi="Arial" w:cs="Arial"/>
          <w:b/>
          <w:bCs/>
          <w:sz w:val="24"/>
        </w:rPr>
        <w:t>Common Teen Challenges with Body Language</w:t>
      </w:r>
      <w:r w:rsidRPr="00C415CE">
        <w:rPr>
          <w:rFonts w:ascii="Arial" w:hAnsi="Arial" w:cs="Arial"/>
          <w:sz w:val="24"/>
        </w:rPr>
        <w:br/>
      </w:r>
      <w:proofErr w:type="gramStart"/>
      <w:r w:rsidRPr="00C415CE">
        <w:rPr>
          <w:rFonts w:ascii="Arial" w:hAnsi="Arial" w:cs="Arial"/>
          <w:sz w:val="24"/>
        </w:rPr>
        <w:t>Let’s</w:t>
      </w:r>
      <w:proofErr w:type="gramEnd"/>
      <w:r w:rsidRPr="00C415CE">
        <w:rPr>
          <w:rFonts w:ascii="Arial" w:hAnsi="Arial" w:cs="Arial"/>
          <w:sz w:val="24"/>
        </w:rPr>
        <w:t xml:space="preserve"> be honest—body language isn’t always easy as a teen! Maybe you slouch because you’re self-conscious about your height, or you fidget with your phone or hair when nervous. Some of you might cross your arms without realizing it looks like you’re shutting people out. Others might not know what to do with your hands during a presentation, so you stuff them in your pockets. These habits are super common, especially when you’re figuring out how to carry yourself in social or academic settings. </w:t>
      </w:r>
      <w:proofErr w:type="gramStart"/>
      <w:r w:rsidRPr="00C415CE">
        <w:rPr>
          <w:rFonts w:ascii="Arial" w:hAnsi="Arial" w:cs="Arial"/>
          <w:sz w:val="24"/>
        </w:rPr>
        <w:t>The good news?</w:t>
      </w:r>
      <w:proofErr w:type="gramEnd"/>
      <w:r w:rsidRPr="00C415CE">
        <w:rPr>
          <w:rFonts w:ascii="Arial" w:hAnsi="Arial" w:cs="Arial"/>
          <w:sz w:val="24"/>
        </w:rPr>
        <w:t xml:space="preserve"> Small tweaks can make a huge difference, and practice turns confident body language into second nature.</w:t>
      </w:r>
    </w:p>
    <w:p w:rsidR="00C415CE" w:rsidRPr="00C415CE" w:rsidRDefault="00C415CE" w:rsidP="00C415CE">
      <w:pPr>
        <w:rPr>
          <w:rFonts w:ascii="Arial" w:hAnsi="Arial" w:cs="Arial"/>
          <w:sz w:val="24"/>
        </w:rPr>
      </w:pPr>
      <w:r w:rsidRPr="00C415CE">
        <w:rPr>
          <w:rFonts w:ascii="Arial" w:hAnsi="Arial" w:cs="Arial"/>
          <w:b/>
          <w:bCs/>
          <w:sz w:val="24"/>
        </w:rPr>
        <w:t>Tips for Strong Body Language</w:t>
      </w:r>
    </w:p>
    <w:p w:rsidR="00C415CE" w:rsidRPr="00C415CE" w:rsidRDefault="00C415CE" w:rsidP="00C415CE">
      <w:pPr>
        <w:numPr>
          <w:ilvl w:val="0"/>
          <w:numId w:val="2"/>
        </w:numPr>
        <w:rPr>
          <w:rFonts w:ascii="Arial" w:hAnsi="Arial" w:cs="Arial"/>
          <w:sz w:val="24"/>
        </w:rPr>
      </w:pPr>
      <w:r w:rsidRPr="00C415CE">
        <w:rPr>
          <w:rFonts w:ascii="Arial" w:hAnsi="Arial" w:cs="Arial"/>
          <w:b/>
          <w:bCs/>
          <w:sz w:val="24"/>
        </w:rPr>
        <w:t>Stand Tall:</w:t>
      </w:r>
      <w:r w:rsidRPr="00C415CE">
        <w:rPr>
          <w:rFonts w:ascii="Arial" w:hAnsi="Arial" w:cs="Arial"/>
          <w:sz w:val="24"/>
        </w:rPr>
        <w:t> Keep your shoulders back, chest open, and head up, even if you feel nervous. Practice this “power posture” in front of a mirror for 30 seconds a day—it tricks your brain into feeling braver!</w:t>
      </w:r>
    </w:p>
    <w:p w:rsidR="00C415CE" w:rsidRPr="00C415CE" w:rsidRDefault="00C415CE" w:rsidP="00C415CE">
      <w:pPr>
        <w:numPr>
          <w:ilvl w:val="0"/>
          <w:numId w:val="2"/>
        </w:numPr>
        <w:rPr>
          <w:rFonts w:ascii="Arial" w:hAnsi="Arial" w:cs="Arial"/>
          <w:sz w:val="24"/>
        </w:rPr>
      </w:pPr>
      <w:r w:rsidRPr="00C415CE">
        <w:rPr>
          <w:rFonts w:ascii="Arial" w:hAnsi="Arial" w:cs="Arial"/>
          <w:b/>
          <w:bCs/>
          <w:sz w:val="24"/>
        </w:rPr>
        <w:lastRenderedPageBreak/>
        <w:t>Use Open Gestures:</w:t>
      </w:r>
      <w:r w:rsidRPr="00C415CE">
        <w:rPr>
          <w:rFonts w:ascii="Arial" w:hAnsi="Arial" w:cs="Arial"/>
          <w:sz w:val="24"/>
        </w:rPr>
        <w:t> Let your arms move naturally as you talk, like you’re explaining something to a friend. Point or wave to highlight ideas, but don’t overdo it—keep it chill. If you’re unsure, rest hands by your sides or lightly clasp them.</w:t>
      </w:r>
    </w:p>
    <w:p w:rsidR="00C415CE" w:rsidRPr="00C415CE" w:rsidRDefault="00C415CE" w:rsidP="00C415CE">
      <w:pPr>
        <w:numPr>
          <w:ilvl w:val="0"/>
          <w:numId w:val="2"/>
        </w:numPr>
        <w:rPr>
          <w:rFonts w:ascii="Arial" w:hAnsi="Arial" w:cs="Arial"/>
          <w:sz w:val="24"/>
        </w:rPr>
      </w:pPr>
      <w:r w:rsidRPr="00C415CE">
        <w:rPr>
          <w:rFonts w:ascii="Arial" w:hAnsi="Arial" w:cs="Arial"/>
          <w:b/>
          <w:bCs/>
          <w:sz w:val="24"/>
        </w:rPr>
        <w:t>Avoid Fidgeting:</w:t>
      </w:r>
      <w:r w:rsidRPr="00C415CE">
        <w:rPr>
          <w:rFonts w:ascii="Arial" w:hAnsi="Arial" w:cs="Arial"/>
          <w:sz w:val="24"/>
        </w:rPr>
        <w:t xml:space="preserve"> Keep still unless gesturing on purpose. If you tend to play with pens or hair, hold a small object like a notecard during practice to keep hands busy, </w:t>
      </w:r>
      <w:proofErr w:type="gramStart"/>
      <w:r w:rsidRPr="00C415CE">
        <w:rPr>
          <w:rFonts w:ascii="Arial" w:hAnsi="Arial" w:cs="Arial"/>
          <w:sz w:val="24"/>
        </w:rPr>
        <w:t>then</w:t>
      </w:r>
      <w:proofErr w:type="gramEnd"/>
      <w:r w:rsidRPr="00C415CE">
        <w:rPr>
          <w:rFonts w:ascii="Arial" w:hAnsi="Arial" w:cs="Arial"/>
          <w:sz w:val="24"/>
        </w:rPr>
        <w:t xml:space="preserve"> phase it out.</w:t>
      </w:r>
    </w:p>
    <w:p w:rsidR="00C415CE" w:rsidRPr="00C415CE" w:rsidRDefault="00C415CE" w:rsidP="00C415CE">
      <w:pPr>
        <w:numPr>
          <w:ilvl w:val="0"/>
          <w:numId w:val="2"/>
        </w:numPr>
        <w:rPr>
          <w:rFonts w:ascii="Arial" w:hAnsi="Arial" w:cs="Arial"/>
          <w:sz w:val="24"/>
        </w:rPr>
      </w:pPr>
      <w:r w:rsidRPr="00C415CE">
        <w:rPr>
          <w:rFonts w:ascii="Arial" w:hAnsi="Arial" w:cs="Arial"/>
          <w:b/>
          <w:bCs/>
          <w:sz w:val="24"/>
        </w:rPr>
        <w:t>Face Your Audience:</w:t>
      </w:r>
      <w:r w:rsidRPr="00C415CE">
        <w:rPr>
          <w:rFonts w:ascii="Arial" w:hAnsi="Arial" w:cs="Arial"/>
          <w:sz w:val="24"/>
        </w:rPr>
        <w:t> Whether it’s one person or a class, angle your body toward them to show you’re engaged. Avoid turning away or looking at the floor—it breaks connection.</w:t>
      </w:r>
    </w:p>
    <w:p w:rsidR="00C415CE" w:rsidRPr="00C415CE" w:rsidRDefault="00C415CE" w:rsidP="00C415CE">
      <w:pPr>
        <w:numPr>
          <w:ilvl w:val="0"/>
          <w:numId w:val="2"/>
        </w:numPr>
        <w:rPr>
          <w:rFonts w:ascii="Arial" w:hAnsi="Arial" w:cs="Arial"/>
          <w:sz w:val="24"/>
        </w:rPr>
      </w:pPr>
      <w:r w:rsidRPr="00C415CE">
        <w:rPr>
          <w:rFonts w:ascii="Arial" w:hAnsi="Arial" w:cs="Arial"/>
          <w:b/>
          <w:bCs/>
          <w:sz w:val="24"/>
        </w:rPr>
        <w:t>Mirror for Rapport:</w:t>
      </w:r>
      <w:r w:rsidRPr="00C415CE">
        <w:rPr>
          <w:rFonts w:ascii="Arial" w:hAnsi="Arial" w:cs="Arial"/>
          <w:sz w:val="24"/>
        </w:rPr>
        <w:t xml:space="preserve"> In one-on-one </w:t>
      </w:r>
      <w:proofErr w:type="spellStart"/>
      <w:r w:rsidRPr="00C415CE">
        <w:rPr>
          <w:rFonts w:ascii="Arial" w:hAnsi="Arial" w:cs="Arial"/>
          <w:sz w:val="24"/>
        </w:rPr>
        <w:t>convos</w:t>
      </w:r>
      <w:proofErr w:type="spellEnd"/>
      <w:r w:rsidRPr="00C415CE">
        <w:rPr>
          <w:rFonts w:ascii="Arial" w:hAnsi="Arial" w:cs="Arial"/>
          <w:sz w:val="24"/>
        </w:rPr>
        <w:t>, subtly match the other person’s posture or energy (if they’re relaxed, don’t be super stiff). It builds a vibe of understanding without copying them exactly.</w:t>
      </w:r>
    </w:p>
    <w:p w:rsidR="00C415CE" w:rsidRPr="00C415CE" w:rsidRDefault="00C415CE" w:rsidP="00C415CE">
      <w:pPr>
        <w:rPr>
          <w:rFonts w:ascii="Arial" w:hAnsi="Arial" w:cs="Arial"/>
          <w:sz w:val="24"/>
        </w:rPr>
      </w:pPr>
      <w:r w:rsidRPr="00C415CE">
        <w:rPr>
          <w:rFonts w:ascii="Arial" w:hAnsi="Arial" w:cs="Arial"/>
          <w:b/>
          <w:bCs/>
          <w:sz w:val="24"/>
        </w:rPr>
        <w:t>Real-Life Teen Example</w:t>
      </w:r>
      <w:r w:rsidRPr="00C415CE">
        <w:rPr>
          <w:rFonts w:ascii="Arial" w:hAnsi="Arial" w:cs="Arial"/>
          <w:sz w:val="24"/>
        </w:rPr>
        <w:br/>
        <w:t xml:space="preserve">Imagine you’re at a school debate club meeting, arguing for later start times for classes. If you slouch, cross your arms, and stare at your notes while mumbling your points, your teammates might think you don’t care, even if your argument is solid. But after practicing, you stand tall, face the group, and use open hand gestures to emphasize, “We </w:t>
      </w:r>
      <w:r w:rsidRPr="00C415CE">
        <w:rPr>
          <w:rFonts w:ascii="Arial" w:hAnsi="Arial" w:cs="Arial"/>
          <w:i/>
          <w:iCs/>
          <w:sz w:val="24"/>
        </w:rPr>
        <w:t>need</w:t>
      </w:r>
      <w:r w:rsidRPr="00C415CE">
        <w:rPr>
          <w:rFonts w:ascii="Arial" w:hAnsi="Arial" w:cs="Arial"/>
          <w:sz w:val="24"/>
        </w:rPr>
        <w:t xml:space="preserve"> more sleep to focus,” pointing lightly for impact. Your body says you’re passionate before your words do, and the group votes for your idea! Before the meeting, you rehearsed your posture in the mirror and reminded yourself to keep hands out of pockets. That strong body language made you look like a leader, boosting your credibility instantly.</w:t>
      </w:r>
    </w:p>
    <w:p w:rsidR="00C415CE" w:rsidRPr="00C415CE" w:rsidRDefault="00C415CE" w:rsidP="00C415CE">
      <w:pPr>
        <w:rPr>
          <w:rFonts w:ascii="Arial" w:hAnsi="Arial" w:cs="Arial"/>
          <w:sz w:val="24"/>
        </w:rPr>
      </w:pPr>
      <w:r w:rsidRPr="00C415CE">
        <w:rPr>
          <w:rFonts w:ascii="Arial" w:hAnsi="Arial" w:cs="Arial"/>
          <w:b/>
          <w:bCs/>
          <w:sz w:val="24"/>
        </w:rPr>
        <w:t>Fun Element for Teens: The “Superhero Stance Challenge”</w:t>
      </w:r>
      <w:r w:rsidRPr="00C415CE">
        <w:rPr>
          <w:rFonts w:ascii="Arial" w:hAnsi="Arial" w:cs="Arial"/>
          <w:sz w:val="24"/>
        </w:rPr>
        <w:br/>
        <w:t xml:space="preserve">Let’s make body language epic! Pick your </w:t>
      </w:r>
      <w:proofErr w:type="spellStart"/>
      <w:r w:rsidRPr="00C415CE">
        <w:rPr>
          <w:rFonts w:ascii="Arial" w:hAnsi="Arial" w:cs="Arial"/>
          <w:sz w:val="24"/>
        </w:rPr>
        <w:t>fave</w:t>
      </w:r>
      <w:proofErr w:type="spellEnd"/>
      <w:r w:rsidRPr="00C415CE">
        <w:rPr>
          <w:rFonts w:ascii="Arial" w:hAnsi="Arial" w:cs="Arial"/>
          <w:sz w:val="24"/>
        </w:rPr>
        <w:t xml:space="preserve"> superhero (like Spider-Man or Wonder Woman) and strike their iconic pose—think hands on hips, chest out, chin up. Hold it for 20 seconds in front of a mirror or with friends, feeling the power vibe. Then, say a short line like, “I’ve got this!” in that pose. Notice how your body feels confident? </w:t>
      </w:r>
      <w:proofErr w:type="gramStart"/>
      <w:r w:rsidRPr="00C415CE">
        <w:rPr>
          <w:rFonts w:ascii="Arial" w:hAnsi="Arial" w:cs="Arial"/>
          <w:sz w:val="24"/>
        </w:rPr>
        <w:t>This</w:t>
      </w:r>
      <w:proofErr w:type="gramEnd"/>
      <w:r w:rsidRPr="00C415CE">
        <w:rPr>
          <w:rFonts w:ascii="Arial" w:hAnsi="Arial" w:cs="Arial"/>
          <w:sz w:val="24"/>
        </w:rPr>
        <w:t xml:space="preserve"> game shows how posture shifts your mindset, plus it’s a blast to act out with buddies—maybe even snap a pic for laughs! Do this before a big talk to pump yourself up with superhero energy.</w:t>
      </w:r>
    </w:p>
    <w:p w:rsidR="00C415CE" w:rsidRPr="00C415CE" w:rsidRDefault="00C415CE" w:rsidP="00C415CE">
      <w:pPr>
        <w:rPr>
          <w:rFonts w:ascii="Arial" w:hAnsi="Arial" w:cs="Arial"/>
          <w:sz w:val="24"/>
        </w:rPr>
      </w:pPr>
      <w:r w:rsidRPr="00C415CE">
        <w:rPr>
          <w:rFonts w:ascii="Arial" w:hAnsi="Arial" w:cs="Arial"/>
          <w:b/>
          <w:bCs/>
          <w:sz w:val="24"/>
        </w:rPr>
        <w:t>Bonus Interactive Activity: “Body Language Detective”</w:t>
      </w:r>
      <w:r w:rsidRPr="00C415CE">
        <w:rPr>
          <w:rFonts w:ascii="Arial" w:hAnsi="Arial" w:cs="Arial"/>
          <w:sz w:val="24"/>
        </w:rPr>
        <w:br/>
        <w:t xml:space="preserve">Pair up with a friend or do this solo while watching a video of a speaker (like a </w:t>
      </w:r>
      <w:proofErr w:type="spellStart"/>
      <w:r w:rsidRPr="00C415CE">
        <w:rPr>
          <w:rFonts w:ascii="Arial" w:hAnsi="Arial" w:cs="Arial"/>
          <w:sz w:val="24"/>
        </w:rPr>
        <w:t>YouTuber</w:t>
      </w:r>
      <w:proofErr w:type="spellEnd"/>
      <w:r w:rsidRPr="00C415CE">
        <w:rPr>
          <w:rFonts w:ascii="Arial" w:hAnsi="Arial" w:cs="Arial"/>
          <w:sz w:val="24"/>
        </w:rPr>
        <w:t>). Observe their body language for 1-2 minutes: Are they standing tall or slouched? Are their gestures open or fidgety? Write down 2 things they do well and 1 thing to improve. Then, mimic their posture and gestures while saying a short sentence. Ask or note: How did copying their body language change how I felt or sounded? This detective work shows how non-verbal cues shape perception and helps you spot habits to adopt or avoid.</w:t>
      </w:r>
    </w:p>
    <w:p w:rsidR="00C415CE" w:rsidRPr="00C415CE" w:rsidRDefault="00C415CE" w:rsidP="00C415CE">
      <w:pPr>
        <w:rPr>
          <w:rFonts w:ascii="Arial" w:hAnsi="Arial" w:cs="Arial"/>
          <w:sz w:val="24"/>
        </w:rPr>
      </w:pPr>
      <w:r w:rsidRPr="00C415CE">
        <w:rPr>
          <w:rFonts w:ascii="Arial" w:hAnsi="Arial" w:cs="Arial"/>
          <w:b/>
          <w:bCs/>
          <w:sz w:val="24"/>
        </w:rPr>
        <w:lastRenderedPageBreak/>
        <w:t>Practical Tip</w:t>
      </w:r>
      <w:r w:rsidRPr="00C415CE">
        <w:rPr>
          <w:rFonts w:ascii="Arial" w:hAnsi="Arial" w:cs="Arial"/>
          <w:sz w:val="24"/>
        </w:rPr>
        <w:br/>
        <w:t>This week, focus on body language in one small moment—like a class discussion or convo at lunch. Before speaking, take a deep breath, straighten up, and face who you’re talking to. Keep hands relaxed, not fidgeting. After, reflect: Did people seem more attentive? Did standing tall make you feel bolder? Tiny changes in posture or gestures can shift how others see you—start small and watch the impact grow!</w:t>
      </w:r>
    </w:p>
    <w:p w:rsidR="00C415CE" w:rsidRPr="00C415CE" w:rsidRDefault="00C415CE" w:rsidP="00C415CE">
      <w:pPr>
        <w:rPr>
          <w:rFonts w:ascii="Arial" w:hAnsi="Arial" w:cs="Arial"/>
          <w:sz w:val="24"/>
        </w:rPr>
      </w:pPr>
      <w:r w:rsidRPr="00C415CE">
        <w:rPr>
          <w:rFonts w:ascii="Arial" w:hAnsi="Arial" w:cs="Arial"/>
          <w:sz w:val="24"/>
        </w:rPr>
        <w:pict>
          <v:rect id="_x0000_i1026" style="width:0;height:.75pt" o:hrstd="t" o:hr="t" fillcolor="#a0a0a0" stroked="f"/>
        </w:pict>
      </w:r>
    </w:p>
    <w:p w:rsidR="00C415CE" w:rsidRPr="00C415CE" w:rsidRDefault="00C415CE" w:rsidP="00C415CE">
      <w:pPr>
        <w:pStyle w:val="Heading2"/>
      </w:pPr>
      <w:r w:rsidRPr="00C415CE">
        <w:t>Section 2: Facial Expressions</w:t>
      </w:r>
    </w:p>
    <w:p w:rsidR="00C415CE" w:rsidRPr="00C415CE" w:rsidRDefault="00C415CE" w:rsidP="00C415CE">
      <w:pPr>
        <w:rPr>
          <w:rFonts w:ascii="Arial" w:hAnsi="Arial" w:cs="Arial"/>
          <w:sz w:val="24"/>
        </w:rPr>
      </w:pPr>
      <w:r w:rsidRPr="00C415CE">
        <w:rPr>
          <w:rFonts w:ascii="Arial" w:hAnsi="Arial" w:cs="Arial"/>
          <w:b/>
          <w:bCs/>
          <w:sz w:val="24"/>
        </w:rPr>
        <w:t>What Are Facial Expressions, and Why Are They Important?</w:t>
      </w:r>
      <w:r w:rsidRPr="00C415CE">
        <w:rPr>
          <w:rFonts w:ascii="Arial" w:hAnsi="Arial" w:cs="Arial"/>
          <w:sz w:val="24"/>
        </w:rPr>
        <w:br/>
        <w:t xml:space="preserve">Facial expressions are the looks on your face—smiles, frowns, raised eyebrows, or wide eyes—that show your emotions and reactions without saying a word. They’re like a live </w:t>
      </w:r>
      <w:proofErr w:type="spellStart"/>
      <w:r w:rsidRPr="00C415CE">
        <w:rPr>
          <w:rFonts w:ascii="Arial" w:hAnsi="Arial" w:cs="Arial"/>
          <w:sz w:val="24"/>
        </w:rPr>
        <w:t>emoji</w:t>
      </w:r>
      <w:proofErr w:type="spellEnd"/>
      <w:r w:rsidRPr="00C415CE">
        <w:rPr>
          <w:rFonts w:ascii="Arial" w:hAnsi="Arial" w:cs="Arial"/>
          <w:sz w:val="24"/>
        </w:rPr>
        <w:t>, instantly telling people how you feel! For high school students, facial expressions matter because they add authenticity and emotional connection to your message. A genuine smile during a friendly chat can make you seem approachable, while a blank stare in a presentation might make you look bored, even if you’re not. Matching your face to your words builds trust—people believe you more when your expression backs up what you’re saying. It’s a key way to make any interaction, from a speech to a one-on-one, feel real and engaging.</w:t>
      </w:r>
    </w:p>
    <w:p w:rsidR="00C415CE" w:rsidRPr="00C415CE" w:rsidRDefault="00C415CE" w:rsidP="00C415CE">
      <w:pPr>
        <w:rPr>
          <w:rFonts w:ascii="Arial" w:hAnsi="Arial" w:cs="Arial"/>
          <w:sz w:val="24"/>
        </w:rPr>
      </w:pPr>
      <w:r w:rsidRPr="00C415CE">
        <w:rPr>
          <w:rFonts w:ascii="Arial" w:hAnsi="Arial" w:cs="Arial"/>
          <w:b/>
          <w:bCs/>
          <w:sz w:val="24"/>
        </w:rPr>
        <w:t>How Facial Expressions Shape Communication</w:t>
      </w:r>
      <w:r w:rsidRPr="00C415CE">
        <w:rPr>
          <w:rFonts w:ascii="Arial" w:hAnsi="Arial" w:cs="Arial"/>
          <w:sz w:val="24"/>
        </w:rPr>
        <w:br/>
        <w:t xml:space="preserve">Your face often speaks first. Think about texting a friend “I’m so sorry” without an </w:t>
      </w:r>
      <w:proofErr w:type="spellStart"/>
      <w:r w:rsidRPr="00C415CE">
        <w:rPr>
          <w:rFonts w:ascii="Arial" w:hAnsi="Arial" w:cs="Arial"/>
          <w:sz w:val="24"/>
        </w:rPr>
        <w:t>emoji</w:t>
      </w:r>
      <w:proofErr w:type="spellEnd"/>
      <w:r w:rsidRPr="00C415CE">
        <w:rPr>
          <w:rFonts w:ascii="Arial" w:hAnsi="Arial" w:cs="Arial"/>
          <w:sz w:val="24"/>
        </w:rPr>
        <w:t xml:space="preserve">—do they think you’re sincere? Now add a sad face 😢, and the emotion hits harder. In person, your facial expression does that job. A warm smile while saying, “I’m happy to help,” shows you mean it, while a flat or forced look can make it seem fake. In public speaking, expressions help your audience feel your passion, </w:t>
      </w:r>
      <w:proofErr w:type="spellStart"/>
      <w:r w:rsidRPr="00C415CE">
        <w:rPr>
          <w:rFonts w:ascii="Arial" w:hAnsi="Arial" w:cs="Arial"/>
          <w:sz w:val="24"/>
        </w:rPr>
        <w:t>humor</w:t>
      </w:r>
      <w:proofErr w:type="spellEnd"/>
      <w:r w:rsidRPr="00C415CE">
        <w:rPr>
          <w:rFonts w:ascii="Arial" w:hAnsi="Arial" w:cs="Arial"/>
          <w:sz w:val="24"/>
        </w:rPr>
        <w:t xml:space="preserve">, or concern, making your message stick. For teens, </w:t>
      </w:r>
      <w:proofErr w:type="gramStart"/>
      <w:r w:rsidRPr="00C415CE">
        <w:rPr>
          <w:rFonts w:ascii="Arial" w:hAnsi="Arial" w:cs="Arial"/>
          <w:sz w:val="24"/>
        </w:rPr>
        <w:t>who</w:t>
      </w:r>
      <w:proofErr w:type="gramEnd"/>
      <w:r w:rsidRPr="00C415CE">
        <w:rPr>
          <w:rFonts w:ascii="Arial" w:hAnsi="Arial" w:cs="Arial"/>
          <w:sz w:val="24"/>
        </w:rPr>
        <w:t xml:space="preserve"> often get told they “look uninterested” because of a resting face, learning to control expressions can flip that narrative and show your true vibe.</w:t>
      </w:r>
    </w:p>
    <w:p w:rsidR="00C415CE" w:rsidRPr="00C415CE" w:rsidRDefault="00C415CE" w:rsidP="00C415CE">
      <w:pPr>
        <w:rPr>
          <w:rFonts w:ascii="Arial" w:hAnsi="Arial" w:cs="Arial"/>
          <w:sz w:val="24"/>
        </w:rPr>
      </w:pPr>
      <w:r w:rsidRPr="00C415CE">
        <w:rPr>
          <w:rFonts w:ascii="Arial" w:hAnsi="Arial" w:cs="Arial"/>
          <w:b/>
          <w:bCs/>
          <w:sz w:val="24"/>
        </w:rPr>
        <w:t>Common Teen Challenges with Facial Expressions</w:t>
      </w:r>
      <w:r w:rsidRPr="00C415CE">
        <w:rPr>
          <w:rFonts w:ascii="Arial" w:hAnsi="Arial" w:cs="Arial"/>
          <w:sz w:val="24"/>
        </w:rPr>
        <w:br/>
      </w:r>
      <w:proofErr w:type="gramStart"/>
      <w:r w:rsidRPr="00C415CE">
        <w:rPr>
          <w:rFonts w:ascii="Arial" w:hAnsi="Arial" w:cs="Arial"/>
          <w:sz w:val="24"/>
        </w:rPr>
        <w:t>As a teen, facial expressions</w:t>
      </w:r>
      <w:proofErr w:type="gramEnd"/>
      <w:r w:rsidRPr="00C415CE">
        <w:rPr>
          <w:rFonts w:ascii="Arial" w:hAnsi="Arial" w:cs="Arial"/>
          <w:sz w:val="24"/>
        </w:rPr>
        <w:t xml:space="preserve"> can be tricky! Maybe you’ve got a “resting bored face” that makes teachers think you’re not listening, even when you are. Or you might freeze up during a speech, showing no emotion because you’re nervous. Some of you might overdo it, like fake-smiling too much in a serious convo, which looks insincere. These are normal struggles, especially when you’re juggling self-consciousness with trying to connect. </w:t>
      </w:r>
      <w:proofErr w:type="gramStart"/>
      <w:r w:rsidRPr="00C415CE">
        <w:rPr>
          <w:rFonts w:ascii="Arial" w:hAnsi="Arial" w:cs="Arial"/>
          <w:sz w:val="24"/>
        </w:rPr>
        <w:t>The fix?</w:t>
      </w:r>
      <w:proofErr w:type="gramEnd"/>
      <w:r w:rsidRPr="00C415CE">
        <w:rPr>
          <w:rFonts w:ascii="Arial" w:hAnsi="Arial" w:cs="Arial"/>
          <w:sz w:val="24"/>
        </w:rPr>
        <w:t xml:space="preserve"> </w:t>
      </w:r>
      <w:proofErr w:type="gramStart"/>
      <w:r w:rsidRPr="00C415CE">
        <w:rPr>
          <w:rFonts w:ascii="Arial" w:hAnsi="Arial" w:cs="Arial"/>
          <w:sz w:val="24"/>
        </w:rPr>
        <w:t>Awareness and practice to match your face to your feelings and message.</w:t>
      </w:r>
      <w:proofErr w:type="gramEnd"/>
    </w:p>
    <w:p w:rsidR="00C415CE" w:rsidRPr="00C415CE" w:rsidRDefault="00C415CE" w:rsidP="00C415CE">
      <w:pPr>
        <w:rPr>
          <w:rFonts w:ascii="Arial" w:hAnsi="Arial" w:cs="Arial"/>
          <w:sz w:val="24"/>
        </w:rPr>
      </w:pPr>
      <w:r w:rsidRPr="00C415CE">
        <w:rPr>
          <w:rFonts w:ascii="Arial" w:hAnsi="Arial" w:cs="Arial"/>
          <w:b/>
          <w:bCs/>
          <w:sz w:val="24"/>
        </w:rPr>
        <w:t>Tips for Using Facial Expressions Effectively</w:t>
      </w:r>
    </w:p>
    <w:p w:rsidR="00C415CE" w:rsidRPr="00C415CE" w:rsidRDefault="00C415CE" w:rsidP="00C415CE">
      <w:pPr>
        <w:numPr>
          <w:ilvl w:val="0"/>
          <w:numId w:val="3"/>
        </w:numPr>
        <w:rPr>
          <w:rFonts w:ascii="Arial" w:hAnsi="Arial" w:cs="Arial"/>
          <w:sz w:val="24"/>
        </w:rPr>
      </w:pPr>
      <w:r w:rsidRPr="00C415CE">
        <w:rPr>
          <w:rFonts w:ascii="Arial" w:hAnsi="Arial" w:cs="Arial"/>
          <w:b/>
          <w:bCs/>
          <w:sz w:val="24"/>
        </w:rPr>
        <w:t>Match Your Mood:</w:t>
      </w:r>
      <w:r w:rsidRPr="00C415CE">
        <w:rPr>
          <w:rFonts w:ascii="Arial" w:hAnsi="Arial" w:cs="Arial"/>
          <w:sz w:val="24"/>
        </w:rPr>
        <w:t> Let your face reflect what you’re saying. If you’re sharing a funny story, smile or raise your eyebrows for surprise. If it’s serious, soften your eyes or furrow your brow slightly to show concern. Practice in a mirror to see what looks natural.</w:t>
      </w:r>
    </w:p>
    <w:p w:rsidR="00C415CE" w:rsidRPr="00C415CE" w:rsidRDefault="00C415CE" w:rsidP="00C415CE">
      <w:pPr>
        <w:numPr>
          <w:ilvl w:val="0"/>
          <w:numId w:val="3"/>
        </w:numPr>
        <w:rPr>
          <w:rFonts w:ascii="Arial" w:hAnsi="Arial" w:cs="Arial"/>
          <w:sz w:val="24"/>
        </w:rPr>
      </w:pPr>
      <w:r w:rsidRPr="00C415CE">
        <w:rPr>
          <w:rFonts w:ascii="Arial" w:hAnsi="Arial" w:cs="Arial"/>
          <w:b/>
          <w:bCs/>
          <w:sz w:val="24"/>
        </w:rPr>
        <w:lastRenderedPageBreak/>
        <w:t>Keep It Genuine:</w:t>
      </w:r>
      <w:r w:rsidRPr="00C415CE">
        <w:rPr>
          <w:rFonts w:ascii="Arial" w:hAnsi="Arial" w:cs="Arial"/>
          <w:sz w:val="24"/>
        </w:rPr>
        <w:t xml:space="preserve"> Don’t force a huge grin if you don’t feel it—small, real smiles or nods work better. Think of something that matches the emotion (like a funny meme for </w:t>
      </w:r>
      <w:proofErr w:type="spellStart"/>
      <w:r w:rsidRPr="00C415CE">
        <w:rPr>
          <w:rFonts w:ascii="Arial" w:hAnsi="Arial" w:cs="Arial"/>
          <w:sz w:val="24"/>
        </w:rPr>
        <w:t>humor</w:t>
      </w:r>
      <w:proofErr w:type="spellEnd"/>
      <w:r w:rsidRPr="00C415CE">
        <w:rPr>
          <w:rFonts w:ascii="Arial" w:hAnsi="Arial" w:cs="Arial"/>
          <w:sz w:val="24"/>
        </w:rPr>
        <w:t>) to make your expression authentic.</w:t>
      </w:r>
    </w:p>
    <w:p w:rsidR="00C415CE" w:rsidRPr="00C415CE" w:rsidRDefault="00C415CE" w:rsidP="00C415CE">
      <w:pPr>
        <w:numPr>
          <w:ilvl w:val="0"/>
          <w:numId w:val="3"/>
        </w:numPr>
        <w:rPr>
          <w:rFonts w:ascii="Arial" w:hAnsi="Arial" w:cs="Arial"/>
          <w:sz w:val="24"/>
        </w:rPr>
      </w:pPr>
      <w:r w:rsidRPr="00C415CE">
        <w:rPr>
          <w:rFonts w:ascii="Arial" w:hAnsi="Arial" w:cs="Arial"/>
          <w:b/>
          <w:bCs/>
          <w:sz w:val="24"/>
        </w:rPr>
        <w:t>Soften for Connection:</w:t>
      </w:r>
      <w:r w:rsidRPr="00C415CE">
        <w:rPr>
          <w:rFonts w:ascii="Arial" w:hAnsi="Arial" w:cs="Arial"/>
          <w:sz w:val="24"/>
        </w:rPr>
        <w:t xml:space="preserve"> Avoid a blank or tense face. Relax your jaw and eyes, even if just slightly, to look approachable. A gentle nod or subtle smile shows you’re engaged, especially in </w:t>
      </w:r>
      <w:proofErr w:type="spellStart"/>
      <w:r w:rsidRPr="00C415CE">
        <w:rPr>
          <w:rFonts w:ascii="Arial" w:hAnsi="Arial" w:cs="Arial"/>
          <w:sz w:val="24"/>
        </w:rPr>
        <w:t>convos</w:t>
      </w:r>
      <w:proofErr w:type="spellEnd"/>
      <w:r w:rsidRPr="00C415CE">
        <w:rPr>
          <w:rFonts w:ascii="Arial" w:hAnsi="Arial" w:cs="Arial"/>
          <w:sz w:val="24"/>
        </w:rPr>
        <w:t>.</w:t>
      </w:r>
    </w:p>
    <w:p w:rsidR="00C415CE" w:rsidRPr="00C415CE" w:rsidRDefault="00C415CE" w:rsidP="00C415CE">
      <w:pPr>
        <w:numPr>
          <w:ilvl w:val="0"/>
          <w:numId w:val="3"/>
        </w:numPr>
        <w:rPr>
          <w:rFonts w:ascii="Arial" w:hAnsi="Arial" w:cs="Arial"/>
          <w:sz w:val="24"/>
        </w:rPr>
      </w:pPr>
      <w:r w:rsidRPr="00C415CE">
        <w:rPr>
          <w:rFonts w:ascii="Arial" w:hAnsi="Arial" w:cs="Arial"/>
          <w:b/>
          <w:bCs/>
          <w:sz w:val="24"/>
        </w:rPr>
        <w:t>React to Your Audience:</w:t>
      </w:r>
      <w:r w:rsidRPr="00C415CE">
        <w:rPr>
          <w:rFonts w:ascii="Arial" w:hAnsi="Arial" w:cs="Arial"/>
          <w:sz w:val="24"/>
        </w:rPr>
        <w:t xml:space="preserve"> If someone asks a question or laughs, mirror their energy with a quick smile or curious look. It shows you’re in sync. Watch comedians or </w:t>
      </w:r>
      <w:proofErr w:type="spellStart"/>
      <w:r w:rsidRPr="00C415CE">
        <w:rPr>
          <w:rFonts w:ascii="Arial" w:hAnsi="Arial" w:cs="Arial"/>
          <w:sz w:val="24"/>
        </w:rPr>
        <w:t>vloggers</w:t>
      </w:r>
      <w:proofErr w:type="spellEnd"/>
      <w:r w:rsidRPr="00C415CE">
        <w:rPr>
          <w:rFonts w:ascii="Arial" w:hAnsi="Arial" w:cs="Arial"/>
          <w:sz w:val="24"/>
        </w:rPr>
        <w:t xml:space="preserve"> for </w:t>
      </w:r>
      <w:proofErr w:type="spellStart"/>
      <w:r w:rsidRPr="00C415CE">
        <w:rPr>
          <w:rFonts w:ascii="Arial" w:hAnsi="Arial" w:cs="Arial"/>
          <w:sz w:val="24"/>
        </w:rPr>
        <w:t>inspo</w:t>
      </w:r>
      <w:proofErr w:type="spellEnd"/>
      <w:r w:rsidRPr="00C415CE">
        <w:rPr>
          <w:rFonts w:ascii="Arial" w:hAnsi="Arial" w:cs="Arial"/>
          <w:sz w:val="24"/>
        </w:rPr>
        <w:t>—they’re pros at reactive expressions!</w:t>
      </w:r>
    </w:p>
    <w:p w:rsidR="00C415CE" w:rsidRPr="00C415CE" w:rsidRDefault="00C415CE" w:rsidP="00C415CE">
      <w:pPr>
        <w:numPr>
          <w:ilvl w:val="0"/>
          <w:numId w:val="3"/>
        </w:numPr>
        <w:rPr>
          <w:rFonts w:ascii="Arial" w:hAnsi="Arial" w:cs="Arial"/>
          <w:sz w:val="24"/>
        </w:rPr>
      </w:pPr>
      <w:r w:rsidRPr="00C415CE">
        <w:rPr>
          <w:rFonts w:ascii="Arial" w:hAnsi="Arial" w:cs="Arial"/>
          <w:b/>
          <w:bCs/>
          <w:sz w:val="24"/>
        </w:rPr>
        <w:t>Practice Key Looks:</w:t>
      </w:r>
      <w:r w:rsidRPr="00C415CE">
        <w:rPr>
          <w:rFonts w:ascii="Arial" w:hAnsi="Arial" w:cs="Arial"/>
          <w:sz w:val="24"/>
        </w:rPr>
        <w:t> For speeches, prep 2-3 expressions tied to your main points (like excitement for a win, concern for a problem). Rehearse them with your script so they flow naturally.</w:t>
      </w:r>
    </w:p>
    <w:p w:rsidR="00C415CE" w:rsidRPr="00C415CE" w:rsidRDefault="00C415CE" w:rsidP="00C415CE">
      <w:pPr>
        <w:rPr>
          <w:rFonts w:ascii="Arial" w:hAnsi="Arial" w:cs="Arial"/>
          <w:sz w:val="24"/>
        </w:rPr>
      </w:pPr>
      <w:r w:rsidRPr="00C415CE">
        <w:rPr>
          <w:rFonts w:ascii="Arial" w:hAnsi="Arial" w:cs="Arial"/>
          <w:b/>
          <w:bCs/>
          <w:sz w:val="24"/>
        </w:rPr>
        <w:t>Real-Life Teen Example</w:t>
      </w:r>
      <w:r w:rsidRPr="00C415CE">
        <w:rPr>
          <w:rFonts w:ascii="Arial" w:hAnsi="Arial" w:cs="Arial"/>
          <w:sz w:val="24"/>
        </w:rPr>
        <w:br/>
        <w:t xml:space="preserve">Picture this: You’re giving a short talk in English class about a book you loved, like </w:t>
      </w:r>
      <w:r w:rsidRPr="00C415CE">
        <w:rPr>
          <w:rFonts w:ascii="Arial" w:hAnsi="Arial" w:cs="Arial"/>
          <w:i/>
          <w:iCs/>
          <w:sz w:val="24"/>
        </w:rPr>
        <w:t>The Outsiders</w:t>
      </w:r>
      <w:r w:rsidRPr="00C415CE">
        <w:rPr>
          <w:rFonts w:ascii="Arial" w:hAnsi="Arial" w:cs="Arial"/>
          <w:sz w:val="24"/>
        </w:rPr>
        <w:t xml:space="preserve">. If you stare blankly at your notes with a flat face while saying, “This story is so emotional,” no one feels it. But after practicing, you look up, smile softly when mentioning a </w:t>
      </w:r>
      <w:proofErr w:type="spellStart"/>
      <w:r w:rsidRPr="00C415CE">
        <w:rPr>
          <w:rFonts w:ascii="Arial" w:hAnsi="Arial" w:cs="Arial"/>
          <w:sz w:val="24"/>
        </w:rPr>
        <w:t>favorite</w:t>
      </w:r>
      <w:proofErr w:type="spellEnd"/>
      <w:r w:rsidRPr="00C415CE">
        <w:rPr>
          <w:rFonts w:ascii="Arial" w:hAnsi="Arial" w:cs="Arial"/>
          <w:sz w:val="24"/>
        </w:rPr>
        <w:t xml:space="preserve"> character, and widen your eyes with a slight frown when describing a sad scene. Your classmates connect instantly, nodding along, because your face sold the emotion! Before class, you rehearsed in front of a mirror, picturing the story’s highs and lows to let real feelings show on your face. That authenticity turned a basic report into a mini-performance that got a “great job” from your teacher.</w:t>
      </w:r>
    </w:p>
    <w:p w:rsidR="00C415CE" w:rsidRPr="00C415CE" w:rsidRDefault="00C415CE" w:rsidP="00C415CE">
      <w:pPr>
        <w:rPr>
          <w:rFonts w:ascii="Arial" w:hAnsi="Arial" w:cs="Arial"/>
          <w:sz w:val="24"/>
        </w:rPr>
      </w:pPr>
      <w:r w:rsidRPr="00C415CE">
        <w:rPr>
          <w:rFonts w:ascii="Arial" w:hAnsi="Arial" w:cs="Arial"/>
          <w:b/>
          <w:bCs/>
          <w:sz w:val="24"/>
        </w:rPr>
        <w:t>Fun Element for Teens: The “</w:t>
      </w:r>
      <w:proofErr w:type="spellStart"/>
      <w:r w:rsidRPr="00C415CE">
        <w:rPr>
          <w:rFonts w:ascii="Arial" w:hAnsi="Arial" w:cs="Arial"/>
          <w:b/>
          <w:bCs/>
          <w:sz w:val="24"/>
        </w:rPr>
        <w:t>Emoji</w:t>
      </w:r>
      <w:proofErr w:type="spellEnd"/>
      <w:r w:rsidRPr="00C415CE">
        <w:rPr>
          <w:rFonts w:ascii="Arial" w:hAnsi="Arial" w:cs="Arial"/>
          <w:b/>
          <w:bCs/>
          <w:sz w:val="24"/>
        </w:rPr>
        <w:t xml:space="preserve"> Face-Off”</w:t>
      </w:r>
      <w:r w:rsidRPr="00C415CE">
        <w:rPr>
          <w:rFonts w:ascii="Arial" w:hAnsi="Arial" w:cs="Arial"/>
          <w:sz w:val="24"/>
        </w:rPr>
        <w:br/>
        <w:t xml:space="preserve">Let’s make facial expressions a game! Grab a friend or do this solo with a mirror. Pick 5 </w:t>
      </w:r>
      <w:proofErr w:type="spellStart"/>
      <w:r w:rsidRPr="00C415CE">
        <w:rPr>
          <w:rFonts w:ascii="Arial" w:hAnsi="Arial" w:cs="Arial"/>
          <w:sz w:val="24"/>
        </w:rPr>
        <w:t>emojis</w:t>
      </w:r>
      <w:proofErr w:type="spellEnd"/>
      <w:r w:rsidRPr="00C415CE">
        <w:rPr>
          <w:rFonts w:ascii="Arial" w:hAnsi="Arial" w:cs="Arial"/>
          <w:sz w:val="24"/>
        </w:rPr>
        <w:t xml:space="preserve"> from your phone (like 😊, 😠, 😲, 😢, 😜) and take turns acting out each one with just your face—no words! Hold each expression for 10 seconds, really feeling the vibe (smile big for 😊, scowl for 😠). Then, say a matching line like “I’m thrilled!” for 😊 with that face. Guess or note: Did the expression match the emotion? This silly face-off shows how your face can speak louder than words, plus it’s hilarious to see your crew pull off a 😜 tongue-out look!</w:t>
      </w:r>
    </w:p>
    <w:p w:rsidR="00C415CE" w:rsidRPr="00C415CE" w:rsidRDefault="00C415CE" w:rsidP="00C415CE">
      <w:pPr>
        <w:rPr>
          <w:rFonts w:ascii="Arial" w:hAnsi="Arial" w:cs="Arial"/>
          <w:sz w:val="24"/>
        </w:rPr>
      </w:pPr>
      <w:r w:rsidRPr="00C415CE">
        <w:rPr>
          <w:rFonts w:ascii="Arial" w:hAnsi="Arial" w:cs="Arial"/>
          <w:b/>
          <w:bCs/>
          <w:sz w:val="24"/>
        </w:rPr>
        <w:t>Bonus Interactive Activity: “Expression Match-Up”</w:t>
      </w:r>
      <w:r w:rsidRPr="00C415CE">
        <w:rPr>
          <w:rFonts w:ascii="Arial" w:hAnsi="Arial" w:cs="Arial"/>
          <w:sz w:val="24"/>
        </w:rPr>
        <w:br/>
        <w:t xml:space="preserve">Write down 3 short sentences with different emotions (e.g., “I’m so excited for the game!” – </w:t>
      </w:r>
      <w:proofErr w:type="gramStart"/>
      <w:r w:rsidRPr="00C415CE">
        <w:rPr>
          <w:rFonts w:ascii="Arial" w:hAnsi="Arial" w:cs="Arial"/>
          <w:sz w:val="24"/>
        </w:rPr>
        <w:t>happy</w:t>
      </w:r>
      <w:proofErr w:type="gramEnd"/>
      <w:r w:rsidRPr="00C415CE">
        <w:rPr>
          <w:rFonts w:ascii="Arial" w:hAnsi="Arial" w:cs="Arial"/>
          <w:sz w:val="24"/>
        </w:rPr>
        <w:t xml:space="preserve">; “This is a tough problem.” – </w:t>
      </w:r>
      <w:proofErr w:type="gramStart"/>
      <w:r w:rsidRPr="00C415CE">
        <w:rPr>
          <w:rFonts w:ascii="Arial" w:hAnsi="Arial" w:cs="Arial"/>
          <w:sz w:val="24"/>
        </w:rPr>
        <w:t>concerned</w:t>
      </w:r>
      <w:proofErr w:type="gramEnd"/>
      <w:r w:rsidRPr="00C415CE">
        <w:rPr>
          <w:rFonts w:ascii="Arial" w:hAnsi="Arial" w:cs="Arial"/>
          <w:sz w:val="24"/>
        </w:rPr>
        <w:t xml:space="preserve">; “That was unexpected!” </w:t>
      </w:r>
      <w:proofErr w:type="gramStart"/>
      <w:r w:rsidRPr="00C415CE">
        <w:rPr>
          <w:rFonts w:ascii="Arial" w:hAnsi="Arial" w:cs="Arial"/>
          <w:sz w:val="24"/>
        </w:rPr>
        <w:t>– surprised).</w:t>
      </w:r>
      <w:proofErr w:type="gramEnd"/>
      <w:r w:rsidRPr="00C415CE">
        <w:rPr>
          <w:rFonts w:ascii="Arial" w:hAnsi="Arial" w:cs="Arial"/>
          <w:sz w:val="24"/>
        </w:rPr>
        <w:t xml:space="preserve"> Say each aloud to a friend or mirror, matching your facial expression to the feeling—smile for happy, furrow brows for concern, raise eyebrows for surprise. Ask or note: Did my face match the tone? Did it feel natural? Redo any that felt off. This quick match-up helps you align your expressions with your message for stronger impact.</w:t>
      </w:r>
    </w:p>
    <w:p w:rsidR="00C415CE" w:rsidRPr="00C415CE" w:rsidRDefault="00C415CE" w:rsidP="00C415CE">
      <w:pPr>
        <w:rPr>
          <w:rFonts w:ascii="Arial" w:hAnsi="Arial" w:cs="Arial"/>
          <w:sz w:val="24"/>
        </w:rPr>
      </w:pPr>
      <w:r w:rsidRPr="00C415CE">
        <w:rPr>
          <w:rFonts w:ascii="Arial" w:hAnsi="Arial" w:cs="Arial"/>
          <w:b/>
          <w:bCs/>
          <w:sz w:val="24"/>
        </w:rPr>
        <w:lastRenderedPageBreak/>
        <w:t>Practical Tip</w:t>
      </w:r>
      <w:r w:rsidRPr="00C415CE">
        <w:rPr>
          <w:rFonts w:ascii="Arial" w:hAnsi="Arial" w:cs="Arial"/>
          <w:sz w:val="24"/>
        </w:rPr>
        <w:br/>
        <w:t>This week, focus on facial expressions in one interaction—like a chat with a friend or a class answer. Before speaking, think about the emotion you want to show (happy, curious, serious) and let your face match it with a small smile, nod, or raised brow. After, reflect: Did they seem to connect more with my mood? Did my face feel forced or real? Small tweaks to your expression can make your words hit harder—start now and see the difference!</w:t>
      </w:r>
    </w:p>
    <w:p w:rsidR="00C415CE" w:rsidRPr="00C415CE" w:rsidRDefault="00C415CE" w:rsidP="00C415CE">
      <w:pPr>
        <w:rPr>
          <w:rFonts w:ascii="Arial" w:hAnsi="Arial" w:cs="Arial"/>
          <w:sz w:val="24"/>
        </w:rPr>
      </w:pPr>
      <w:r w:rsidRPr="00C415CE">
        <w:rPr>
          <w:rFonts w:ascii="Arial" w:hAnsi="Arial" w:cs="Arial"/>
          <w:sz w:val="24"/>
        </w:rPr>
        <w:pict>
          <v:rect id="_x0000_i1027" style="width:0;height:.75pt" o:hrstd="t" o:hr="t" fillcolor="#a0a0a0" stroked="f"/>
        </w:pict>
      </w:r>
    </w:p>
    <w:p w:rsidR="00C415CE" w:rsidRPr="00C415CE" w:rsidRDefault="00C415CE" w:rsidP="00C415CE">
      <w:pPr>
        <w:pStyle w:val="Heading2"/>
      </w:pPr>
      <w:r w:rsidRPr="00C415CE">
        <w:t>Section 3: Eye Contact</w:t>
      </w:r>
    </w:p>
    <w:p w:rsidR="00C415CE" w:rsidRPr="00C415CE" w:rsidRDefault="00C415CE" w:rsidP="00C415CE">
      <w:pPr>
        <w:rPr>
          <w:rFonts w:ascii="Arial" w:hAnsi="Arial" w:cs="Arial"/>
          <w:sz w:val="24"/>
        </w:rPr>
      </w:pPr>
      <w:r w:rsidRPr="00C415CE">
        <w:rPr>
          <w:rFonts w:ascii="Arial" w:hAnsi="Arial" w:cs="Arial"/>
          <w:b/>
          <w:bCs/>
          <w:sz w:val="24"/>
        </w:rPr>
        <w:t>What Is Eye Contact, and Why Is It Crucial?</w:t>
      </w:r>
      <w:r w:rsidRPr="00C415CE">
        <w:rPr>
          <w:rFonts w:ascii="Arial" w:hAnsi="Arial" w:cs="Arial"/>
          <w:sz w:val="24"/>
        </w:rPr>
        <w:br/>
        <w:t>Eye contact is looking directly into someone’s eyes while speaking or listening, showing attention and connection. It’s like a non-verbal handshake—it builds trust, shows confidence, and keeps people engaged. For high school students, eye contact is a must-have skill because it makes you seem present and sincere, whether you’re pitching an idea in a club meeting or interviewing for a scholarship. Avoiding eye contact can make you look shy, distracted, or even dishonest, even if that’s not true. Used right, it’s a simple way to bond with your audience, big or small, and make them feel like you’re speaking straight to them.</w:t>
      </w:r>
    </w:p>
    <w:p w:rsidR="00C415CE" w:rsidRPr="00C415CE" w:rsidRDefault="00C415CE" w:rsidP="00C415CE">
      <w:pPr>
        <w:rPr>
          <w:rFonts w:ascii="Arial" w:hAnsi="Arial" w:cs="Arial"/>
          <w:sz w:val="24"/>
        </w:rPr>
      </w:pPr>
      <w:r w:rsidRPr="00C415CE">
        <w:rPr>
          <w:rFonts w:ascii="Arial" w:hAnsi="Arial" w:cs="Arial"/>
          <w:b/>
          <w:bCs/>
          <w:sz w:val="24"/>
        </w:rPr>
        <w:t>How Eye Contact Builds Trust and Engagement</w:t>
      </w:r>
      <w:r w:rsidRPr="00C415CE">
        <w:rPr>
          <w:rFonts w:ascii="Arial" w:hAnsi="Arial" w:cs="Arial"/>
          <w:sz w:val="24"/>
        </w:rPr>
        <w:br/>
      </w:r>
      <w:proofErr w:type="gramStart"/>
      <w:r w:rsidRPr="00C415CE">
        <w:rPr>
          <w:rFonts w:ascii="Arial" w:hAnsi="Arial" w:cs="Arial"/>
          <w:sz w:val="24"/>
        </w:rPr>
        <w:t>Looking</w:t>
      </w:r>
      <w:proofErr w:type="gramEnd"/>
      <w:r w:rsidRPr="00C415CE">
        <w:rPr>
          <w:rFonts w:ascii="Arial" w:hAnsi="Arial" w:cs="Arial"/>
          <w:sz w:val="24"/>
        </w:rPr>
        <w:t xml:space="preserve"> someone in the eye says, “I’m here, I’m listening, and I mean what I say.” Think about a teacher who locks eyes with the class while explaining a rule—it feels personal, like they’re serious. In contrast, if they stare at the board, you might tune out. For teens, eye contact can turn a nervous presentation into a confident one by showing you’re not hiding behind notes or fear. It also helps you read your audience—if they’re nodding or confused, their eyes tell you, letting you adjust on the spot. It’s a two-way street of connection.</w:t>
      </w:r>
    </w:p>
    <w:p w:rsidR="00C415CE" w:rsidRPr="00C415CE" w:rsidRDefault="00C415CE" w:rsidP="00C415CE">
      <w:pPr>
        <w:rPr>
          <w:rFonts w:ascii="Arial" w:hAnsi="Arial" w:cs="Arial"/>
          <w:sz w:val="24"/>
        </w:rPr>
      </w:pPr>
      <w:r w:rsidRPr="00C415CE">
        <w:rPr>
          <w:rFonts w:ascii="Arial" w:hAnsi="Arial" w:cs="Arial"/>
          <w:b/>
          <w:bCs/>
          <w:sz w:val="24"/>
        </w:rPr>
        <w:t>Common Teen Challenges with Eye Contact</w:t>
      </w:r>
      <w:r w:rsidRPr="00C415CE">
        <w:rPr>
          <w:rFonts w:ascii="Arial" w:hAnsi="Arial" w:cs="Arial"/>
          <w:sz w:val="24"/>
        </w:rPr>
        <w:br/>
        <w:t>Eye contact can feel awkward as a teen! Maybe you look down when nervous, worried people will judge you. Or you might overdo it, staring too hard and making it weird. Cultural differences or shyness can also make it tough—some of you might’ve been taught looking away is respectful, while others just feel exposed. These are normal struggles, especially in high-pressure moments like speeches. The trick is finding a balance that feels comfy but still connects, and practice makes it less intimidating.</w:t>
      </w:r>
    </w:p>
    <w:p w:rsidR="00C415CE" w:rsidRPr="00C415CE" w:rsidRDefault="00C415CE" w:rsidP="00C415CE">
      <w:pPr>
        <w:rPr>
          <w:rFonts w:ascii="Arial" w:hAnsi="Arial" w:cs="Arial"/>
          <w:sz w:val="24"/>
        </w:rPr>
      </w:pPr>
      <w:r w:rsidRPr="00C415CE">
        <w:rPr>
          <w:rFonts w:ascii="Arial" w:hAnsi="Arial" w:cs="Arial"/>
          <w:b/>
          <w:bCs/>
          <w:sz w:val="24"/>
        </w:rPr>
        <w:t>Tips for Effective Eye Contact</w:t>
      </w:r>
    </w:p>
    <w:p w:rsidR="00C415CE" w:rsidRPr="00C415CE" w:rsidRDefault="00C415CE" w:rsidP="00C415CE">
      <w:pPr>
        <w:numPr>
          <w:ilvl w:val="0"/>
          <w:numId w:val="4"/>
        </w:numPr>
        <w:rPr>
          <w:rFonts w:ascii="Arial" w:hAnsi="Arial" w:cs="Arial"/>
          <w:sz w:val="24"/>
        </w:rPr>
      </w:pPr>
      <w:r w:rsidRPr="00C415CE">
        <w:rPr>
          <w:rFonts w:ascii="Arial" w:hAnsi="Arial" w:cs="Arial"/>
          <w:b/>
          <w:bCs/>
          <w:sz w:val="24"/>
        </w:rPr>
        <w:t>Start Small:</w:t>
      </w:r>
      <w:r w:rsidRPr="00C415CE">
        <w:rPr>
          <w:rFonts w:ascii="Arial" w:hAnsi="Arial" w:cs="Arial"/>
          <w:sz w:val="24"/>
        </w:rPr>
        <w:t xml:space="preserve"> If it feels weird, begin with short glances (1-2 seconds) at someone’s eyes, </w:t>
      </w:r>
      <w:proofErr w:type="gramStart"/>
      <w:r w:rsidRPr="00C415CE">
        <w:rPr>
          <w:rFonts w:ascii="Arial" w:hAnsi="Arial" w:cs="Arial"/>
          <w:sz w:val="24"/>
        </w:rPr>
        <w:t>then</w:t>
      </w:r>
      <w:proofErr w:type="gramEnd"/>
      <w:r w:rsidRPr="00C415CE">
        <w:rPr>
          <w:rFonts w:ascii="Arial" w:hAnsi="Arial" w:cs="Arial"/>
          <w:sz w:val="24"/>
        </w:rPr>
        <w:t xml:space="preserve"> look away briefly. Build up to longer holds as you get comfy. Practice with a friend or family first.</w:t>
      </w:r>
    </w:p>
    <w:p w:rsidR="00C415CE" w:rsidRPr="00C415CE" w:rsidRDefault="00C415CE" w:rsidP="00C415CE">
      <w:pPr>
        <w:numPr>
          <w:ilvl w:val="0"/>
          <w:numId w:val="4"/>
        </w:numPr>
        <w:rPr>
          <w:rFonts w:ascii="Arial" w:hAnsi="Arial" w:cs="Arial"/>
          <w:sz w:val="24"/>
        </w:rPr>
      </w:pPr>
      <w:r w:rsidRPr="00C415CE">
        <w:rPr>
          <w:rFonts w:ascii="Arial" w:hAnsi="Arial" w:cs="Arial"/>
          <w:b/>
          <w:bCs/>
          <w:sz w:val="24"/>
        </w:rPr>
        <w:lastRenderedPageBreak/>
        <w:t>Use the Triangle Trick:</w:t>
      </w:r>
      <w:r w:rsidRPr="00C415CE">
        <w:rPr>
          <w:rFonts w:ascii="Arial" w:hAnsi="Arial" w:cs="Arial"/>
          <w:sz w:val="24"/>
        </w:rPr>
        <w:t xml:space="preserve"> In a group, look at different people’s eyes for 3-5 seconds each, moving in a triangle pattern (left, </w:t>
      </w:r>
      <w:proofErr w:type="spellStart"/>
      <w:r w:rsidRPr="00C415CE">
        <w:rPr>
          <w:rFonts w:ascii="Arial" w:hAnsi="Arial" w:cs="Arial"/>
          <w:sz w:val="24"/>
        </w:rPr>
        <w:t>center</w:t>
      </w:r>
      <w:proofErr w:type="spellEnd"/>
      <w:r w:rsidRPr="00C415CE">
        <w:rPr>
          <w:rFonts w:ascii="Arial" w:hAnsi="Arial" w:cs="Arial"/>
          <w:sz w:val="24"/>
        </w:rPr>
        <w:t>, right). It feels natural and includes everyone without staring.</w:t>
      </w:r>
    </w:p>
    <w:p w:rsidR="00C415CE" w:rsidRPr="00C415CE" w:rsidRDefault="00C415CE" w:rsidP="00C415CE">
      <w:pPr>
        <w:numPr>
          <w:ilvl w:val="0"/>
          <w:numId w:val="4"/>
        </w:numPr>
        <w:rPr>
          <w:rFonts w:ascii="Arial" w:hAnsi="Arial" w:cs="Arial"/>
          <w:sz w:val="24"/>
        </w:rPr>
      </w:pPr>
      <w:r w:rsidRPr="00C415CE">
        <w:rPr>
          <w:rFonts w:ascii="Arial" w:hAnsi="Arial" w:cs="Arial"/>
          <w:b/>
          <w:bCs/>
          <w:sz w:val="24"/>
        </w:rPr>
        <w:t>Balance It:</w:t>
      </w:r>
      <w:r w:rsidRPr="00C415CE">
        <w:rPr>
          <w:rFonts w:ascii="Arial" w:hAnsi="Arial" w:cs="Arial"/>
          <w:sz w:val="24"/>
        </w:rPr>
        <w:t> Don’t lock eyes the whole time—mix it with quick looks at notes or the room. Aim for 60-70% eye contact during a talk to show confidence without creeping anyone out.</w:t>
      </w:r>
    </w:p>
    <w:p w:rsidR="00C415CE" w:rsidRPr="00C415CE" w:rsidRDefault="00C415CE" w:rsidP="00C415CE">
      <w:pPr>
        <w:numPr>
          <w:ilvl w:val="0"/>
          <w:numId w:val="4"/>
        </w:numPr>
        <w:rPr>
          <w:rFonts w:ascii="Arial" w:hAnsi="Arial" w:cs="Arial"/>
          <w:sz w:val="24"/>
        </w:rPr>
      </w:pPr>
      <w:r w:rsidRPr="00C415CE">
        <w:rPr>
          <w:rFonts w:ascii="Arial" w:hAnsi="Arial" w:cs="Arial"/>
          <w:b/>
          <w:bCs/>
          <w:sz w:val="24"/>
        </w:rPr>
        <w:t xml:space="preserve">Connect in </w:t>
      </w:r>
      <w:proofErr w:type="spellStart"/>
      <w:r w:rsidRPr="00C415CE">
        <w:rPr>
          <w:rFonts w:ascii="Arial" w:hAnsi="Arial" w:cs="Arial"/>
          <w:b/>
          <w:bCs/>
          <w:sz w:val="24"/>
        </w:rPr>
        <w:t>Convos</w:t>
      </w:r>
      <w:proofErr w:type="spellEnd"/>
      <w:r w:rsidRPr="00C415CE">
        <w:rPr>
          <w:rFonts w:ascii="Arial" w:hAnsi="Arial" w:cs="Arial"/>
          <w:b/>
          <w:bCs/>
          <w:sz w:val="24"/>
        </w:rPr>
        <w:t>:</w:t>
      </w:r>
      <w:r w:rsidRPr="00C415CE">
        <w:rPr>
          <w:rFonts w:ascii="Arial" w:hAnsi="Arial" w:cs="Arial"/>
          <w:sz w:val="24"/>
        </w:rPr>
        <w:t> In one-on-one chats, hold eye contact while they speak to show you’re listening. Nod or smile to pair it with warmth. If it’s hard, look at their nose or forehead—it looks like eye contact but feels easier.</w:t>
      </w:r>
    </w:p>
    <w:p w:rsidR="00C415CE" w:rsidRPr="00C415CE" w:rsidRDefault="00C415CE" w:rsidP="00C415CE">
      <w:pPr>
        <w:numPr>
          <w:ilvl w:val="0"/>
          <w:numId w:val="4"/>
        </w:numPr>
        <w:rPr>
          <w:rFonts w:ascii="Arial" w:hAnsi="Arial" w:cs="Arial"/>
          <w:sz w:val="24"/>
        </w:rPr>
      </w:pPr>
      <w:r w:rsidRPr="00C415CE">
        <w:rPr>
          <w:rFonts w:ascii="Arial" w:hAnsi="Arial" w:cs="Arial"/>
          <w:b/>
          <w:bCs/>
          <w:sz w:val="24"/>
        </w:rPr>
        <w:t>Practice in Safe Spaces:</w:t>
      </w:r>
      <w:r w:rsidRPr="00C415CE">
        <w:rPr>
          <w:rFonts w:ascii="Arial" w:hAnsi="Arial" w:cs="Arial"/>
          <w:sz w:val="24"/>
        </w:rPr>
        <w:t> Try holding eye contact during casual moments, like ordering food or chatting at lunch. Note how it feels and if people respond more. It gets less scary each time!</w:t>
      </w:r>
    </w:p>
    <w:p w:rsidR="00C415CE" w:rsidRPr="00C415CE" w:rsidRDefault="00C415CE" w:rsidP="00C415CE">
      <w:pPr>
        <w:rPr>
          <w:rFonts w:ascii="Arial" w:hAnsi="Arial" w:cs="Arial"/>
          <w:sz w:val="24"/>
        </w:rPr>
      </w:pPr>
      <w:r w:rsidRPr="00C415CE">
        <w:rPr>
          <w:rFonts w:ascii="Arial" w:hAnsi="Arial" w:cs="Arial"/>
          <w:b/>
          <w:bCs/>
          <w:sz w:val="24"/>
        </w:rPr>
        <w:t>Real-Life Teen Example</w:t>
      </w:r>
      <w:r w:rsidRPr="00C415CE">
        <w:rPr>
          <w:rFonts w:ascii="Arial" w:hAnsi="Arial" w:cs="Arial"/>
          <w:sz w:val="24"/>
        </w:rPr>
        <w:br/>
      </w:r>
      <w:proofErr w:type="gramStart"/>
      <w:r w:rsidRPr="00C415CE">
        <w:rPr>
          <w:rFonts w:ascii="Arial" w:hAnsi="Arial" w:cs="Arial"/>
          <w:sz w:val="24"/>
        </w:rPr>
        <w:t>Let’s</w:t>
      </w:r>
      <w:proofErr w:type="gramEnd"/>
      <w:r w:rsidRPr="00C415CE">
        <w:rPr>
          <w:rFonts w:ascii="Arial" w:hAnsi="Arial" w:cs="Arial"/>
          <w:sz w:val="24"/>
        </w:rPr>
        <w:t xml:space="preserve"> say you’re at a college fair, talking to an admissions officer about why you’d love to join their school. If you keep looking at the floor or your phone while saying, “I’m really interested,” they might think you’re not serious. But after practicing, you look them in the eye for a few seconds while </w:t>
      </w:r>
      <w:proofErr w:type="gramStart"/>
      <w:r w:rsidRPr="00C415CE">
        <w:rPr>
          <w:rFonts w:ascii="Arial" w:hAnsi="Arial" w:cs="Arial"/>
          <w:sz w:val="24"/>
        </w:rPr>
        <w:t>saying, “Your program inspires me,” then glance</w:t>
      </w:r>
      <w:proofErr w:type="gramEnd"/>
      <w:r w:rsidRPr="00C415CE">
        <w:rPr>
          <w:rFonts w:ascii="Arial" w:hAnsi="Arial" w:cs="Arial"/>
          <w:sz w:val="24"/>
        </w:rPr>
        <w:t xml:space="preserve"> away briefly before reconnecting. They smile, nod, and remember you as engaged! Before the fair, you tried the triangle trick with friends, pretending they were different officers, which made real eye contact feel doable. That connection probably bumped your name up on their list.</w:t>
      </w:r>
    </w:p>
    <w:p w:rsidR="00C415CE" w:rsidRPr="00C415CE" w:rsidRDefault="00C415CE" w:rsidP="00C415CE">
      <w:pPr>
        <w:rPr>
          <w:rFonts w:ascii="Arial" w:hAnsi="Arial" w:cs="Arial"/>
          <w:sz w:val="24"/>
        </w:rPr>
      </w:pPr>
      <w:r w:rsidRPr="00C415CE">
        <w:rPr>
          <w:rFonts w:ascii="Arial" w:hAnsi="Arial" w:cs="Arial"/>
          <w:b/>
          <w:bCs/>
          <w:sz w:val="24"/>
        </w:rPr>
        <w:t>Fun Element for Teens: The “Eye Contact Stare-Down”</w:t>
      </w:r>
      <w:r w:rsidRPr="00C415CE">
        <w:rPr>
          <w:rFonts w:ascii="Arial" w:hAnsi="Arial" w:cs="Arial"/>
          <w:sz w:val="24"/>
        </w:rPr>
        <w:br/>
        <w:t xml:space="preserve">Let’s turn eye contact into a game! Pair up with a friend and have a “stare-down”—look into each other’s eyes without laughing or looking away for as long as you can (start with 10 seconds, build to 30). First to blink or giggle loses! Then, chat for 30 seconds about something random (like a </w:t>
      </w:r>
      <w:proofErr w:type="spellStart"/>
      <w:r w:rsidRPr="00C415CE">
        <w:rPr>
          <w:rFonts w:ascii="Arial" w:hAnsi="Arial" w:cs="Arial"/>
          <w:sz w:val="24"/>
        </w:rPr>
        <w:t>fave</w:t>
      </w:r>
      <w:proofErr w:type="spellEnd"/>
      <w:r w:rsidRPr="00C415CE">
        <w:rPr>
          <w:rFonts w:ascii="Arial" w:hAnsi="Arial" w:cs="Arial"/>
          <w:sz w:val="24"/>
        </w:rPr>
        <w:t xml:space="preserve"> show) while holding light eye contact. Note: How did it feel? Did it get easier? This playful challenge makes eye contact less daunting and shows how it builds a bond, plus it’s funny when someone cracks up!</w:t>
      </w:r>
    </w:p>
    <w:p w:rsidR="00C415CE" w:rsidRPr="00C415CE" w:rsidRDefault="00C415CE" w:rsidP="00C415CE">
      <w:pPr>
        <w:rPr>
          <w:rFonts w:ascii="Arial" w:hAnsi="Arial" w:cs="Arial"/>
          <w:sz w:val="24"/>
        </w:rPr>
      </w:pPr>
      <w:r w:rsidRPr="00C415CE">
        <w:rPr>
          <w:rFonts w:ascii="Arial" w:hAnsi="Arial" w:cs="Arial"/>
          <w:b/>
          <w:bCs/>
          <w:sz w:val="24"/>
        </w:rPr>
        <w:t>Bonus Interactive Activity: “Eye Connect Practice”</w:t>
      </w:r>
      <w:r w:rsidRPr="00C415CE">
        <w:rPr>
          <w:rFonts w:ascii="Arial" w:hAnsi="Arial" w:cs="Arial"/>
          <w:sz w:val="24"/>
        </w:rPr>
        <w:br/>
        <w:t xml:space="preserve">Solo or with a buddy, </w:t>
      </w:r>
      <w:proofErr w:type="gramStart"/>
      <w:r w:rsidRPr="00C415CE">
        <w:rPr>
          <w:rFonts w:ascii="Arial" w:hAnsi="Arial" w:cs="Arial"/>
          <w:sz w:val="24"/>
        </w:rPr>
        <w:t>pretend</w:t>
      </w:r>
      <w:proofErr w:type="gramEnd"/>
      <w:r w:rsidRPr="00C415CE">
        <w:rPr>
          <w:rFonts w:ascii="Arial" w:hAnsi="Arial" w:cs="Arial"/>
          <w:sz w:val="24"/>
        </w:rPr>
        <w:t xml:space="preserve"> you’re giving a 1-minute intro about yourself (e.g., “Hi, I’m [name], I love gaming and debate club…”). If with a friend, look into their eyes for 3-5 seconds, </w:t>
      </w:r>
      <w:proofErr w:type="gramStart"/>
      <w:r w:rsidRPr="00C415CE">
        <w:rPr>
          <w:rFonts w:ascii="Arial" w:hAnsi="Arial" w:cs="Arial"/>
          <w:sz w:val="24"/>
        </w:rPr>
        <w:t>then</w:t>
      </w:r>
      <w:proofErr w:type="gramEnd"/>
      <w:r w:rsidRPr="00C415CE">
        <w:rPr>
          <w:rFonts w:ascii="Arial" w:hAnsi="Arial" w:cs="Arial"/>
          <w:sz w:val="24"/>
        </w:rPr>
        <w:t xml:space="preserve"> shift to another spot (like their shoulder) before coming back. If solo, use a mirror and treat your reflection as your audience. Note: Did holding eye contact feel natural or forced? Did it make me seem more confident? This quick practice builds the habit of connecting visually without stress.</w:t>
      </w:r>
    </w:p>
    <w:p w:rsidR="00C415CE" w:rsidRPr="00C415CE" w:rsidRDefault="00C415CE" w:rsidP="00C415CE">
      <w:pPr>
        <w:rPr>
          <w:rFonts w:ascii="Arial" w:hAnsi="Arial" w:cs="Arial"/>
          <w:sz w:val="24"/>
        </w:rPr>
      </w:pPr>
      <w:proofErr w:type="gramStart"/>
      <w:r w:rsidRPr="00C415CE">
        <w:rPr>
          <w:rFonts w:ascii="Arial" w:hAnsi="Arial" w:cs="Arial"/>
          <w:b/>
          <w:bCs/>
          <w:sz w:val="24"/>
        </w:rPr>
        <w:t>Practical Tip</w:t>
      </w:r>
      <w:r w:rsidRPr="00C415CE">
        <w:rPr>
          <w:rFonts w:ascii="Arial" w:hAnsi="Arial" w:cs="Arial"/>
          <w:sz w:val="24"/>
        </w:rPr>
        <w:br/>
        <w:t>This week, try eye contact in one low-key moment—like asking a teacher a question or chatting with a friend.</w:t>
      </w:r>
      <w:proofErr w:type="gramEnd"/>
      <w:r w:rsidRPr="00C415CE">
        <w:rPr>
          <w:rFonts w:ascii="Arial" w:hAnsi="Arial" w:cs="Arial"/>
          <w:sz w:val="24"/>
        </w:rPr>
        <w:t xml:space="preserve"> Hold their gaze for 3-5 seconds while speaking, </w:t>
      </w:r>
      <w:proofErr w:type="gramStart"/>
      <w:r w:rsidRPr="00C415CE">
        <w:rPr>
          <w:rFonts w:ascii="Arial" w:hAnsi="Arial" w:cs="Arial"/>
          <w:sz w:val="24"/>
        </w:rPr>
        <w:t>then</w:t>
      </w:r>
      <w:proofErr w:type="gramEnd"/>
      <w:r w:rsidRPr="00C415CE">
        <w:rPr>
          <w:rFonts w:ascii="Arial" w:hAnsi="Arial" w:cs="Arial"/>
          <w:sz w:val="24"/>
        </w:rPr>
        <w:t xml:space="preserve"> break </w:t>
      </w:r>
      <w:r w:rsidRPr="00C415CE">
        <w:rPr>
          <w:rFonts w:ascii="Arial" w:hAnsi="Arial" w:cs="Arial"/>
          <w:sz w:val="24"/>
        </w:rPr>
        <w:lastRenderedPageBreak/>
        <w:t>briefly before returning. After, think: Did they seem more focused on me? Did I feel more in control? Small doses of eye contact build trust fast—start now and watch how it changes interactions!</w:t>
      </w:r>
    </w:p>
    <w:p w:rsidR="00C415CE" w:rsidRPr="00C415CE" w:rsidRDefault="00C415CE" w:rsidP="00C415CE">
      <w:pPr>
        <w:rPr>
          <w:rFonts w:ascii="Arial" w:hAnsi="Arial" w:cs="Arial"/>
          <w:sz w:val="24"/>
        </w:rPr>
      </w:pPr>
      <w:r w:rsidRPr="00C415CE">
        <w:rPr>
          <w:rFonts w:ascii="Arial" w:hAnsi="Arial" w:cs="Arial"/>
          <w:sz w:val="24"/>
        </w:rPr>
        <w:pict>
          <v:rect id="_x0000_i1028" style="width:0;height:.75pt" o:hrstd="t" o:hr="t" fillcolor="#a0a0a0" stroked="f"/>
        </w:pict>
      </w:r>
    </w:p>
    <w:p w:rsidR="00C415CE" w:rsidRPr="00C415CE" w:rsidRDefault="00C415CE" w:rsidP="00C415CE">
      <w:pPr>
        <w:pStyle w:val="Heading2"/>
      </w:pPr>
      <w:r w:rsidRPr="00C415CE">
        <w:t>Section 4: Personal Space and Movement</w:t>
      </w:r>
    </w:p>
    <w:p w:rsidR="00C415CE" w:rsidRPr="00C415CE" w:rsidRDefault="00C415CE" w:rsidP="00C415CE">
      <w:pPr>
        <w:rPr>
          <w:rFonts w:ascii="Arial" w:hAnsi="Arial" w:cs="Arial"/>
          <w:sz w:val="24"/>
        </w:rPr>
      </w:pPr>
      <w:r w:rsidRPr="00C415CE">
        <w:rPr>
          <w:rFonts w:ascii="Arial" w:hAnsi="Arial" w:cs="Arial"/>
          <w:b/>
          <w:bCs/>
          <w:sz w:val="24"/>
        </w:rPr>
        <w:t>What Are Personal Space and Movement, and Why Do They Matter?</w:t>
      </w:r>
      <w:r w:rsidRPr="00C415CE">
        <w:rPr>
          <w:rFonts w:ascii="Arial" w:hAnsi="Arial" w:cs="Arial"/>
          <w:sz w:val="24"/>
        </w:rPr>
        <w:br/>
        <w:t>Personal space is the physical distance you keep between yourself and others, which varies by culture and context, showing respect and comfort. Movement is how you use your body to navigate a space during a talk—like walking, shifting, or gesturing. For high school students, understanding these non-verbal cues is key because they affect how approachable and dynamic you seem. Standing too close can make someone uneasy, while pacing nervously during a presentation can distract from your words. Used right, personal space and purposeful movement can make you look respectful and engaging, whether you’re in a group discussion or on stage for a school play. They’re the final piece of your non-verbal puzzle, tying your presence together.</w:t>
      </w:r>
    </w:p>
    <w:p w:rsidR="00C415CE" w:rsidRPr="00C415CE" w:rsidRDefault="00C415CE" w:rsidP="00C415CE">
      <w:pPr>
        <w:rPr>
          <w:rFonts w:ascii="Arial" w:hAnsi="Arial" w:cs="Arial"/>
          <w:sz w:val="24"/>
        </w:rPr>
      </w:pPr>
      <w:r w:rsidRPr="00C415CE">
        <w:rPr>
          <w:rFonts w:ascii="Arial" w:hAnsi="Arial" w:cs="Arial"/>
          <w:b/>
          <w:bCs/>
          <w:sz w:val="24"/>
        </w:rPr>
        <w:t>Understanding Personal Space</w:t>
      </w:r>
      <w:r w:rsidRPr="00C415CE">
        <w:rPr>
          <w:rFonts w:ascii="Arial" w:hAnsi="Arial" w:cs="Arial"/>
          <w:sz w:val="24"/>
        </w:rPr>
        <w:br/>
        <w:t xml:space="preserve">Personal space is like an invisible bubble around you—everyone’s bubble size depends on their culture, personality, and the situation. In many Western cultures (like the U.S.), a casual convo distance is about 2-3 feet (arm’s length), while closer might be for close friends or family. In other cultures, closer or farther might be the norm. Getting it wrong can send unintended signals—too close feels pushy, too far feels cold. For teens, respecting space builds trust in </w:t>
      </w:r>
      <w:proofErr w:type="spellStart"/>
      <w:r w:rsidRPr="00C415CE">
        <w:rPr>
          <w:rFonts w:ascii="Arial" w:hAnsi="Arial" w:cs="Arial"/>
          <w:sz w:val="24"/>
        </w:rPr>
        <w:t>convos</w:t>
      </w:r>
      <w:proofErr w:type="spellEnd"/>
      <w:r w:rsidRPr="00C415CE">
        <w:rPr>
          <w:rFonts w:ascii="Arial" w:hAnsi="Arial" w:cs="Arial"/>
          <w:sz w:val="24"/>
        </w:rPr>
        <w:t>, like when chatting with a shy classmate or a teacher after class.</w:t>
      </w:r>
    </w:p>
    <w:p w:rsidR="00C415CE" w:rsidRPr="00C415CE" w:rsidRDefault="00C415CE" w:rsidP="00C415CE">
      <w:pPr>
        <w:rPr>
          <w:rFonts w:ascii="Arial" w:hAnsi="Arial" w:cs="Arial"/>
          <w:sz w:val="24"/>
        </w:rPr>
      </w:pPr>
      <w:r w:rsidRPr="00C415CE">
        <w:rPr>
          <w:rFonts w:ascii="Arial" w:hAnsi="Arial" w:cs="Arial"/>
          <w:b/>
          <w:bCs/>
          <w:sz w:val="24"/>
        </w:rPr>
        <w:t>The Power of Purposeful Movement</w:t>
      </w:r>
      <w:r w:rsidRPr="00C415CE">
        <w:rPr>
          <w:rFonts w:ascii="Arial" w:hAnsi="Arial" w:cs="Arial"/>
          <w:sz w:val="24"/>
        </w:rPr>
        <w:br/>
      </w:r>
      <w:proofErr w:type="spellStart"/>
      <w:r w:rsidRPr="00C415CE">
        <w:rPr>
          <w:rFonts w:ascii="Arial" w:hAnsi="Arial" w:cs="Arial"/>
          <w:sz w:val="24"/>
        </w:rPr>
        <w:t>Movement</w:t>
      </w:r>
      <w:proofErr w:type="spellEnd"/>
      <w:r w:rsidRPr="00C415CE">
        <w:rPr>
          <w:rFonts w:ascii="Arial" w:hAnsi="Arial" w:cs="Arial"/>
          <w:sz w:val="24"/>
        </w:rPr>
        <w:t xml:space="preserve"> during a talk keeps things lively but needs to be intentional. Walking a few steps to point at a visual aid during a presentation shows energy and guides attention. Shifting weight or turning to face different audience sections includes everyone. But random pacing, rocking, or wandering looks nervous and pulls focus from your message. For teens, who might fidget or freeze under pressure, learning controlled movement </w:t>
      </w:r>
      <w:proofErr w:type="gramStart"/>
      <w:r w:rsidRPr="00C415CE">
        <w:rPr>
          <w:rFonts w:ascii="Arial" w:hAnsi="Arial" w:cs="Arial"/>
          <w:sz w:val="24"/>
        </w:rPr>
        <w:t>adds</w:t>
      </w:r>
      <w:proofErr w:type="gramEnd"/>
      <w:r w:rsidRPr="00C415CE">
        <w:rPr>
          <w:rFonts w:ascii="Arial" w:hAnsi="Arial" w:cs="Arial"/>
          <w:sz w:val="24"/>
        </w:rPr>
        <w:t xml:space="preserve"> polish to your delivery and makes you seem at ease.</w:t>
      </w:r>
    </w:p>
    <w:p w:rsidR="00C415CE" w:rsidRPr="00C415CE" w:rsidRDefault="00C415CE" w:rsidP="00C415CE">
      <w:pPr>
        <w:rPr>
          <w:rFonts w:ascii="Arial" w:hAnsi="Arial" w:cs="Arial"/>
          <w:sz w:val="24"/>
        </w:rPr>
      </w:pPr>
      <w:r w:rsidRPr="00C415CE">
        <w:rPr>
          <w:rFonts w:ascii="Arial" w:hAnsi="Arial" w:cs="Arial"/>
          <w:b/>
          <w:bCs/>
          <w:sz w:val="24"/>
        </w:rPr>
        <w:t>Common Teen Challenges with Personal Space and Movement</w:t>
      </w:r>
      <w:r w:rsidRPr="00C415CE">
        <w:rPr>
          <w:rFonts w:ascii="Arial" w:hAnsi="Arial" w:cs="Arial"/>
          <w:sz w:val="24"/>
        </w:rPr>
        <w:br/>
        <w:t>Navigating space and movement can be tough as a teen! You might stand too close without noticing, especially if you’re excited or from a culture where proximity is normal. Or you might freeze during a speech, glued to one spot, because moving feels risky. Some of you pace or shift too much when anxious, distracting listeners. These are common hiccups, especially when you’re new to formal settings or unsure of cultural norms. Practice and awareness can help you find a balance that feels right and looks pro.</w:t>
      </w:r>
    </w:p>
    <w:p w:rsidR="00C415CE" w:rsidRPr="00C415CE" w:rsidRDefault="00C415CE" w:rsidP="00C415CE">
      <w:pPr>
        <w:rPr>
          <w:rFonts w:ascii="Arial" w:hAnsi="Arial" w:cs="Arial"/>
          <w:sz w:val="24"/>
        </w:rPr>
      </w:pPr>
      <w:r w:rsidRPr="00C415CE">
        <w:rPr>
          <w:rFonts w:ascii="Arial" w:hAnsi="Arial" w:cs="Arial"/>
          <w:b/>
          <w:bCs/>
          <w:sz w:val="24"/>
        </w:rPr>
        <w:t>Tips for Managing Personal Space and Movement</w:t>
      </w:r>
    </w:p>
    <w:p w:rsidR="00C415CE" w:rsidRPr="00C415CE" w:rsidRDefault="00C415CE" w:rsidP="00C415CE">
      <w:pPr>
        <w:numPr>
          <w:ilvl w:val="0"/>
          <w:numId w:val="5"/>
        </w:numPr>
        <w:rPr>
          <w:rFonts w:ascii="Arial" w:hAnsi="Arial" w:cs="Arial"/>
          <w:sz w:val="24"/>
        </w:rPr>
      </w:pPr>
      <w:r w:rsidRPr="00C415CE">
        <w:rPr>
          <w:rFonts w:ascii="Arial" w:hAnsi="Arial" w:cs="Arial"/>
          <w:b/>
          <w:bCs/>
          <w:sz w:val="24"/>
        </w:rPr>
        <w:lastRenderedPageBreak/>
        <w:t>Respect the Bubble:</w:t>
      </w:r>
      <w:r w:rsidRPr="00C415CE">
        <w:rPr>
          <w:rFonts w:ascii="Arial" w:hAnsi="Arial" w:cs="Arial"/>
          <w:sz w:val="24"/>
        </w:rPr>
        <w:t> In casual chats, keep an arm’s length (2-3 feet) unless it’s a close friend. Watch their body language—if they step back, give more space. In group settings, spread out enough so no one feels crowded.</w:t>
      </w:r>
    </w:p>
    <w:p w:rsidR="00C415CE" w:rsidRPr="00C415CE" w:rsidRDefault="00C415CE" w:rsidP="00C415CE">
      <w:pPr>
        <w:numPr>
          <w:ilvl w:val="0"/>
          <w:numId w:val="5"/>
        </w:numPr>
        <w:rPr>
          <w:rFonts w:ascii="Arial" w:hAnsi="Arial" w:cs="Arial"/>
          <w:sz w:val="24"/>
        </w:rPr>
      </w:pPr>
      <w:r w:rsidRPr="00C415CE">
        <w:rPr>
          <w:rFonts w:ascii="Arial" w:hAnsi="Arial" w:cs="Arial"/>
          <w:b/>
          <w:bCs/>
          <w:sz w:val="24"/>
        </w:rPr>
        <w:t>Know Cultural Norms:</w:t>
      </w:r>
      <w:r w:rsidRPr="00C415CE">
        <w:rPr>
          <w:rFonts w:ascii="Arial" w:hAnsi="Arial" w:cs="Arial"/>
          <w:sz w:val="24"/>
        </w:rPr>
        <w:t> If you’re unsure (like with an exchange student), observe how close others stand or ask casually, “Am I good here?” Most people appreciate the respect. Online research or a quick chat with a teacher can clue you in too.</w:t>
      </w:r>
    </w:p>
    <w:p w:rsidR="00C415CE" w:rsidRPr="00C415CE" w:rsidRDefault="00C415CE" w:rsidP="00C415CE">
      <w:pPr>
        <w:numPr>
          <w:ilvl w:val="0"/>
          <w:numId w:val="5"/>
        </w:numPr>
        <w:rPr>
          <w:rFonts w:ascii="Arial" w:hAnsi="Arial" w:cs="Arial"/>
          <w:sz w:val="24"/>
        </w:rPr>
      </w:pPr>
      <w:r w:rsidRPr="00C415CE">
        <w:rPr>
          <w:rFonts w:ascii="Arial" w:hAnsi="Arial" w:cs="Arial"/>
          <w:b/>
          <w:bCs/>
          <w:sz w:val="24"/>
        </w:rPr>
        <w:t>Plan Movement in Speeches:</w:t>
      </w:r>
      <w:r w:rsidRPr="00C415CE">
        <w:rPr>
          <w:rFonts w:ascii="Arial" w:hAnsi="Arial" w:cs="Arial"/>
          <w:sz w:val="24"/>
        </w:rPr>
        <w:t> Before a talk, decide 1-2 spots to move to (like stepping toward a poster or board) tied to key points. Practice the steps so they’re smooth, not random. If on stage, turn to face different audience sides briefly to connect.</w:t>
      </w:r>
    </w:p>
    <w:p w:rsidR="00C415CE" w:rsidRPr="00C415CE" w:rsidRDefault="00C415CE" w:rsidP="00C415CE">
      <w:pPr>
        <w:numPr>
          <w:ilvl w:val="0"/>
          <w:numId w:val="5"/>
        </w:numPr>
        <w:rPr>
          <w:rFonts w:ascii="Arial" w:hAnsi="Arial" w:cs="Arial"/>
          <w:sz w:val="24"/>
        </w:rPr>
      </w:pPr>
      <w:r w:rsidRPr="00C415CE">
        <w:rPr>
          <w:rFonts w:ascii="Arial" w:hAnsi="Arial" w:cs="Arial"/>
          <w:b/>
          <w:bCs/>
          <w:sz w:val="24"/>
        </w:rPr>
        <w:t>Stay Grounded:</w:t>
      </w:r>
      <w:r w:rsidRPr="00C415CE">
        <w:rPr>
          <w:rFonts w:ascii="Arial" w:hAnsi="Arial" w:cs="Arial"/>
          <w:sz w:val="24"/>
        </w:rPr>
        <w:t xml:space="preserve"> Avoid pacing or rocking—plant your feet shoulder-width apart as a “home base” when not moving. If you feel antsy, take a slow breath to </w:t>
      </w:r>
      <w:proofErr w:type="spellStart"/>
      <w:r w:rsidRPr="00C415CE">
        <w:rPr>
          <w:rFonts w:ascii="Arial" w:hAnsi="Arial" w:cs="Arial"/>
          <w:sz w:val="24"/>
        </w:rPr>
        <w:t>center</w:t>
      </w:r>
      <w:proofErr w:type="spellEnd"/>
      <w:r w:rsidRPr="00C415CE">
        <w:rPr>
          <w:rFonts w:ascii="Arial" w:hAnsi="Arial" w:cs="Arial"/>
          <w:sz w:val="24"/>
        </w:rPr>
        <w:t xml:space="preserve"> yourself instead of wandering.</w:t>
      </w:r>
    </w:p>
    <w:p w:rsidR="00C415CE" w:rsidRPr="00C415CE" w:rsidRDefault="00C415CE" w:rsidP="00C415CE">
      <w:pPr>
        <w:numPr>
          <w:ilvl w:val="0"/>
          <w:numId w:val="5"/>
        </w:numPr>
        <w:rPr>
          <w:rFonts w:ascii="Arial" w:hAnsi="Arial" w:cs="Arial"/>
          <w:sz w:val="24"/>
        </w:rPr>
      </w:pPr>
      <w:r w:rsidRPr="00C415CE">
        <w:rPr>
          <w:rFonts w:ascii="Arial" w:hAnsi="Arial" w:cs="Arial"/>
          <w:b/>
          <w:bCs/>
          <w:sz w:val="24"/>
        </w:rPr>
        <w:t>Use Space for Energy:</w:t>
      </w:r>
      <w:r w:rsidRPr="00C415CE">
        <w:rPr>
          <w:rFonts w:ascii="Arial" w:hAnsi="Arial" w:cs="Arial"/>
          <w:sz w:val="24"/>
        </w:rPr>
        <w:t> In a presentation, a small step forward when making a big point (like “This changes everything!”) adds drama. Just don’t overdo it—1-2 moves per minute max, or it looks hectic.</w:t>
      </w:r>
    </w:p>
    <w:p w:rsidR="00C415CE" w:rsidRPr="00C415CE" w:rsidRDefault="00C415CE" w:rsidP="00C415CE">
      <w:pPr>
        <w:rPr>
          <w:rFonts w:ascii="Arial" w:hAnsi="Arial" w:cs="Arial"/>
          <w:sz w:val="24"/>
        </w:rPr>
      </w:pPr>
      <w:r w:rsidRPr="00C415CE">
        <w:rPr>
          <w:rFonts w:ascii="Arial" w:hAnsi="Arial" w:cs="Arial"/>
          <w:b/>
          <w:bCs/>
          <w:sz w:val="24"/>
        </w:rPr>
        <w:t>Real-Life Teen Example</w:t>
      </w:r>
      <w:r w:rsidRPr="00C415CE">
        <w:rPr>
          <w:rFonts w:ascii="Arial" w:hAnsi="Arial" w:cs="Arial"/>
          <w:sz w:val="24"/>
        </w:rPr>
        <w:br/>
        <w:t>Imagine you’re leading a group project update in science class, standing at the front with a chart. If you hover too close to your teammates while they speak, they shift uncomfortably, and focus splits. Or if you pace back and forth non-stop while explaining, classmates watch your feet, not the chart. But after prep, you stand 2-3 feet from others, respecting space, and move only once—stepping toward the chart to point at data while saying, “This result surprised us.” Everyone’s eyes follow, and you look in charge! Before class, you practiced the step in your room, marking a spot with tape to nail the timing. That purposeful space and movement kept the focus on your message, earning a thumbs-up from your teacher.</w:t>
      </w:r>
    </w:p>
    <w:p w:rsidR="00C415CE" w:rsidRPr="00C415CE" w:rsidRDefault="00C415CE" w:rsidP="00C415CE">
      <w:pPr>
        <w:rPr>
          <w:rFonts w:ascii="Arial" w:hAnsi="Arial" w:cs="Arial"/>
          <w:sz w:val="24"/>
        </w:rPr>
      </w:pPr>
      <w:r w:rsidRPr="00C415CE">
        <w:rPr>
          <w:rFonts w:ascii="Arial" w:hAnsi="Arial" w:cs="Arial"/>
          <w:b/>
          <w:bCs/>
          <w:sz w:val="24"/>
        </w:rPr>
        <w:t>Fun Element for Teens: The “Space Invader Dance-Off”</w:t>
      </w:r>
      <w:r w:rsidRPr="00C415CE">
        <w:rPr>
          <w:rFonts w:ascii="Arial" w:hAnsi="Arial" w:cs="Arial"/>
          <w:sz w:val="24"/>
        </w:rPr>
        <w:br/>
        <w:t xml:space="preserve">Let’s make space and movement a party! With a friend or solo, pretend you’re on a dance floor (your room works!). Set a “bubble” by standing 2-3 feet apart or imagining a hula hoop around you. Dance to a </w:t>
      </w:r>
      <w:proofErr w:type="spellStart"/>
      <w:r w:rsidRPr="00C415CE">
        <w:rPr>
          <w:rFonts w:ascii="Arial" w:hAnsi="Arial" w:cs="Arial"/>
          <w:sz w:val="24"/>
        </w:rPr>
        <w:t>fave</w:t>
      </w:r>
      <w:proofErr w:type="spellEnd"/>
      <w:r w:rsidRPr="00C415CE">
        <w:rPr>
          <w:rFonts w:ascii="Arial" w:hAnsi="Arial" w:cs="Arial"/>
          <w:sz w:val="24"/>
        </w:rPr>
        <w:t xml:space="preserve"> song for 30 seconds without entering each other’s bubble—move with purpose (like a cool step or spin) but stay grounded. Then, “present” a fake award, taking one big step forward to “hand it over” with flair. Note: Did respecting space feel natural? Did planned movement add energy? This dance-off shows how space and motion work together, plus it’s a fun way to groove while learning!</w:t>
      </w:r>
    </w:p>
    <w:p w:rsidR="00C415CE" w:rsidRPr="00C415CE" w:rsidRDefault="00C415CE" w:rsidP="00C415CE">
      <w:pPr>
        <w:rPr>
          <w:rFonts w:ascii="Arial" w:hAnsi="Arial" w:cs="Arial"/>
          <w:sz w:val="24"/>
        </w:rPr>
      </w:pPr>
      <w:r w:rsidRPr="00C415CE">
        <w:rPr>
          <w:rFonts w:ascii="Arial" w:hAnsi="Arial" w:cs="Arial"/>
          <w:b/>
          <w:bCs/>
          <w:sz w:val="24"/>
        </w:rPr>
        <w:t>Bonus Interactive Activity: “Space and Move Map”</w:t>
      </w:r>
      <w:r w:rsidRPr="00C415CE">
        <w:rPr>
          <w:rFonts w:ascii="Arial" w:hAnsi="Arial" w:cs="Arial"/>
          <w:sz w:val="24"/>
        </w:rPr>
        <w:br/>
        <w:t xml:space="preserve">Solo or with a buddy, plan a mini 1-minute talk on something simple (like “Why I love my </w:t>
      </w:r>
      <w:proofErr w:type="spellStart"/>
      <w:r w:rsidRPr="00C415CE">
        <w:rPr>
          <w:rFonts w:ascii="Arial" w:hAnsi="Arial" w:cs="Arial"/>
          <w:sz w:val="24"/>
        </w:rPr>
        <w:t>fave</w:t>
      </w:r>
      <w:proofErr w:type="spellEnd"/>
      <w:r w:rsidRPr="00C415CE">
        <w:rPr>
          <w:rFonts w:ascii="Arial" w:hAnsi="Arial" w:cs="Arial"/>
          <w:sz w:val="24"/>
        </w:rPr>
        <w:t xml:space="preserve"> app”). Mark 2 spots in your space (e.g., “start here, step there for big point”). </w:t>
      </w:r>
      <w:r w:rsidRPr="00C415CE">
        <w:rPr>
          <w:rFonts w:ascii="Arial" w:hAnsi="Arial" w:cs="Arial"/>
          <w:sz w:val="24"/>
        </w:rPr>
        <w:lastRenderedPageBreak/>
        <w:t>Practice moving between them with purpose—step only when emphasizing something, then return to “home base.” Keep 2-3 feet from your “audience” (friend or imaginary). Note or ask: Did moving feel planned or random? Did spacing feel comfy? This map exercise helps you own your space and move with intent, prepping for real talks.</w:t>
      </w:r>
    </w:p>
    <w:p w:rsidR="00C415CE" w:rsidRPr="00C415CE" w:rsidRDefault="00C415CE" w:rsidP="00C415CE">
      <w:pPr>
        <w:rPr>
          <w:rFonts w:ascii="Arial" w:hAnsi="Arial" w:cs="Arial"/>
          <w:sz w:val="24"/>
        </w:rPr>
      </w:pPr>
      <w:r w:rsidRPr="00C415CE">
        <w:rPr>
          <w:rFonts w:ascii="Arial" w:hAnsi="Arial" w:cs="Arial"/>
          <w:b/>
          <w:bCs/>
          <w:sz w:val="24"/>
        </w:rPr>
        <w:t>Practical Tip</w:t>
      </w:r>
      <w:r w:rsidRPr="00C415CE">
        <w:rPr>
          <w:rFonts w:ascii="Arial" w:hAnsi="Arial" w:cs="Arial"/>
          <w:sz w:val="24"/>
        </w:rPr>
        <w:br/>
        <w:t>This week, test personal space and movement in a small moment—like a group chat or class update. Keep 2-3 feet from others, watch their cues, and if speaking, plan one purposeful move (like turning to face someone or stepping to point). After, think: Did spacing feel respectful? Did moving add to my point or distract? Tiny adjustments in how you use space can shift your vibe—start now and see how it boosts your presence!</w:t>
      </w:r>
    </w:p>
    <w:p w:rsidR="00C415CE" w:rsidRPr="00C415CE" w:rsidRDefault="00C415CE" w:rsidP="00C415CE">
      <w:pPr>
        <w:rPr>
          <w:rFonts w:ascii="Arial" w:hAnsi="Arial" w:cs="Arial"/>
          <w:sz w:val="24"/>
        </w:rPr>
      </w:pPr>
      <w:r w:rsidRPr="00C415CE">
        <w:rPr>
          <w:rFonts w:ascii="Arial" w:hAnsi="Arial" w:cs="Arial"/>
          <w:sz w:val="24"/>
        </w:rPr>
        <w:pict>
          <v:rect id="_x0000_i1029" style="width:0;height:.75pt" o:hrstd="t" o:hr="t" fillcolor="#a0a0a0" stroked="f"/>
        </w:pict>
      </w:r>
    </w:p>
    <w:p w:rsidR="00C415CE" w:rsidRPr="00C415CE" w:rsidRDefault="00C415CE" w:rsidP="00C415CE">
      <w:pPr>
        <w:pStyle w:val="Heading2"/>
      </w:pPr>
      <w:r w:rsidRPr="00C415CE">
        <w:t xml:space="preserve">Chapter Wrap-Up: </w:t>
      </w:r>
    </w:p>
    <w:p w:rsidR="00C415CE" w:rsidRPr="00C415CE" w:rsidRDefault="00C415CE" w:rsidP="00C415CE">
      <w:pPr>
        <w:rPr>
          <w:rFonts w:ascii="Arial" w:hAnsi="Arial" w:cs="Arial"/>
          <w:sz w:val="24"/>
        </w:rPr>
      </w:pPr>
      <w:r w:rsidRPr="00C415CE">
        <w:rPr>
          <w:rFonts w:ascii="Arial" w:hAnsi="Arial" w:cs="Arial"/>
          <w:sz w:val="24"/>
        </w:rPr>
        <w:t xml:space="preserve">Congratulations on completing Chapter 4 of </w:t>
      </w:r>
      <w:r w:rsidRPr="00C415CE">
        <w:rPr>
          <w:rFonts w:ascii="Arial" w:hAnsi="Arial" w:cs="Arial"/>
          <w:b/>
          <w:bCs/>
          <w:sz w:val="24"/>
        </w:rPr>
        <w:t>"Public Speaking and Communication Skills for High School and College Students"</w:t>
      </w:r>
      <w:r w:rsidRPr="00C415CE">
        <w:rPr>
          <w:rFonts w:ascii="Arial" w:hAnsi="Arial" w:cs="Arial"/>
          <w:sz w:val="24"/>
        </w:rPr>
        <w:t>! You’ve just mastered the art of non-verbal communication, a silent but mighty tool that amplifies your presence in every interaction. Through The Role of Body Language, you’ve learned how posture and gestures project confidence and openness, using power poses and subtle cues to own any room. With Facial Expressions, you’ve discovered how to match your face to your message, adding authenticity and emotional depth with a smile or concerned look. By exploring Eye Contact, you’ve unlocked the secret to building trust and engagement, connecting with audiences through balanced, intentional gazes. Finally, in Personal Space and Movement, you’ve grasped how to respect cultural norms and use purposeful steps to energize your delivery without distraction. Packed with teen-friendly examples, fun games like the “Superhero Stance Challenge” and “Space Invader Dance-Off,” and hands-on activities, this chapter has equipped you with practical ways to let your body speak as powerfully as your words. Let’s carry this energy into the next chapter, where we’ll dive into crafting compelling messages and structuring speeches to captivate any crowd. Get ready to shine—your full communication toolkit is coming together, and you’re unstoppable!</w:t>
      </w:r>
    </w:p>
    <w:p w:rsidR="000B1EC0" w:rsidRDefault="000B1EC0">
      <w:pPr>
        <w:rPr>
          <w:rFonts w:ascii="Arial" w:hAnsi="Arial" w:cs="Arial"/>
          <w:sz w:val="24"/>
        </w:rPr>
      </w:pPr>
    </w:p>
    <w:sectPr w:rsidR="00C415CE" w:rsidRPr="00C41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071BE"/>
    <w:multiLevelType w:val="multilevel"/>
    <w:tmpl w:val="8786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E1E08F6"/>
    <w:multiLevelType w:val="multilevel"/>
    <w:tmpl w:val="E328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1C951A2"/>
    <w:multiLevelType w:val="multilevel"/>
    <w:tmpl w:val="D2D2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07E02F5"/>
    <w:multiLevelType w:val="multilevel"/>
    <w:tmpl w:val="2C80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DF47FC0"/>
    <w:multiLevelType w:val="multilevel"/>
    <w:tmpl w:val="6B82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7823"/>
    <w:rsid w:val="000B1EC0"/>
    <w:rsid w:val="006F7823"/>
    <w:rsid w:val="00C41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15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15C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5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15C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15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15C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5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15C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9370964">
      <w:bodyDiv w:val="1"/>
      <w:marLeft w:val="0"/>
      <w:marRight w:val="0"/>
      <w:marTop w:val="0"/>
      <w:marBottom w:val="0"/>
      <w:divBdr>
        <w:top w:val="none" w:sz="0" w:space="0" w:color="auto"/>
        <w:left w:val="none" w:sz="0" w:space="0" w:color="auto"/>
        <w:bottom w:val="none" w:sz="0" w:space="0" w:color="auto"/>
        <w:right w:val="none" w:sz="0" w:space="0" w:color="auto"/>
      </w:divBdr>
    </w:div>
    <w:div w:id="904996583">
      <w:bodyDiv w:val="1"/>
      <w:marLeft w:val="0"/>
      <w:marRight w:val="0"/>
      <w:marTop w:val="0"/>
      <w:marBottom w:val="0"/>
      <w:divBdr>
        <w:top w:val="none" w:sz="0" w:space="0" w:color="auto"/>
        <w:left w:val="none" w:sz="0" w:space="0" w:color="auto"/>
        <w:bottom w:val="none" w:sz="0" w:space="0" w:color="auto"/>
        <w:right w:val="none" w:sz="0" w:space="0" w:color="auto"/>
      </w:divBdr>
    </w:div>
    <w:div w:id="1383167276">
      <w:bodyDiv w:val="1"/>
      <w:marLeft w:val="0"/>
      <w:marRight w:val="0"/>
      <w:marTop w:val="0"/>
      <w:marBottom w:val="0"/>
      <w:divBdr>
        <w:top w:val="none" w:sz="0" w:space="0" w:color="auto"/>
        <w:left w:val="none" w:sz="0" w:space="0" w:color="auto"/>
        <w:bottom w:val="none" w:sz="0" w:space="0" w:color="auto"/>
        <w:right w:val="none" w:sz="0" w:space="0" w:color="auto"/>
      </w:divBdr>
    </w:div>
    <w:div w:id="140833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3907</Words>
  <Characters>22276</Characters>
  <Application>Microsoft Office Word</Application>
  <DocSecurity>0</DocSecurity>
  <Lines>185</Lines>
  <Paragraphs>52</Paragraphs>
  <ScaleCrop>false</ScaleCrop>
  <Company/>
  <LinksUpToDate>false</LinksUpToDate>
  <CharactersWithSpaces>26131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2026-01-27T05:55:00Z</dcterms:created>
  <dcterms:modified xsi:type="dcterms:W3CDTF">2026-01-27T05:58:00Z</dcterms:modified>
</cp:coreProperties>
</file>