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F1C" w:rsidRPr="00811F1C" w:rsidRDefault="00811F1C" w:rsidP="00811F1C">
      <w:pPr>
        <w:pStyle w:val="Heading1"/>
      </w:pPr>
      <w:r w:rsidRPr="00811F1C">
        <w:t>Chapter 9: Adapting Communication for Different Contexts</w:t>
      </w:r>
    </w:p>
    <w:p w:rsidR="00811F1C" w:rsidRPr="00811F1C" w:rsidRDefault="00811F1C" w:rsidP="00811F1C">
      <w:pPr>
        <w:spacing w:line="360" w:lineRule="auto"/>
        <w:rPr>
          <w:rFonts w:ascii="Arial" w:hAnsi="Arial" w:cs="Arial"/>
          <w:sz w:val="24"/>
        </w:rPr>
      </w:pPr>
      <w:r w:rsidRPr="00811F1C">
        <w:rPr>
          <w:rFonts w:ascii="Arial" w:hAnsi="Arial" w:cs="Arial"/>
          <w:sz w:val="24"/>
        </w:rPr>
        <w:pict>
          <v:rect id="_x0000_i1025" style="width:0;height:.75pt" o:hrstd="t" o:hr="t" fillcolor="#a0a0a0" stroked="f"/>
        </w:pict>
      </w:r>
    </w:p>
    <w:p w:rsidR="00811F1C" w:rsidRPr="00811F1C" w:rsidRDefault="00811F1C" w:rsidP="00811F1C">
      <w:pPr>
        <w:pStyle w:val="Heading2"/>
      </w:pPr>
      <w:r w:rsidRPr="00811F1C">
        <w:t>Section 1: Classroom Presentations</w:t>
      </w:r>
    </w:p>
    <w:p w:rsidR="00811F1C" w:rsidRPr="00811F1C" w:rsidRDefault="00811F1C" w:rsidP="00811F1C">
      <w:pPr>
        <w:spacing w:line="360" w:lineRule="auto"/>
        <w:rPr>
          <w:rFonts w:ascii="Arial" w:hAnsi="Arial" w:cs="Arial"/>
          <w:sz w:val="24"/>
        </w:rPr>
      </w:pPr>
      <w:r w:rsidRPr="00811F1C">
        <w:rPr>
          <w:rFonts w:ascii="Arial" w:hAnsi="Arial" w:cs="Arial"/>
          <w:b/>
          <w:bCs/>
          <w:sz w:val="24"/>
        </w:rPr>
        <w:t>What Are Classroom Presentations, and Why Does Adapting Matter?</w:t>
      </w:r>
      <w:r w:rsidRPr="00811F1C">
        <w:rPr>
          <w:rFonts w:ascii="Arial" w:hAnsi="Arial" w:cs="Arial"/>
          <w:sz w:val="24"/>
        </w:rPr>
        <w:br/>
        <w:t xml:space="preserve">Classroom presentations are speeches or talks given in an academic setting, like project reports, book analyses, debates, or science fair demos, where the goal is to inform, persuade, or demonstrate learning to teachers and peers. It’s like </w:t>
      </w:r>
      <w:proofErr w:type="spellStart"/>
      <w:r w:rsidRPr="00811F1C">
        <w:rPr>
          <w:rFonts w:ascii="Arial" w:hAnsi="Arial" w:cs="Arial"/>
          <w:sz w:val="24"/>
        </w:rPr>
        <w:t>leveling</w:t>
      </w:r>
      <w:proofErr w:type="spellEnd"/>
      <w:r w:rsidRPr="00811F1C">
        <w:rPr>
          <w:rFonts w:ascii="Arial" w:hAnsi="Arial" w:cs="Arial"/>
          <w:sz w:val="24"/>
        </w:rPr>
        <w:t xml:space="preserve"> up in a game—you’ve got specific rules and an audience expecting clarity and relevance. For high school students, adapting to this context is crucial because classrooms demand a balance of formal structure, educational content, and engagement, often under grading pressure. Tailoring your style and content shows respect for the setting, meets academic expectations, and boosts your credibility, helping you stand out for grades or recognition.</w:t>
      </w:r>
    </w:p>
    <w:p w:rsidR="00811F1C" w:rsidRPr="00811F1C" w:rsidRDefault="00811F1C" w:rsidP="00811F1C">
      <w:pPr>
        <w:spacing w:line="360" w:lineRule="auto"/>
        <w:rPr>
          <w:rFonts w:ascii="Arial" w:hAnsi="Arial" w:cs="Arial"/>
          <w:sz w:val="24"/>
        </w:rPr>
      </w:pPr>
      <w:r w:rsidRPr="00811F1C">
        <w:rPr>
          <w:rFonts w:ascii="Arial" w:hAnsi="Arial" w:cs="Arial"/>
          <w:b/>
          <w:bCs/>
          <w:sz w:val="24"/>
        </w:rPr>
        <w:t>Key Features of Classroom Presentations</w:t>
      </w:r>
    </w:p>
    <w:p w:rsidR="00811F1C" w:rsidRPr="00811F1C" w:rsidRDefault="00811F1C" w:rsidP="00811F1C">
      <w:pPr>
        <w:numPr>
          <w:ilvl w:val="0"/>
          <w:numId w:val="1"/>
        </w:numPr>
        <w:spacing w:line="360" w:lineRule="auto"/>
        <w:rPr>
          <w:rFonts w:ascii="Arial" w:hAnsi="Arial" w:cs="Arial"/>
          <w:sz w:val="24"/>
        </w:rPr>
      </w:pPr>
      <w:r w:rsidRPr="00811F1C">
        <w:rPr>
          <w:rFonts w:ascii="Arial" w:hAnsi="Arial" w:cs="Arial"/>
          <w:b/>
          <w:bCs/>
          <w:sz w:val="24"/>
        </w:rPr>
        <w:t>Content Focus:</w:t>
      </w:r>
      <w:r w:rsidRPr="00811F1C">
        <w:rPr>
          <w:rFonts w:ascii="Arial" w:hAnsi="Arial" w:cs="Arial"/>
          <w:sz w:val="24"/>
        </w:rPr>
        <w:t> Tied to curriculum—facts, analysis, or arguments with evidence (e.g., citing sources in a history report).</w:t>
      </w:r>
    </w:p>
    <w:p w:rsidR="00811F1C" w:rsidRPr="00811F1C" w:rsidRDefault="00811F1C" w:rsidP="00811F1C">
      <w:pPr>
        <w:numPr>
          <w:ilvl w:val="0"/>
          <w:numId w:val="1"/>
        </w:numPr>
        <w:spacing w:line="360" w:lineRule="auto"/>
        <w:rPr>
          <w:rFonts w:ascii="Arial" w:hAnsi="Arial" w:cs="Arial"/>
          <w:sz w:val="24"/>
        </w:rPr>
      </w:pPr>
      <w:r w:rsidRPr="00811F1C">
        <w:rPr>
          <w:rFonts w:ascii="Arial" w:hAnsi="Arial" w:cs="Arial"/>
          <w:b/>
          <w:bCs/>
          <w:sz w:val="24"/>
        </w:rPr>
        <w:t>Audience:</w:t>
      </w:r>
      <w:r w:rsidRPr="00811F1C">
        <w:rPr>
          <w:rFonts w:ascii="Arial" w:hAnsi="Arial" w:cs="Arial"/>
          <w:sz w:val="24"/>
        </w:rPr>
        <w:t> Teachers (evaluating) and peers (learning or judging)—mix of authority and familiarity.</w:t>
      </w:r>
    </w:p>
    <w:p w:rsidR="00811F1C" w:rsidRPr="00811F1C" w:rsidRDefault="00811F1C" w:rsidP="00811F1C">
      <w:pPr>
        <w:numPr>
          <w:ilvl w:val="0"/>
          <w:numId w:val="1"/>
        </w:numPr>
        <w:spacing w:line="360" w:lineRule="auto"/>
        <w:rPr>
          <w:rFonts w:ascii="Arial" w:hAnsi="Arial" w:cs="Arial"/>
          <w:sz w:val="24"/>
        </w:rPr>
      </w:pPr>
      <w:r w:rsidRPr="00811F1C">
        <w:rPr>
          <w:rFonts w:ascii="Arial" w:hAnsi="Arial" w:cs="Arial"/>
          <w:b/>
          <w:bCs/>
          <w:sz w:val="24"/>
        </w:rPr>
        <w:t>Style:</w:t>
      </w:r>
      <w:r w:rsidRPr="00811F1C">
        <w:rPr>
          <w:rFonts w:ascii="Arial" w:hAnsi="Arial" w:cs="Arial"/>
          <w:sz w:val="24"/>
        </w:rPr>
        <w:t> Semi-formal—clear, organized, respectful, but relatable to classmates.</w:t>
      </w:r>
    </w:p>
    <w:p w:rsidR="00811F1C" w:rsidRPr="00811F1C" w:rsidRDefault="00811F1C" w:rsidP="00811F1C">
      <w:pPr>
        <w:numPr>
          <w:ilvl w:val="0"/>
          <w:numId w:val="1"/>
        </w:numPr>
        <w:spacing w:line="360" w:lineRule="auto"/>
        <w:rPr>
          <w:rFonts w:ascii="Arial" w:hAnsi="Arial" w:cs="Arial"/>
          <w:sz w:val="24"/>
        </w:rPr>
      </w:pPr>
      <w:r w:rsidRPr="00811F1C">
        <w:rPr>
          <w:rFonts w:ascii="Arial" w:hAnsi="Arial" w:cs="Arial"/>
          <w:b/>
          <w:bCs/>
          <w:sz w:val="24"/>
        </w:rPr>
        <w:t>Time Limits:</w:t>
      </w:r>
      <w:r w:rsidRPr="00811F1C">
        <w:rPr>
          <w:rFonts w:ascii="Arial" w:hAnsi="Arial" w:cs="Arial"/>
          <w:sz w:val="24"/>
        </w:rPr>
        <w:t> Often strict (e.g., 5-10 minutes), requiring concise delivery.</w:t>
      </w:r>
    </w:p>
    <w:p w:rsidR="00811F1C" w:rsidRPr="00811F1C" w:rsidRDefault="00811F1C" w:rsidP="00811F1C">
      <w:pPr>
        <w:spacing w:line="360" w:lineRule="auto"/>
        <w:rPr>
          <w:rFonts w:ascii="Arial" w:hAnsi="Arial" w:cs="Arial"/>
          <w:sz w:val="24"/>
        </w:rPr>
      </w:pPr>
      <w:r w:rsidRPr="00811F1C">
        <w:rPr>
          <w:rFonts w:ascii="Arial" w:hAnsi="Arial" w:cs="Arial"/>
          <w:b/>
          <w:bCs/>
          <w:sz w:val="24"/>
        </w:rPr>
        <w:t>Common Teen Challenges with Classroom Presentations</w:t>
      </w:r>
      <w:r w:rsidRPr="00811F1C">
        <w:rPr>
          <w:rFonts w:ascii="Arial" w:hAnsi="Arial" w:cs="Arial"/>
          <w:sz w:val="24"/>
        </w:rPr>
        <w:br/>
      </w:r>
      <w:proofErr w:type="gramStart"/>
      <w:r w:rsidRPr="00811F1C">
        <w:rPr>
          <w:rFonts w:ascii="Arial" w:hAnsi="Arial" w:cs="Arial"/>
          <w:sz w:val="24"/>
        </w:rPr>
        <w:t>Adapting</w:t>
      </w:r>
      <w:proofErr w:type="gramEnd"/>
      <w:r w:rsidRPr="00811F1C">
        <w:rPr>
          <w:rFonts w:ascii="Arial" w:hAnsi="Arial" w:cs="Arial"/>
          <w:sz w:val="24"/>
        </w:rPr>
        <w:t xml:space="preserve"> to classroom settings can be tricky for teens! You might make talks too casual, cracking jokes that distract from a serious topic, losing teacher respect. Or you overdo formality, sounding robotic and boring peers. Some of you might ignore time limits, rambling past the bell, or skip evidence, weakening arguments. These issues often stem from not understanding academic expectations or nerves about dual audiences (teacher and peers). </w:t>
      </w:r>
      <w:proofErr w:type="gramStart"/>
      <w:r w:rsidRPr="00811F1C">
        <w:rPr>
          <w:rFonts w:ascii="Arial" w:hAnsi="Arial" w:cs="Arial"/>
          <w:sz w:val="24"/>
        </w:rPr>
        <w:t>The fix?</w:t>
      </w:r>
      <w:proofErr w:type="gramEnd"/>
      <w:r w:rsidRPr="00811F1C">
        <w:rPr>
          <w:rFonts w:ascii="Arial" w:hAnsi="Arial" w:cs="Arial"/>
          <w:sz w:val="24"/>
        </w:rPr>
        <w:t xml:space="preserve"> Blend structure with personality while hitting key goals.</w:t>
      </w:r>
    </w:p>
    <w:p w:rsidR="00811F1C" w:rsidRPr="00811F1C" w:rsidRDefault="00811F1C" w:rsidP="00811F1C">
      <w:pPr>
        <w:spacing w:line="360" w:lineRule="auto"/>
        <w:rPr>
          <w:rFonts w:ascii="Arial" w:hAnsi="Arial" w:cs="Arial"/>
          <w:sz w:val="24"/>
        </w:rPr>
      </w:pPr>
      <w:r w:rsidRPr="00811F1C">
        <w:rPr>
          <w:rFonts w:ascii="Arial" w:hAnsi="Arial" w:cs="Arial"/>
          <w:b/>
          <w:bCs/>
          <w:sz w:val="24"/>
        </w:rPr>
        <w:t>Tips for Tailoring Style and Content in Classroom Presentations</w:t>
      </w:r>
    </w:p>
    <w:p w:rsidR="00811F1C" w:rsidRPr="00811F1C" w:rsidRDefault="00811F1C" w:rsidP="00811F1C">
      <w:pPr>
        <w:numPr>
          <w:ilvl w:val="0"/>
          <w:numId w:val="2"/>
        </w:numPr>
        <w:spacing w:line="360" w:lineRule="auto"/>
        <w:rPr>
          <w:rFonts w:ascii="Arial" w:hAnsi="Arial" w:cs="Arial"/>
          <w:sz w:val="24"/>
        </w:rPr>
      </w:pPr>
      <w:r w:rsidRPr="00811F1C">
        <w:rPr>
          <w:rFonts w:ascii="Arial" w:hAnsi="Arial" w:cs="Arial"/>
          <w:b/>
          <w:bCs/>
          <w:sz w:val="24"/>
        </w:rPr>
        <w:lastRenderedPageBreak/>
        <w:t>Match Content to Assignment Goals:</w:t>
      </w:r>
      <w:r w:rsidRPr="00811F1C">
        <w:rPr>
          <w:rFonts w:ascii="Arial" w:hAnsi="Arial" w:cs="Arial"/>
          <w:sz w:val="24"/>
        </w:rPr>
        <w:t> Read the rubric or ask your teacher—what’s the focus (inform, argue)? For a biology report, prioritize data and diagrams over personal stories. Outline 3-5 key points tied to the goal before drafting.</w:t>
      </w:r>
    </w:p>
    <w:p w:rsidR="00811F1C" w:rsidRPr="00811F1C" w:rsidRDefault="00811F1C" w:rsidP="00811F1C">
      <w:pPr>
        <w:numPr>
          <w:ilvl w:val="0"/>
          <w:numId w:val="2"/>
        </w:numPr>
        <w:spacing w:line="360" w:lineRule="auto"/>
        <w:rPr>
          <w:rFonts w:ascii="Arial" w:hAnsi="Arial" w:cs="Arial"/>
          <w:sz w:val="24"/>
        </w:rPr>
      </w:pPr>
      <w:r w:rsidRPr="00811F1C">
        <w:rPr>
          <w:rFonts w:ascii="Arial" w:hAnsi="Arial" w:cs="Arial"/>
          <w:b/>
          <w:bCs/>
          <w:sz w:val="24"/>
        </w:rPr>
        <w:t>Organize for Clarity:</w:t>
      </w:r>
      <w:r w:rsidRPr="00811F1C">
        <w:rPr>
          <w:rFonts w:ascii="Arial" w:hAnsi="Arial" w:cs="Arial"/>
          <w:sz w:val="24"/>
        </w:rPr>
        <w:t xml:space="preserve"> Use a clear structure—intro (hook + thesis), body (points with evidence), </w:t>
      </w:r>
      <w:proofErr w:type="gramStart"/>
      <w:r w:rsidRPr="00811F1C">
        <w:rPr>
          <w:rFonts w:ascii="Arial" w:hAnsi="Arial" w:cs="Arial"/>
          <w:sz w:val="24"/>
        </w:rPr>
        <w:t>conclusion</w:t>
      </w:r>
      <w:proofErr w:type="gramEnd"/>
      <w:r w:rsidRPr="00811F1C">
        <w:rPr>
          <w:rFonts w:ascii="Arial" w:hAnsi="Arial" w:cs="Arial"/>
          <w:sz w:val="24"/>
        </w:rPr>
        <w:t xml:space="preserve"> (summary + impact). Practice a 5-minute mock talk to ensure it flows logically for teachers grading structure.</w:t>
      </w:r>
    </w:p>
    <w:p w:rsidR="00811F1C" w:rsidRPr="00811F1C" w:rsidRDefault="00811F1C" w:rsidP="00811F1C">
      <w:pPr>
        <w:numPr>
          <w:ilvl w:val="0"/>
          <w:numId w:val="2"/>
        </w:numPr>
        <w:spacing w:line="360" w:lineRule="auto"/>
        <w:rPr>
          <w:rFonts w:ascii="Arial" w:hAnsi="Arial" w:cs="Arial"/>
          <w:sz w:val="24"/>
        </w:rPr>
      </w:pPr>
      <w:r w:rsidRPr="00811F1C">
        <w:rPr>
          <w:rFonts w:ascii="Arial" w:hAnsi="Arial" w:cs="Arial"/>
          <w:b/>
          <w:bCs/>
          <w:sz w:val="24"/>
        </w:rPr>
        <w:t>Balance Formal and Relatable Tone:</w:t>
      </w:r>
      <w:r w:rsidRPr="00811F1C">
        <w:rPr>
          <w:rFonts w:ascii="Arial" w:hAnsi="Arial" w:cs="Arial"/>
          <w:sz w:val="24"/>
        </w:rPr>
        <w:t xml:space="preserve"> Speak clearly with proper grammar, but add a teen-friendly hook (e.g., “Imagine this war as a </w:t>
      </w:r>
      <w:proofErr w:type="spellStart"/>
      <w:r w:rsidRPr="00811F1C">
        <w:rPr>
          <w:rFonts w:ascii="Arial" w:hAnsi="Arial" w:cs="Arial"/>
          <w:sz w:val="24"/>
        </w:rPr>
        <w:t>TikTok</w:t>
      </w:r>
      <w:proofErr w:type="spellEnd"/>
      <w:r w:rsidRPr="00811F1C">
        <w:rPr>
          <w:rFonts w:ascii="Arial" w:hAnsi="Arial" w:cs="Arial"/>
          <w:sz w:val="24"/>
        </w:rPr>
        <w:t xml:space="preserve"> trend gone wrong” for history). Test tone with a friend—does it fit class but keep interest?</w:t>
      </w:r>
    </w:p>
    <w:p w:rsidR="00811F1C" w:rsidRPr="00811F1C" w:rsidRDefault="00811F1C" w:rsidP="00811F1C">
      <w:pPr>
        <w:numPr>
          <w:ilvl w:val="0"/>
          <w:numId w:val="2"/>
        </w:numPr>
        <w:spacing w:line="360" w:lineRule="auto"/>
        <w:rPr>
          <w:rFonts w:ascii="Arial" w:hAnsi="Arial" w:cs="Arial"/>
          <w:sz w:val="24"/>
        </w:rPr>
      </w:pPr>
      <w:r w:rsidRPr="00811F1C">
        <w:rPr>
          <w:rFonts w:ascii="Arial" w:hAnsi="Arial" w:cs="Arial"/>
          <w:b/>
          <w:bCs/>
          <w:sz w:val="24"/>
        </w:rPr>
        <w:t>Use Relevant Visuals:</w:t>
      </w:r>
      <w:r w:rsidRPr="00811F1C">
        <w:rPr>
          <w:rFonts w:ascii="Arial" w:hAnsi="Arial" w:cs="Arial"/>
          <w:sz w:val="24"/>
        </w:rPr>
        <w:t xml:space="preserve"> Include aids like slides or </w:t>
      </w:r>
      <w:proofErr w:type="spellStart"/>
      <w:r w:rsidRPr="00811F1C">
        <w:rPr>
          <w:rFonts w:ascii="Arial" w:hAnsi="Arial" w:cs="Arial"/>
          <w:sz w:val="24"/>
        </w:rPr>
        <w:t>handouts</w:t>
      </w:r>
      <w:proofErr w:type="spellEnd"/>
      <w:r w:rsidRPr="00811F1C">
        <w:rPr>
          <w:rFonts w:ascii="Arial" w:hAnsi="Arial" w:cs="Arial"/>
          <w:sz w:val="24"/>
        </w:rPr>
        <w:t xml:space="preserve"> that tie to content (e.g., a graph for economics). Keep them simple and academic—avoid memes unless relevant. Rehearse showing them within time limits.</w:t>
      </w:r>
    </w:p>
    <w:p w:rsidR="00811F1C" w:rsidRPr="00811F1C" w:rsidRDefault="00811F1C" w:rsidP="00811F1C">
      <w:pPr>
        <w:numPr>
          <w:ilvl w:val="0"/>
          <w:numId w:val="2"/>
        </w:numPr>
        <w:spacing w:line="360" w:lineRule="auto"/>
        <w:rPr>
          <w:rFonts w:ascii="Arial" w:hAnsi="Arial" w:cs="Arial"/>
          <w:sz w:val="24"/>
        </w:rPr>
      </w:pPr>
      <w:r w:rsidRPr="00811F1C">
        <w:rPr>
          <w:rFonts w:ascii="Arial" w:hAnsi="Arial" w:cs="Arial"/>
          <w:b/>
          <w:bCs/>
          <w:sz w:val="24"/>
        </w:rPr>
        <w:t>Respect Time and Rules:</w:t>
      </w:r>
      <w:r w:rsidRPr="00811F1C">
        <w:rPr>
          <w:rFonts w:ascii="Arial" w:hAnsi="Arial" w:cs="Arial"/>
          <w:sz w:val="24"/>
        </w:rPr>
        <w:t> Stick to the given duration—cut fluff by timing practice runs. Follow class norms (e.g., raise hand for Q&amp;A if required). Note teacher pet peeves (like “no phones”) to avoid slip-ups.</w:t>
      </w:r>
    </w:p>
    <w:p w:rsidR="00811F1C" w:rsidRPr="00811F1C" w:rsidRDefault="00811F1C" w:rsidP="00811F1C">
      <w:pPr>
        <w:spacing w:line="360" w:lineRule="auto"/>
        <w:rPr>
          <w:rFonts w:ascii="Arial" w:hAnsi="Arial" w:cs="Arial"/>
          <w:sz w:val="24"/>
        </w:rPr>
      </w:pPr>
      <w:r w:rsidRPr="00811F1C">
        <w:rPr>
          <w:rFonts w:ascii="Arial" w:hAnsi="Arial" w:cs="Arial"/>
          <w:b/>
          <w:bCs/>
          <w:sz w:val="24"/>
        </w:rPr>
        <w:t>Real-Life Teen Example</w:t>
      </w:r>
      <w:r w:rsidRPr="00811F1C">
        <w:rPr>
          <w:rFonts w:ascii="Arial" w:hAnsi="Arial" w:cs="Arial"/>
          <w:sz w:val="24"/>
        </w:rPr>
        <w:br/>
        <w:t>Picture a geography class project on climate change. Without adapting, you give a casual, unstructured rant with random memes on slides, ignoring the 7-minute limit—your teacher docks points for “lack of focus,” and classmates zone out. But after learning, you tailor it: a 6-minute talk with intro (“Why weather’s getting wild”), body (3 effects with stats), and conclusion (“What we can do”), plus a clean graph slide. Your tone is clear but relatable (“It’s like nature’s rage quit”), respecting the academic vibe. You practice timing twice, finish at 6:30, and handle Q&amp;A per class rules. Your teacher praises “strong organization” for an A, and peers ask questions, engaged. Tailoring to the classroom context made it a hit!</w:t>
      </w:r>
    </w:p>
    <w:p w:rsidR="00811F1C" w:rsidRPr="00811F1C" w:rsidRDefault="00811F1C" w:rsidP="00811F1C">
      <w:pPr>
        <w:spacing w:line="360" w:lineRule="auto"/>
        <w:rPr>
          <w:rFonts w:ascii="Arial" w:hAnsi="Arial" w:cs="Arial"/>
          <w:sz w:val="24"/>
        </w:rPr>
      </w:pPr>
      <w:r w:rsidRPr="00811F1C">
        <w:rPr>
          <w:rFonts w:ascii="Arial" w:hAnsi="Arial" w:cs="Arial"/>
          <w:b/>
          <w:bCs/>
          <w:sz w:val="24"/>
        </w:rPr>
        <w:t>Fun Element for Teens: The “Classroom Clash” Game</w:t>
      </w:r>
      <w:r w:rsidRPr="00811F1C">
        <w:rPr>
          <w:rFonts w:ascii="Arial" w:hAnsi="Arial" w:cs="Arial"/>
          <w:sz w:val="24"/>
        </w:rPr>
        <w:br/>
      </w:r>
      <w:proofErr w:type="gramStart"/>
      <w:r w:rsidRPr="00811F1C">
        <w:rPr>
          <w:rFonts w:ascii="Arial" w:hAnsi="Arial" w:cs="Arial"/>
          <w:sz w:val="24"/>
        </w:rPr>
        <w:t>Let’s</w:t>
      </w:r>
      <w:proofErr w:type="gramEnd"/>
      <w:r w:rsidRPr="00811F1C">
        <w:rPr>
          <w:rFonts w:ascii="Arial" w:hAnsi="Arial" w:cs="Arial"/>
          <w:sz w:val="24"/>
        </w:rPr>
        <w:t xml:space="preserve"> make adapting a battle! Solo or with a friend, pick a class topic (like “Why Shakespeare rocks”). Create two 1-minute mini-talks—one “wrong” (too casual, no structure, over time) and one “right” (organized, semi-formal, timed). “Perform” both to a mirror or buddy, acting out teacher/peer reactions. Vote or note: Which fit the </w:t>
      </w:r>
      <w:r w:rsidRPr="00811F1C">
        <w:rPr>
          <w:rFonts w:ascii="Arial" w:hAnsi="Arial" w:cs="Arial"/>
          <w:sz w:val="24"/>
        </w:rPr>
        <w:lastRenderedPageBreak/>
        <w:t>classroom better? Why? Add drama—pretend the “wrong” gets a fake F! This clash shows how tailoring wins, plus it’s hilarious to mock bad vibes with over-the-top flair!</w:t>
      </w:r>
    </w:p>
    <w:p w:rsidR="00811F1C" w:rsidRPr="00811F1C" w:rsidRDefault="00811F1C" w:rsidP="00811F1C">
      <w:pPr>
        <w:spacing w:line="360" w:lineRule="auto"/>
        <w:rPr>
          <w:rFonts w:ascii="Arial" w:hAnsi="Arial" w:cs="Arial"/>
          <w:sz w:val="24"/>
        </w:rPr>
      </w:pPr>
      <w:r w:rsidRPr="00811F1C">
        <w:rPr>
          <w:rFonts w:ascii="Arial" w:hAnsi="Arial" w:cs="Arial"/>
          <w:b/>
          <w:bCs/>
          <w:sz w:val="24"/>
        </w:rPr>
        <w:t>Bonus Interactive Activity: “Classroom Craft”</w:t>
      </w:r>
      <w:r w:rsidRPr="00811F1C">
        <w:rPr>
          <w:rFonts w:ascii="Arial" w:hAnsi="Arial" w:cs="Arial"/>
          <w:sz w:val="24"/>
        </w:rPr>
        <w:br/>
        <w:t>Solo or with a buddy, plan a 2-minute classroom talk snippet (e.g., on “Why recycling’s key”). Outline intro/body/conclusion tied to a “grade goal” (inform), pick 1 academic visual, and keep tone semi-formal but relatable. Practice within time to someone or a mirror. Note or ask: Does it fit a class setting? Is it clear for a teacher? Redo if off. This craft builds adaptation for real presentations.</w:t>
      </w:r>
    </w:p>
    <w:p w:rsidR="00811F1C" w:rsidRPr="00811F1C" w:rsidRDefault="00811F1C" w:rsidP="00811F1C">
      <w:pPr>
        <w:spacing w:line="360" w:lineRule="auto"/>
        <w:rPr>
          <w:rFonts w:ascii="Arial" w:hAnsi="Arial" w:cs="Arial"/>
          <w:sz w:val="24"/>
        </w:rPr>
      </w:pPr>
      <w:r w:rsidRPr="00811F1C">
        <w:rPr>
          <w:rFonts w:ascii="Arial" w:hAnsi="Arial" w:cs="Arial"/>
          <w:b/>
          <w:bCs/>
          <w:sz w:val="24"/>
        </w:rPr>
        <w:t>Practical Tip</w:t>
      </w:r>
      <w:r w:rsidRPr="00811F1C">
        <w:rPr>
          <w:rFonts w:ascii="Arial" w:hAnsi="Arial" w:cs="Arial"/>
          <w:sz w:val="24"/>
        </w:rPr>
        <w:br/>
      </w:r>
      <w:proofErr w:type="gramStart"/>
      <w:r w:rsidRPr="00811F1C">
        <w:rPr>
          <w:rFonts w:ascii="Arial" w:hAnsi="Arial" w:cs="Arial"/>
          <w:sz w:val="24"/>
        </w:rPr>
        <w:t>This</w:t>
      </w:r>
      <w:proofErr w:type="gramEnd"/>
      <w:r w:rsidRPr="00811F1C">
        <w:rPr>
          <w:rFonts w:ascii="Arial" w:hAnsi="Arial" w:cs="Arial"/>
          <w:sz w:val="24"/>
        </w:rPr>
        <w:t xml:space="preserve"> week, for a small class moment or upcoming project, sketch a quick outline (3 parts) tied to the topic’s goal. Add 1 relatable hook but keep tone clear. Time a short practice. After, reflect: Did it feel classroom-ready? Did structure help? Starting small with tailoring preps you for bigger talks—try it now!</w:t>
      </w:r>
    </w:p>
    <w:p w:rsidR="00811F1C" w:rsidRPr="00811F1C" w:rsidRDefault="00811F1C" w:rsidP="00811F1C">
      <w:pPr>
        <w:spacing w:line="360" w:lineRule="auto"/>
        <w:rPr>
          <w:rFonts w:ascii="Arial" w:hAnsi="Arial" w:cs="Arial"/>
          <w:sz w:val="24"/>
        </w:rPr>
      </w:pPr>
      <w:r w:rsidRPr="00811F1C">
        <w:rPr>
          <w:rFonts w:ascii="Arial" w:hAnsi="Arial" w:cs="Arial"/>
          <w:sz w:val="24"/>
        </w:rPr>
        <w:pict>
          <v:rect id="_x0000_i1026" style="width:0;height:.75pt" o:hrstd="t" o:hr="t" fillcolor="#a0a0a0" stroked="f"/>
        </w:pict>
      </w:r>
    </w:p>
    <w:p w:rsidR="00811F1C" w:rsidRPr="00811F1C" w:rsidRDefault="00811F1C" w:rsidP="00811F1C">
      <w:pPr>
        <w:pStyle w:val="Heading2"/>
      </w:pPr>
      <w:r w:rsidRPr="00811F1C">
        <w:t>Section 2: Group Discussions</w:t>
      </w:r>
    </w:p>
    <w:p w:rsidR="00811F1C" w:rsidRPr="00811F1C" w:rsidRDefault="00811F1C" w:rsidP="00811F1C">
      <w:pPr>
        <w:spacing w:line="360" w:lineRule="auto"/>
        <w:rPr>
          <w:rFonts w:ascii="Arial" w:hAnsi="Arial" w:cs="Arial"/>
          <w:sz w:val="24"/>
        </w:rPr>
      </w:pPr>
      <w:r w:rsidRPr="00811F1C">
        <w:rPr>
          <w:rFonts w:ascii="Arial" w:hAnsi="Arial" w:cs="Arial"/>
          <w:b/>
          <w:bCs/>
          <w:sz w:val="24"/>
        </w:rPr>
        <w:t>What Are Group Discussions, and Why Does Adapting Matter?</w:t>
      </w:r>
      <w:r w:rsidRPr="00811F1C">
        <w:rPr>
          <w:rFonts w:ascii="Arial" w:hAnsi="Arial" w:cs="Arial"/>
          <w:sz w:val="24"/>
        </w:rPr>
        <w:br/>
        <w:t xml:space="preserve">Group discussions are conversations in team or club settings where multiple people share ideas, solve problems, or plan, like in study groups, extracurricular meetings, or class debates. It’s like a multiplayer game—everyone plays a role, and balance is </w:t>
      </w:r>
      <w:proofErr w:type="gramStart"/>
      <w:r w:rsidRPr="00811F1C">
        <w:rPr>
          <w:rFonts w:ascii="Arial" w:hAnsi="Arial" w:cs="Arial"/>
          <w:sz w:val="24"/>
        </w:rPr>
        <w:t>key</w:t>
      </w:r>
      <w:proofErr w:type="gramEnd"/>
      <w:r w:rsidRPr="00811F1C">
        <w:rPr>
          <w:rFonts w:ascii="Arial" w:hAnsi="Arial" w:cs="Arial"/>
          <w:sz w:val="24"/>
        </w:rPr>
        <w:t>. For high school students, adapting to this context is vital because it’s not just about speaking; it’s about contributing meaningfully while listening and collaborating with peers. Tailoring your approach shows teamwork, builds respect, and helps achieve group goals, whether brainstorming for a project or debating a topic.</w:t>
      </w:r>
    </w:p>
    <w:p w:rsidR="00811F1C" w:rsidRPr="00811F1C" w:rsidRDefault="00811F1C" w:rsidP="00811F1C">
      <w:pPr>
        <w:spacing w:line="360" w:lineRule="auto"/>
        <w:rPr>
          <w:rFonts w:ascii="Arial" w:hAnsi="Arial" w:cs="Arial"/>
          <w:sz w:val="24"/>
        </w:rPr>
      </w:pPr>
      <w:r w:rsidRPr="00811F1C">
        <w:rPr>
          <w:rFonts w:ascii="Arial" w:hAnsi="Arial" w:cs="Arial"/>
          <w:b/>
          <w:bCs/>
          <w:sz w:val="24"/>
        </w:rPr>
        <w:t>Key Features of Group Discussions</w:t>
      </w:r>
    </w:p>
    <w:p w:rsidR="00811F1C" w:rsidRPr="00811F1C" w:rsidRDefault="00811F1C" w:rsidP="00811F1C">
      <w:pPr>
        <w:numPr>
          <w:ilvl w:val="0"/>
          <w:numId w:val="3"/>
        </w:numPr>
        <w:spacing w:line="360" w:lineRule="auto"/>
        <w:rPr>
          <w:rFonts w:ascii="Arial" w:hAnsi="Arial" w:cs="Arial"/>
          <w:sz w:val="24"/>
        </w:rPr>
      </w:pPr>
      <w:r w:rsidRPr="00811F1C">
        <w:rPr>
          <w:rFonts w:ascii="Arial" w:hAnsi="Arial" w:cs="Arial"/>
          <w:b/>
          <w:bCs/>
          <w:sz w:val="24"/>
        </w:rPr>
        <w:t>Content Focus:</w:t>
      </w:r>
      <w:r w:rsidRPr="00811F1C">
        <w:rPr>
          <w:rFonts w:ascii="Arial" w:hAnsi="Arial" w:cs="Arial"/>
          <w:sz w:val="24"/>
        </w:rPr>
        <w:t> Ideas or solutions relevant to the group’s goal (e.g., planning a club event).</w:t>
      </w:r>
    </w:p>
    <w:p w:rsidR="00811F1C" w:rsidRPr="00811F1C" w:rsidRDefault="00811F1C" w:rsidP="00811F1C">
      <w:pPr>
        <w:numPr>
          <w:ilvl w:val="0"/>
          <w:numId w:val="3"/>
        </w:numPr>
        <w:spacing w:line="360" w:lineRule="auto"/>
        <w:rPr>
          <w:rFonts w:ascii="Arial" w:hAnsi="Arial" w:cs="Arial"/>
          <w:sz w:val="24"/>
        </w:rPr>
      </w:pPr>
      <w:r w:rsidRPr="00811F1C">
        <w:rPr>
          <w:rFonts w:ascii="Arial" w:hAnsi="Arial" w:cs="Arial"/>
          <w:b/>
          <w:bCs/>
          <w:sz w:val="24"/>
        </w:rPr>
        <w:t>Audience:</w:t>
      </w:r>
      <w:r w:rsidRPr="00811F1C">
        <w:rPr>
          <w:rFonts w:ascii="Arial" w:hAnsi="Arial" w:cs="Arial"/>
          <w:sz w:val="24"/>
        </w:rPr>
        <w:t> Peers or facilitators—equal footing, often informal but purposeful.</w:t>
      </w:r>
    </w:p>
    <w:p w:rsidR="00811F1C" w:rsidRPr="00811F1C" w:rsidRDefault="00811F1C" w:rsidP="00811F1C">
      <w:pPr>
        <w:numPr>
          <w:ilvl w:val="0"/>
          <w:numId w:val="3"/>
        </w:numPr>
        <w:spacing w:line="360" w:lineRule="auto"/>
        <w:rPr>
          <w:rFonts w:ascii="Arial" w:hAnsi="Arial" w:cs="Arial"/>
          <w:sz w:val="24"/>
        </w:rPr>
      </w:pPr>
      <w:r w:rsidRPr="00811F1C">
        <w:rPr>
          <w:rFonts w:ascii="Arial" w:hAnsi="Arial" w:cs="Arial"/>
          <w:b/>
          <w:bCs/>
          <w:sz w:val="24"/>
        </w:rPr>
        <w:t>Style:</w:t>
      </w:r>
      <w:r w:rsidRPr="00811F1C">
        <w:rPr>
          <w:rFonts w:ascii="Arial" w:hAnsi="Arial" w:cs="Arial"/>
          <w:sz w:val="24"/>
        </w:rPr>
        <w:t> Conversational—direct, respectful, open to others’ input, with shared airtime.</w:t>
      </w:r>
    </w:p>
    <w:p w:rsidR="00811F1C" w:rsidRPr="00811F1C" w:rsidRDefault="00811F1C" w:rsidP="00811F1C">
      <w:pPr>
        <w:numPr>
          <w:ilvl w:val="0"/>
          <w:numId w:val="3"/>
        </w:numPr>
        <w:spacing w:line="360" w:lineRule="auto"/>
        <w:rPr>
          <w:rFonts w:ascii="Arial" w:hAnsi="Arial" w:cs="Arial"/>
          <w:sz w:val="24"/>
        </w:rPr>
      </w:pPr>
      <w:r w:rsidRPr="00811F1C">
        <w:rPr>
          <w:rFonts w:ascii="Arial" w:hAnsi="Arial" w:cs="Arial"/>
          <w:b/>
          <w:bCs/>
          <w:sz w:val="24"/>
        </w:rPr>
        <w:lastRenderedPageBreak/>
        <w:t>Interaction:</w:t>
      </w:r>
      <w:r w:rsidRPr="00811F1C">
        <w:rPr>
          <w:rFonts w:ascii="Arial" w:hAnsi="Arial" w:cs="Arial"/>
          <w:sz w:val="24"/>
        </w:rPr>
        <w:t> High—requires listening, responding, and building on others’ points.</w:t>
      </w:r>
    </w:p>
    <w:p w:rsidR="00811F1C" w:rsidRPr="00811F1C" w:rsidRDefault="00811F1C" w:rsidP="00811F1C">
      <w:pPr>
        <w:spacing w:line="360" w:lineRule="auto"/>
        <w:rPr>
          <w:rFonts w:ascii="Arial" w:hAnsi="Arial" w:cs="Arial"/>
          <w:sz w:val="24"/>
        </w:rPr>
      </w:pPr>
      <w:r w:rsidRPr="00811F1C">
        <w:rPr>
          <w:rFonts w:ascii="Arial" w:hAnsi="Arial" w:cs="Arial"/>
          <w:b/>
          <w:bCs/>
          <w:sz w:val="24"/>
        </w:rPr>
        <w:t>Common Teen Challenges with Group Discussions</w:t>
      </w:r>
      <w:r w:rsidRPr="00811F1C">
        <w:rPr>
          <w:rFonts w:ascii="Arial" w:hAnsi="Arial" w:cs="Arial"/>
          <w:sz w:val="24"/>
        </w:rPr>
        <w:br/>
      </w:r>
      <w:proofErr w:type="gramStart"/>
      <w:r w:rsidRPr="00811F1C">
        <w:rPr>
          <w:rFonts w:ascii="Arial" w:hAnsi="Arial" w:cs="Arial"/>
          <w:sz w:val="24"/>
        </w:rPr>
        <w:t>Adapting</w:t>
      </w:r>
      <w:proofErr w:type="gramEnd"/>
      <w:r w:rsidRPr="00811F1C">
        <w:rPr>
          <w:rFonts w:ascii="Arial" w:hAnsi="Arial" w:cs="Arial"/>
          <w:sz w:val="24"/>
        </w:rPr>
        <w:t xml:space="preserve"> to group discussions can be hard for teens! You might dominate, talking over others out of excitement, annoying the team. Or you stay too quiet, fearing judgment, missing chances to contribute. Some of you might go off-topic, derailing focus with random chats. These issues often come from not balancing speaking and listening or misunderstanding group dynamics. </w:t>
      </w:r>
      <w:proofErr w:type="gramStart"/>
      <w:r w:rsidRPr="00811F1C">
        <w:rPr>
          <w:rFonts w:ascii="Arial" w:hAnsi="Arial" w:cs="Arial"/>
          <w:sz w:val="24"/>
        </w:rPr>
        <w:t>The solution?</w:t>
      </w:r>
      <w:proofErr w:type="gramEnd"/>
      <w:r w:rsidRPr="00811F1C">
        <w:rPr>
          <w:rFonts w:ascii="Arial" w:hAnsi="Arial" w:cs="Arial"/>
          <w:sz w:val="24"/>
        </w:rPr>
        <w:t xml:space="preserve"> Focus on teamwork and shared goals with clear strategies.</w:t>
      </w:r>
    </w:p>
    <w:p w:rsidR="00811F1C" w:rsidRPr="00811F1C" w:rsidRDefault="00811F1C" w:rsidP="00811F1C">
      <w:pPr>
        <w:spacing w:line="360" w:lineRule="auto"/>
        <w:rPr>
          <w:rFonts w:ascii="Arial" w:hAnsi="Arial" w:cs="Arial"/>
          <w:sz w:val="24"/>
        </w:rPr>
      </w:pPr>
      <w:r w:rsidRPr="00811F1C">
        <w:rPr>
          <w:rFonts w:ascii="Arial" w:hAnsi="Arial" w:cs="Arial"/>
          <w:b/>
          <w:bCs/>
          <w:sz w:val="24"/>
        </w:rPr>
        <w:t>Tips for Balancing Speaking and Listening in Group Discussions</w:t>
      </w:r>
    </w:p>
    <w:p w:rsidR="00811F1C" w:rsidRPr="00811F1C" w:rsidRDefault="00811F1C" w:rsidP="00811F1C">
      <w:pPr>
        <w:numPr>
          <w:ilvl w:val="0"/>
          <w:numId w:val="4"/>
        </w:numPr>
        <w:spacing w:line="360" w:lineRule="auto"/>
        <w:rPr>
          <w:rFonts w:ascii="Arial" w:hAnsi="Arial" w:cs="Arial"/>
          <w:sz w:val="24"/>
        </w:rPr>
      </w:pPr>
      <w:r w:rsidRPr="00811F1C">
        <w:rPr>
          <w:rFonts w:ascii="Arial" w:hAnsi="Arial" w:cs="Arial"/>
          <w:b/>
          <w:bCs/>
          <w:sz w:val="24"/>
        </w:rPr>
        <w:t>Contribute with Purpose:</w:t>
      </w:r>
      <w:r w:rsidRPr="00811F1C">
        <w:rPr>
          <w:rFonts w:ascii="Arial" w:hAnsi="Arial" w:cs="Arial"/>
          <w:sz w:val="24"/>
        </w:rPr>
        <w:t xml:space="preserve"> Speak when you have a relevant idea—1-2 points per turn, </w:t>
      </w:r>
      <w:proofErr w:type="gramStart"/>
      <w:r w:rsidRPr="00811F1C">
        <w:rPr>
          <w:rFonts w:ascii="Arial" w:hAnsi="Arial" w:cs="Arial"/>
          <w:sz w:val="24"/>
        </w:rPr>
        <w:t>under</w:t>
      </w:r>
      <w:proofErr w:type="gramEnd"/>
      <w:r w:rsidRPr="00811F1C">
        <w:rPr>
          <w:rFonts w:ascii="Arial" w:hAnsi="Arial" w:cs="Arial"/>
          <w:sz w:val="24"/>
        </w:rPr>
        <w:t xml:space="preserve"> 30 seconds. For a club fundraiser, say, “How about a bake sale? It’s easy and popular.” Practice short, focused inputs with friends.</w:t>
      </w:r>
    </w:p>
    <w:p w:rsidR="00811F1C" w:rsidRPr="00811F1C" w:rsidRDefault="00811F1C" w:rsidP="00811F1C">
      <w:pPr>
        <w:numPr>
          <w:ilvl w:val="0"/>
          <w:numId w:val="4"/>
        </w:numPr>
        <w:spacing w:line="360" w:lineRule="auto"/>
        <w:rPr>
          <w:rFonts w:ascii="Arial" w:hAnsi="Arial" w:cs="Arial"/>
          <w:sz w:val="24"/>
        </w:rPr>
      </w:pPr>
      <w:r w:rsidRPr="00811F1C">
        <w:rPr>
          <w:rFonts w:ascii="Arial" w:hAnsi="Arial" w:cs="Arial"/>
          <w:b/>
          <w:bCs/>
          <w:sz w:val="24"/>
        </w:rPr>
        <w:t>Listen Actively First:</w:t>
      </w:r>
      <w:r w:rsidRPr="00811F1C">
        <w:rPr>
          <w:rFonts w:ascii="Arial" w:hAnsi="Arial" w:cs="Arial"/>
          <w:sz w:val="24"/>
        </w:rPr>
        <w:t> Focus on others’ ideas before replying—nod, make eye contact. Rephrase their point (e.g., “So you mean X?”) to show understanding before adding yours. Test this in casual group chats.</w:t>
      </w:r>
    </w:p>
    <w:p w:rsidR="00811F1C" w:rsidRPr="00811F1C" w:rsidRDefault="00811F1C" w:rsidP="00811F1C">
      <w:pPr>
        <w:numPr>
          <w:ilvl w:val="0"/>
          <w:numId w:val="4"/>
        </w:numPr>
        <w:spacing w:line="360" w:lineRule="auto"/>
        <w:rPr>
          <w:rFonts w:ascii="Arial" w:hAnsi="Arial" w:cs="Arial"/>
          <w:sz w:val="24"/>
        </w:rPr>
      </w:pPr>
      <w:r w:rsidRPr="00811F1C">
        <w:rPr>
          <w:rFonts w:ascii="Arial" w:hAnsi="Arial" w:cs="Arial"/>
          <w:b/>
          <w:bCs/>
          <w:sz w:val="24"/>
        </w:rPr>
        <w:t>Share Airtime Fairly:</w:t>
      </w:r>
      <w:r w:rsidRPr="00811F1C">
        <w:rPr>
          <w:rFonts w:ascii="Arial" w:hAnsi="Arial" w:cs="Arial"/>
          <w:sz w:val="24"/>
        </w:rPr>
        <w:t> Avoid hogging convo—speak once, then wait for 2-3 others. If quiet, jump in with a question like, “What do you think of Y?” Rehearse timing in mock group talks to find balance.</w:t>
      </w:r>
    </w:p>
    <w:p w:rsidR="00811F1C" w:rsidRPr="00811F1C" w:rsidRDefault="00811F1C" w:rsidP="00811F1C">
      <w:pPr>
        <w:numPr>
          <w:ilvl w:val="0"/>
          <w:numId w:val="4"/>
        </w:numPr>
        <w:spacing w:line="360" w:lineRule="auto"/>
        <w:rPr>
          <w:rFonts w:ascii="Arial" w:hAnsi="Arial" w:cs="Arial"/>
          <w:sz w:val="24"/>
        </w:rPr>
      </w:pPr>
      <w:r w:rsidRPr="00811F1C">
        <w:rPr>
          <w:rFonts w:ascii="Arial" w:hAnsi="Arial" w:cs="Arial"/>
          <w:b/>
          <w:bCs/>
          <w:sz w:val="24"/>
        </w:rPr>
        <w:t>Stay on Topic:</w:t>
      </w:r>
      <w:r w:rsidRPr="00811F1C">
        <w:rPr>
          <w:rFonts w:ascii="Arial" w:hAnsi="Arial" w:cs="Arial"/>
          <w:sz w:val="24"/>
        </w:rPr>
        <w:t> Tie comments to the group’s goal—avoid tangents. If planning a project, skip unrelated jokes. Note the discussion’s aim before joining (e.g., “Solve Z”) to stay focused.</w:t>
      </w:r>
    </w:p>
    <w:p w:rsidR="00811F1C" w:rsidRPr="00811F1C" w:rsidRDefault="00811F1C" w:rsidP="00811F1C">
      <w:pPr>
        <w:numPr>
          <w:ilvl w:val="0"/>
          <w:numId w:val="4"/>
        </w:numPr>
        <w:spacing w:line="360" w:lineRule="auto"/>
        <w:rPr>
          <w:rFonts w:ascii="Arial" w:hAnsi="Arial" w:cs="Arial"/>
          <w:sz w:val="24"/>
        </w:rPr>
      </w:pPr>
      <w:r w:rsidRPr="00811F1C">
        <w:rPr>
          <w:rFonts w:ascii="Arial" w:hAnsi="Arial" w:cs="Arial"/>
          <w:b/>
          <w:bCs/>
          <w:sz w:val="24"/>
        </w:rPr>
        <w:t>Build on Ideas:</w:t>
      </w:r>
      <w:r w:rsidRPr="00811F1C">
        <w:rPr>
          <w:rFonts w:ascii="Arial" w:hAnsi="Arial" w:cs="Arial"/>
          <w:sz w:val="24"/>
        </w:rPr>
        <w:t xml:space="preserve"> Connect to others’ points with “I agree, and…” or “Adding to that…” It shows teamwork. Practice this in small </w:t>
      </w:r>
      <w:proofErr w:type="spellStart"/>
      <w:r w:rsidRPr="00811F1C">
        <w:rPr>
          <w:rFonts w:ascii="Arial" w:hAnsi="Arial" w:cs="Arial"/>
          <w:sz w:val="24"/>
        </w:rPr>
        <w:t>convos</w:t>
      </w:r>
      <w:proofErr w:type="spellEnd"/>
      <w:r w:rsidRPr="00811F1C">
        <w:rPr>
          <w:rFonts w:ascii="Arial" w:hAnsi="Arial" w:cs="Arial"/>
          <w:sz w:val="24"/>
        </w:rPr>
        <w:t>—note if it keeps discussion flowing.</w:t>
      </w:r>
    </w:p>
    <w:p w:rsidR="00811F1C" w:rsidRPr="00811F1C" w:rsidRDefault="00811F1C" w:rsidP="00811F1C">
      <w:pPr>
        <w:spacing w:line="360" w:lineRule="auto"/>
        <w:rPr>
          <w:rFonts w:ascii="Arial" w:hAnsi="Arial" w:cs="Arial"/>
          <w:sz w:val="24"/>
        </w:rPr>
      </w:pPr>
      <w:r w:rsidRPr="00811F1C">
        <w:rPr>
          <w:rFonts w:ascii="Arial" w:hAnsi="Arial" w:cs="Arial"/>
          <w:b/>
          <w:bCs/>
          <w:sz w:val="24"/>
        </w:rPr>
        <w:t>Real-Life Teen Example</w:t>
      </w:r>
      <w:r w:rsidRPr="00811F1C">
        <w:rPr>
          <w:rFonts w:ascii="Arial" w:hAnsi="Arial" w:cs="Arial"/>
          <w:sz w:val="24"/>
        </w:rPr>
        <w:br/>
        <w:t xml:space="preserve">Imagine a debate club meeting on “Should uniforms be mandatory?” Without adapting, you interrupt constantly with long rants, ignore others, and joke off-topic—teammates roll eyes, and the leader cuts you off. But after learning, you wait your turn, listen to a peer’s “Uniforms limit freedom” point, nod, and add, “I agree, and </w:t>
      </w:r>
      <w:r w:rsidRPr="00811F1C">
        <w:rPr>
          <w:rFonts w:ascii="Arial" w:hAnsi="Arial" w:cs="Arial"/>
          <w:sz w:val="24"/>
        </w:rPr>
        <w:lastRenderedPageBreak/>
        <w:t>they cost extra—let’s brainstorm data.” You speak briefly twice in 10 minutes, ask another’s view, and stay on issue. The group uses your cost idea in the final plan, the leader says “solid teamwork,” and you feel included. Balancing in this context made you a valued player!</w:t>
      </w:r>
    </w:p>
    <w:p w:rsidR="00811F1C" w:rsidRPr="00811F1C" w:rsidRDefault="00811F1C" w:rsidP="00811F1C">
      <w:pPr>
        <w:spacing w:line="360" w:lineRule="auto"/>
        <w:rPr>
          <w:rFonts w:ascii="Arial" w:hAnsi="Arial" w:cs="Arial"/>
          <w:sz w:val="24"/>
        </w:rPr>
      </w:pPr>
      <w:r w:rsidRPr="00811F1C">
        <w:rPr>
          <w:rFonts w:ascii="Arial" w:hAnsi="Arial" w:cs="Arial"/>
          <w:b/>
          <w:bCs/>
          <w:sz w:val="24"/>
        </w:rPr>
        <w:t>Fun Element for Teens: The “Group Gab Game”</w:t>
      </w:r>
      <w:r w:rsidRPr="00811F1C">
        <w:rPr>
          <w:rFonts w:ascii="Arial" w:hAnsi="Arial" w:cs="Arial"/>
          <w:sz w:val="24"/>
        </w:rPr>
        <w:br/>
        <w:t xml:space="preserve">Let’s make discussions a challenge! With friends or family (or pretend), pick a topic (like “Best school event”). Set a 5-minute “meeting” to plan it—each person speaks 1-2 times max, listens, and builds on ideas. </w:t>
      </w:r>
      <w:proofErr w:type="gramStart"/>
      <w:r w:rsidRPr="00811F1C">
        <w:rPr>
          <w:rFonts w:ascii="Arial" w:hAnsi="Arial" w:cs="Arial"/>
          <w:sz w:val="24"/>
        </w:rPr>
        <w:t>Time airtime with a phone; if you over-talk or go off-topic, “lose a point.”</w:t>
      </w:r>
      <w:proofErr w:type="gramEnd"/>
      <w:r w:rsidRPr="00811F1C">
        <w:rPr>
          <w:rFonts w:ascii="Arial" w:hAnsi="Arial" w:cs="Arial"/>
          <w:sz w:val="24"/>
        </w:rPr>
        <w:t xml:space="preserve"> Note or ask: Did I balance speaking/listening? Did we stay focused? Add a twist—fake a “leader” role for laughs. This game shows group dynamics, plus </w:t>
      </w:r>
      <w:proofErr w:type="gramStart"/>
      <w:r w:rsidRPr="00811F1C">
        <w:rPr>
          <w:rFonts w:ascii="Arial" w:hAnsi="Arial" w:cs="Arial"/>
          <w:sz w:val="24"/>
        </w:rPr>
        <w:t>it’s</w:t>
      </w:r>
      <w:proofErr w:type="gramEnd"/>
      <w:r w:rsidRPr="00811F1C">
        <w:rPr>
          <w:rFonts w:ascii="Arial" w:hAnsi="Arial" w:cs="Arial"/>
          <w:sz w:val="24"/>
        </w:rPr>
        <w:t xml:space="preserve"> fun to “win” at teamwork!</w:t>
      </w:r>
    </w:p>
    <w:p w:rsidR="00811F1C" w:rsidRPr="00811F1C" w:rsidRDefault="00811F1C" w:rsidP="00811F1C">
      <w:pPr>
        <w:spacing w:line="360" w:lineRule="auto"/>
        <w:rPr>
          <w:rFonts w:ascii="Arial" w:hAnsi="Arial" w:cs="Arial"/>
          <w:sz w:val="24"/>
        </w:rPr>
      </w:pPr>
      <w:r w:rsidRPr="00811F1C">
        <w:rPr>
          <w:rFonts w:ascii="Arial" w:hAnsi="Arial" w:cs="Arial"/>
          <w:b/>
          <w:bCs/>
          <w:sz w:val="24"/>
        </w:rPr>
        <w:t>Bonus Interactive Activity: “Discussion Drill”</w:t>
      </w:r>
      <w:r w:rsidRPr="00811F1C">
        <w:rPr>
          <w:rFonts w:ascii="Arial" w:hAnsi="Arial" w:cs="Arial"/>
          <w:sz w:val="24"/>
        </w:rPr>
        <w:br/>
        <w:t xml:space="preserve">Solo or with a buddy, simulate a 2-minute group chat (e.g., on “How to study better”). Plan 1 relevant point to share, listen to others (or pretend), rephrase their idea, </w:t>
      </w:r>
      <w:proofErr w:type="gramStart"/>
      <w:r w:rsidRPr="00811F1C">
        <w:rPr>
          <w:rFonts w:ascii="Arial" w:hAnsi="Arial" w:cs="Arial"/>
          <w:sz w:val="24"/>
        </w:rPr>
        <w:t>then</w:t>
      </w:r>
      <w:proofErr w:type="gramEnd"/>
      <w:r w:rsidRPr="00811F1C">
        <w:rPr>
          <w:rFonts w:ascii="Arial" w:hAnsi="Arial" w:cs="Arial"/>
          <w:sz w:val="24"/>
        </w:rPr>
        <w:t xml:space="preserve"> add yours briefly. Note or ask: Did I contribute well? Did I share airtime? Redo if unbalanced. This drill builds group skills for real settings.</w:t>
      </w:r>
    </w:p>
    <w:p w:rsidR="00811F1C" w:rsidRPr="00811F1C" w:rsidRDefault="00811F1C" w:rsidP="00811F1C">
      <w:pPr>
        <w:spacing w:line="360" w:lineRule="auto"/>
        <w:rPr>
          <w:rFonts w:ascii="Arial" w:hAnsi="Arial" w:cs="Arial"/>
          <w:sz w:val="24"/>
        </w:rPr>
      </w:pPr>
      <w:proofErr w:type="gramStart"/>
      <w:r w:rsidRPr="00811F1C">
        <w:rPr>
          <w:rFonts w:ascii="Arial" w:hAnsi="Arial" w:cs="Arial"/>
          <w:b/>
          <w:bCs/>
          <w:sz w:val="24"/>
        </w:rPr>
        <w:t>Practical Tip</w:t>
      </w:r>
      <w:r w:rsidRPr="00811F1C">
        <w:rPr>
          <w:rFonts w:ascii="Arial" w:hAnsi="Arial" w:cs="Arial"/>
          <w:sz w:val="24"/>
        </w:rPr>
        <w:br/>
        <w:t>This week, in a small group convo or class team moment, focus on speaking once with a clear idea, then listening to 2 others before adding again.</w:t>
      </w:r>
      <w:proofErr w:type="gramEnd"/>
      <w:r w:rsidRPr="00811F1C">
        <w:rPr>
          <w:rFonts w:ascii="Arial" w:hAnsi="Arial" w:cs="Arial"/>
          <w:sz w:val="24"/>
        </w:rPr>
        <w:t xml:space="preserve"> Stay on topic. After, reflect: Did I balance well? Did listening help? Starting small with group adaptation preps you for bigger </w:t>
      </w:r>
      <w:proofErr w:type="spellStart"/>
      <w:r w:rsidRPr="00811F1C">
        <w:rPr>
          <w:rFonts w:ascii="Arial" w:hAnsi="Arial" w:cs="Arial"/>
          <w:sz w:val="24"/>
        </w:rPr>
        <w:t>collabs</w:t>
      </w:r>
      <w:proofErr w:type="spellEnd"/>
      <w:r w:rsidRPr="00811F1C">
        <w:rPr>
          <w:rFonts w:ascii="Arial" w:hAnsi="Arial" w:cs="Arial"/>
          <w:sz w:val="24"/>
        </w:rPr>
        <w:t>—</w:t>
      </w:r>
      <w:proofErr w:type="gramStart"/>
      <w:r w:rsidRPr="00811F1C">
        <w:rPr>
          <w:rFonts w:ascii="Arial" w:hAnsi="Arial" w:cs="Arial"/>
          <w:sz w:val="24"/>
        </w:rPr>
        <w:t>try</w:t>
      </w:r>
      <w:proofErr w:type="gramEnd"/>
      <w:r w:rsidRPr="00811F1C">
        <w:rPr>
          <w:rFonts w:ascii="Arial" w:hAnsi="Arial" w:cs="Arial"/>
          <w:sz w:val="24"/>
        </w:rPr>
        <w:t xml:space="preserve"> it now!</w:t>
      </w:r>
    </w:p>
    <w:p w:rsidR="00811F1C" w:rsidRPr="00811F1C" w:rsidRDefault="00811F1C" w:rsidP="00811F1C">
      <w:pPr>
        <w:spacing w:line="360" w:lineRule="auto"/>
        <w:rPr>
          <w:rFonts w:ascii="Arial" w:hAnsi="Arial" w:cs="Arial"/>
          <w:sz w:val="24"/>
        </w:rPr>
      </w:pPr>
      <w:r w:rsidRPr="00811F1C">
        <w:rPr>
          <w:rFonts w:ascii="Arial" w:hAnsi="Arial" w:cs="Arial"/>
          <w:sz w:val="24"/>
        </w:rPr>
        <w:pict>
          <v:rect id="_x0000_i1027" style="width:0;height:.75pt" o:hrstd="t" o:hr="t" fillcolor="#a0a0a0" stroked="f"/>
        </w:pict>
      </w:r>
    </w:p>
    <w:p w:rsidR="00811F1C" w:rsidRPr="00811F1C" w:rsidRDefault="00811F1C" w:rsidP="00811F1C">
      <w:pPr>
        <w:pStyle w:val="Heading2"/>
      </w:pPr>
      <w:r w:rsidRPr="00811F1C">
        <w:t>Section 3: Interviews and Networking</w:t>
      </w:r>
    </w:p>
    <w:p w:rsidR="00811F1C" w:rsidRPr="00811F1C" w:rsidRDefault="00811F1C" w:rsidP="00811F1C">
      <w:pPr>
        <w:spacing w:line="360" w:lineRule="auto"/>
        <w:rPr>
          <w:rFonts w:ascii="Arial" w:hAnsi="Arial" w:cs="Arial"/>
          <w:sz w:val="24"/>
        </w:rPr>
      </w:pPr>
      <w:r w:rsidRPr="00811F1C">
        <w:rPr>
          <w:rFonts w:ascii="Arial" w:hAnsi="Arial" w:cs="Arial"/>
          <w:b/>
          <w:bCs/>
          <w:sz w:val="24"/>
        </w:rPr>
        <w:t>What Are Interviews and Networking, and Why Does Adapting Matter?</w:t>
      </w:r>
      <w:r w:rsidRPr="00811F1C">
        <w:rPr>
          <w:rFonts w:ascii="Arial" w:hAnsi="Arial" w:cs="Arial"/>
          <w:sz w:val="24"/>
        </w:rPr>
        <w:br/>
        <w:t xml:space="preserve">Interviews and networking involve professional communication in settings like college fairs, internship applications, job interviews, or meeting new contacts at events, where the goal is to impress and build connections. It’s like crafting a standout social media profile—first impressions count big. For high school students, adapting to this context is key because these moments shape future opportunities (college, jobs), requiring polished skills to stand out among peers. Tailoring your </w:t>
      </w:r>
      <w:r w:rsidRPr="00811F1C">
        <w:rPr>
          <w:rFonts w:ascii="Arial" w:hAnsi="Arial" w:cs="Arial"/>
          <w:sz w:val="24"/>
        </w:rPr>
        <w:lastRenderedPageBreak/>
        <w:t>approach shows maturity, builds confidence, and opens doors, whether chatting with a recruiter or acing a scholarship interview.</w:t>
      </w:r>
    </w:p>
    <w:p w:rsidR="00811F1C" w:rsidRPr="00811F1C" w:rsidRDefault="00811F1C" w:rsidP="00811F1C">
      <w:pPr>
        <w:spacing w:line="360" w:lineRule="auto"/>
        <w:rPr>
          <w:rFonts w:ascii="Arial" w:hAnsi="Arial" w:cs="Arial"/>
          <w:sz w:val="24"/>
        </w:rPr>
      </w:pPr>
      <w:r w:rsidRPr="00811F1C">
        <w:rPr>
          <w:rFonts w:ascii="Arial" w:hAnsi="Arial" w:cs="Arial"/>
          <w:b/>
          <w:bCs/>
          <w:sz w:val="24"/>
        </w:rPr>
        <w:t>Key Features of Interviews and Networking</w:t>
      </w:r>
    </w:p>
    <w:p w:rsidR="00811F1C" w:rsidRPr="00811F1C" w:rsidRDefault="00811F1C" w:rsidP="00811F1C">
      <w:pPr>
        <w:numPr>
          <w:ilvl w:val="0"/>
          <w:numId w:val="5"/>
        </w:numPr>
        <w:spacing w:line="360" w:lineRule="auto"/>
        <w:rPr>
          <w:rFonts w:ascii="Arial" w:hAnsi="Arial" w:cs="Arial"/>
          <w:sz w:val="24"/>
        </w:rPr>
      </w:pPr>
      <w:r w:rsidRPr="00811F1C">
        <w:rPr>
          <w:rFonts w:ascii="Arial" w:hAnsi="Arial" w:cs="Arial"/>
          <w:b/>
          <w:bCs/>
          <w:sz w:val="24"/>
        </w:rPr>
        <w:t>Content Focus:</w:t>
      </w:r>
      <w:r w:rsidRPr="00811F1C">
        <w:rPr>
          <w:rFonts w:ascii="Arial" w:hAnsi="Arial" w:cs="Arial"/>
          <w:sz w:val="24"/>
        </w:rPr>
        <w:t> Highlight skills, goals, or interests relevant to the opportunity (e.g., “I’m passionate about coding”).</w:t>
      </w:r>
    </w:p>
    <w:p w:rsidR="00811F1C" w:rsidRPr="00811F1C" w:rsidRDefault="00811F1C" w:rsidP="00811F1C">
      <w:pPr>
        <w:numPr>
          <w:ilvl w:val="0"/>
          <w:numId w:val="5"/>
        </w:numPr>
        <w:spacing w:line="360" w:lineRule="auto"/>
        <w:rPr>
          <w:rFonts w:ascii="Arial" w:hAnsi="Arial" w:cs="Arial"/>
          <w:sz w:val="24"/>
        </w:rPr>
      </w:pPr>
      <w:r w:rsidRPr="00811F1C">
        <w:rPr>
          <w:rFonts w:ascii="Arial" w:hAnsi="Arial" w:cs="Arial"/>
          <w:b/>
          <w:bCs/>
          <w:sz w:val="24"/>
        </w:rPr>
        <w:t>Audience:</w:t>
      </w:r>
      <w:r w:rsidRPr="00811F1C">
        <w:rPr>
          <w:rFonts w:ascii="Arial" w:hAnsi="Arial" w:cs="Arial"/>
          <w:sz w:val="24"/>
        </w:rPr>
        <w:t> Professionals or peers in formal roles—authority or potential collaborators.</w:t>
      </w:r>
    </w:p>
    <w:p w:rsidR="00811F1C" w:rsidRPr="00811F1C" w:rsidRDefault="00811F1C" w:rsidP="00811F1C">
      <w:pPr>
        <w:numPr>
          <w:ilvl w:val="0"/>
          <w:numId w:val="5"/>
        </w:numPr>
        <w:spacing w:line="360" w:lineRule="auto"/>
        <w:rPr>
          <w:rFonts w:ascii="Arial" w:hAnsi="Arial" w:cs="Arial"/>
          <w:sz w:val="24"/>
        </w:rPr>
      </w:pPr>
      <w:r w:rsidRPr="00811F1C">
        <w:rPr>
          <w:rFonts w:ascii="Arial" w:hAnsi="Arial" w:cs="Arial"/>
          <w:b/>
          <w:bCs/>
          <w:sz w:val="24"/>
        </w:rPr>
        <w:t>Style:</w:t>
      </w:r>
      <w:r w:rsidRPr="00811F1C">
        <w:rPr>
          <w:rFonts w:ascii="Arial" w:hAnsi="Arial" w:cs="Arial"/>
          <w:sz w:val="24"/>
        </w:rPr>
        <w:t> Professional—</w:t>
      </w:r>
      <w:proofErr w:type="gramStart"/>
      <w:r w:rsidRPr="00811F1C">
        <w:rPr>
          <w:rFonts w:ascii="Arial" w:hAnsi="Arial" w:cs="Arial"/>
          <w:sz w:val="24"/>
        </w:rPr>
        <w:t>clear</w:t>
      </w:r>
      <w:proofErr w:type="gramEnd"/>
      <w:r w:rsidRPr="00811F1C">
        <w:rPr>
          <w:rFonts w:ascii="Arial" w:hAnsi="Arial" w:cs="Arial"/>
          <w:sz w:val="24"/>
        </w:rPr>
        <w:t>, concise, polite, with confident tone and body language.</w:t>
      </w:r>
    </w:p>
    <w:p w:rsidR="00811F1C" w:rsidRPr="00811F1C" w:rsidRDefault="00811F1C" w:rsidP="00811F1C">
      <w:pPr>
        <w:numPr>
          <w:ilvl w:val="0"/>
          <w:numId w:val="5"/>
        </w:numPr>
        <w:spacing w:line="360" w:lineRule="auto"/>
        <w:rPr>
          <w:rFonts w:ascii="Arial" w:hAnsi="Arial" w:cs="Arial"/>
          <w:sz w:val="24"/>
        </w:rPr>
      </w:pPr>
      <w:r w:rsidRPr="00811F1C">
        <w:rPr>
          <w:rFonts w:ascii="Arial" w:hAnsi="Arial" w:cs="Arial"/>
          <w:b/>
          <w:bCs/>
          <w:sz w:val="24"/>
        </w:rPr>
        <w:t>Purpose:</w:t>
      </w:r>
      <w:r w:rsidRPr="00811F1C">
        <w:rPr>
          <w:rFonts w:ascii="Arial" w:hAnsi="Arial" w:cs="Arial"/>
          <w:sz w:val="24"/>
        </w:rPr>
        <w:t> Impress or connect—often brief, so every word matters.</w:t>
      </w:r>
    </w:p>
    <w:p w:rsidR="00811F1C" w:rsidRPr="00811F1C" w:rsidRDefault="00811F1C" w:rsidP="00811F1C">
      <w:pPr>
        <w:spacing w:line="360" w:lineRule="auto"/>
        <w:rPr>
          <w:rFonts w:ascii="Arial" w:hAnsi="Arial" w:cs="Arial"/>
          <w:sz w:val="24"/>
        </w:rPr>
      </w:pPr>
      <w:r w:rsidRPr="00811F1C">
        <w:rPr>
          <w:rFonts w:ascii="Arial" w:hAnsi="Arial" w:cs="Arial"/>
          <w:b/>
          <w:bCs/>
          <w:sz w:val="24"/>
        </w:rPr>
        <w:t>Common Teen Challenges with Interviews and Networking</w:t>
      </w:r>
      <w:r w:rsidRPr="00811F1C">
        <w:rPr>
          <w:rFonts w:ascii="Arial" w:hAnsi="Arial" w:cs="Arial"/>
          <w:sz w:val="24"/>
        </w:rPr>
        <w:br/>
        <w:t xml:space="preserve">Adapting to professional settings can be tough for teens! You might be too casual, using slang or oversharing, seeming unprepared to adults. Or nerves make you mumble, avoid eye contact, or forget key points about yourself. Some of you might not follow up after meeting someone, missing connection chances. These struggles often come from inexperience or fear of judgment. </w:t>
      </w:r>
      <w:proofErr w:type="gramStart"/>
      <w:r w:rsidRPr="00811F1C">
        <w:rPr>
          <w:rFonts w:ascii="Arial" w:hAnsi="Arial" w:cs="Arial"/>
          <w:sz w:val="24"/>
        </w:rPr>
        <w:t>The solution?</w:t>
      </w:r>
      <w:proofErr w:type="gramEnd"/>
      <w:r w:rsidRPr="00811F1C">
        <w:rPr>
          <w:rFonts w:ascii="Arial" w:hAnsi="Arial" w:cs="Arial"/>
          <w:sz w:val="24"/>
        </w:rPr>
        <w:t xml:space="preserve"> Practice professional vibes with focus on clarity and purpose.</w:t>
      </w:r>
    </w:p>
    <w:p w:rsidR="00811F1C" w:rsidRPr="00811F1C" w:rsidRDefault="00811F1C" w:rsidP="00811F1C">
      <w:pPr>
        <w:spacing w:line="360" w:lineRule="auto"/>
        <w:rPr>
          <w:rFonts w:ascii="Arial" w:hAnsi="Arial" w:cs="Arial"/>
          <w:sz w:val="24"/>
        </w:rPr>
      </w:pPr>
      <w:r w:rsidRPr="00811F1C">
        <w:rPr>
          <w:rFonts w:ascii="Arial" w:hAnsi="Arial" w:cs="Arial"/>
          <w:b/>
          <w:bCs/>
          <w:sz w:val="24"/>
        </w:rPr>
        <w:t>Tips for Communicating Professionally in Interviews and Networking</w:t>
      </w:r>
    </w:p>
    <w:p w:rsidR="00811F1C" w:rsidRPr="00811F1C" w:rsidRDefault="00811F1C" w:rsidP="00811F1C">
      <w:pPr>
        <w:numPr>
          <w:ilvl w:val="0"/>
          <w:numId w:val="6"/>
        </w:numPr>
        <w:spacing w:line="360" w:lineRule="auto"/>
        <w:rPr>
          <w:rFonts w:ascii="Arial" w:hAnsi="Arial" w:cs="Arial"/>
          <w:sz w:val="24"/>
        </w:rPr>
      </w:pPr>
      <w:r w:rsidRPr="00811F1C">
        <w:rPr>
          <w:rFonts w:ascii="Arial" w:hAnsi="Arial" w:cs="Arial"/>
          <w:b/>
          <w:bCs/>
          <w:sz w:val="24"/>
        </w:rPr>
        <w:t>Prep Your Pitch:</w:t>
      </w:r>
      <w:r w:rsidRPr="00811F1C">
        <w:rPr>
          <w:rFonts w:ascii="Arial" w:hAnsi="Arial" w:cs="Arial"/>
          <w:sz w:val="24"/>
        </w:rPr>
        <w:t> Craft a 30-second “</w:t>
      </w:r>
      <w:proofErr w:type="gramStart"/>
      <w:r w:rsidRPr="00811F1C">
        <w:rPr>
          <w:rFonts w:ascii="Arial" w:hAnsi="Arial" w:cs="Arial"/>
          <w:sz w:val="24"/>
        </w:rPr>
        <w:t>elevator pitch</w:t>
      </w:r>
      <w:proofErr w:type="gramEnd"/>
      <w:r w:rsidRPr="00811F1C">
        <w:rPr>
          <w:rFonts w:ascii="Arial" w:hAnsi="Arial" w:cs="Arial"/>
          <w:sz w:val="24"/>
        </w:rPr>
        <w:t xml:space="preserve">” about yourself—name, strengths, goals (e.g., “I’m Alex, a junior into robotics, aiming for engineering college”). Rehearse to a mirror or friend until </w:t>
      </w:r>
      <w:proofErr w:type="gramStart"/>
      <w:r w:rsidRPr="00811F1C">
        <w:rPr>
          <w:rFonts w:ascii="Arial" w:hAnsi="Arial" w:cs="Arial"/>
          <w:sz w:val="24"/>
        </w:rPr>
        <w:t>it’s</w:t>
      </w:r>
      <w:proofErr w:type="gramEnd"/>
      <w:r w:rsidRPr="00811F1C">
        <w:rPr>
          <w:rFonts w:ascii="Arial" w:hAnsi="Arial" w:cs="Arial"/>
          <w:sz w:val="24"/>
        </w:rPr>
        <w:t xml:space="preserve"> smooth.</w:t>
      </w:r>
    </w:p>
    <w:p w:rsidR="00811F1C" w:rsidRPr="00811F1C" w:rsidRDefault="00811F1C" w:rsidP="00811F1C">
      <w:pPr>
        <w:numPr>
          <w:ilvl w:val="0"/>
          <w:numId w:val="6"/>
        </w:numPr>
        <w:spacing w:line="360" w:lineRule="auto"/>
        <w:rPr>
          <w:rFonts w:ascii="Arial" w:hAnsi="Arial" w:cs="Arial"/>
          <w:sz w:val="24"/>
        </w:rPr>
      </w:pPr>
      <w:r w:rsidRPr="00811F1C">
        <w:rPr>
          <w:rFonts w:ascii="Arial" w:hAnsi="Arial" w:cs="Arial"/>
          <w:b/>
          <w:bCs/>
          <w:sz w:val="24"/>
        </w:rPr>
        <w:t xml:space="preserve">Speak </w:t>
      </w:r>
      <w:proofErr w:type="gramStart"/>
      <w:r w:rsidRPr="00811F1C">
        <w:rPr>
          <w:rFonts w:ascii="Arial" w:hAnsi="Arial" w:cs="Arial"/>
          <w:b/>
          <w:bCs/>
          <w:sz w:val="24"/>
        </w:rPr>
        <w:t>Clearly</w:t>
      </w:r>
      <w:proofErr w:type="gramEnd"/>
      <w:r w:rsidRPr="00811F1C">
        <w:rPr>
          <w:rFonts w:ascii="Arial" w:hAnsi="Arial" w:cs="Arial"/>
          <w:b/>
          <w:bCs/>
          <w:sz w:val="24"/>
        </w:rPr>
        <w:t xml:space="preserve"> and Politely:</w:t>
      </w:r>
      <w:r w:rsidRPr="00811F1C">
        <w:rPr>
          <w:rFonts w:ascii="Arial" w:hAnsi="Arial" w:cs="Arial"/>
          <w:sz w:val="24"/>
        </w:rPr>
        <w:t> Use full sentences, avoid slang (“cool” becomes “great”), and say “please/thank you.” Practice with a mock interview—record to check tone for professionalism.</w:t>
      </w:r>
    </w:p>
    <w:p w:rsidR="00811F1C" w:rsidRPr="00811F1C" w:rsidRDefault="00811F1C" w:rsidP="00811F1C">
      <w:pPr>
        <w:numPr>
          <w:ilvl w:val="0"/>
          <w:numId w:val="6"/>
        </w:numPr>
        <w:spacing w:line="360" w:lineRule="auto"/>
        <w:rPr>
          <w:rFonts w:ascii="Arial" w:hAnsi="Arial" w:cs="Arial"/>
          <w:sz w:val="24"/>
        </w:rPr>
      </w:pPr>
      <w:r w:rsidRPr="00811F1C">
        <w:rPr>
          <w:rFonts w:ascii="Arial" w:hAnsi="Arial" w:cs="Arial"/>
          <w:b/>
          <w:bCs/>
          <w:sz w:val="24"/>
        </w:rPr>
        <w:t>Show Confident Body Language:</w:t>
      </w:r>
      <w:r w:rsidRPr="00811F1C">
        <w:rPr>
          <w:rFonts w:ascii="Arial" w:hAnsi="Arial" w:cs="Arial"/>
          <w:sz w:val="24"/>
        </w:rPr>
        <w:t xml:space="preserve"> Stand/sit tall, make eye contact, smile lightly, </w:t>
      </w:r>
      <w:proofErr w:type="gramStart"/>
      <w:r w:rsidRPr="00811F1C">
        <w:rPr>
          <w:rFonts w:ascii="Arial" w:hAnsi="Arial" w:cs="Arial"/>
          <w:sz w:val="24"/>
        </w:rPr>
        <w:t>offer</w:t>
      </w:r>
      <w:proofErr w:type="gramEnd"/>
      <w:r w:rsidRPr="00811F1C">
        <w:rPr>
          <w:rFonts w:ascii="Arial" w:hAnsi="Arial" w:cs="Arial"/>
          <w:sz w:val="24"/>
        </w:rPr>
        <w:t xml:space="preserve"> a firm handshake if in-person. Avoid fidgeting. Test this in a mirror—does it look assured?</w:t>
      </w:r>
    </w:p>
    <w:p w:rsidR="00811F1C" w:rsidRPr="00811F1C" w:rsidRDefault="00811F1C" w:rsidP="00811F1C">
      <w:pPr>
        <w:numPr>
          <w:ilvl w:val="0"/>
          <w:numId w:val="6"/>
        </w:numPr>
        <w:spacing w:line="360" w:lineRule="auto"/>
        <w:rPr>
          <w:rFonts w:ascii="Arial" w:hAnsi="Arial" w:cs="Arial"/>
          <w:sz w:val="24"/>
        </w:rPr>
      </w:pPr>
      <w:r w:rsidRPr="00811F1C">
        <w:rPr>
          <w:rFonts w:ascii="Arial" w:hAnsi="Arial" w:cs="Arial"/>
          <w:b/>
          <w:bCs/>
          <w:sz w:val="24"/>
        </w:rPr>
        <w:lastRenderedPageBreak/>
        <w:t>Ask Smart Questions:</w:t>
      </w:r>
      <w:r w:rsidRPr="00811F1C">
        <w:rPr>
          <w:rFonts w:ascii="Arial" w:hAnsi="Arial" w:cs="Arial"/>
          <w:sz w:val="24"/>
        </w:rPr>
        <w:t xml:space="preserve"> Show interest with relevant queries (e.g., “What skills do colleges value most?” at a fair). Write 2-3 beforehand to avoid blanking. Practice asking in casual </w:t>
      </w:r>
      <w:proofErr w:type="spellStart"/>
      <w:r w:rsidRPr="00811F1C">
        <w:rPr>
          <w:rFonts w:ascii="Arial" w:hAnsi="Arial" w:cs="Arial"/>
          <w:sz w:val="24"/>
        </w:rPr>
        <w:t>convos</w:t>
      </w:r>
      <w:proofErr w:type="spellEnd"/>
      <w:r w:rsidRPr="00811F1C">
        <w:rPr>
          <w:rFonts w:ascii="Arial" w:hAnsi="Arial" w:cs="Arial"/>
          <w:sz w:val="24"/>
        </w:rPr>
        <w:t xml:space="preserve"> for ease.</w:t>
      </w:r>
    </w:p>
    <w:p w:rsidR="00811F1C" w:rsidRPr="00811F1C" w:rsidRDefault="00811F1C" w:rsidP="00811F1C">
      <w:pPr>
        <w:numPr>
          <w:ilvl w:val="0"/>
          <w:numId w:val="6"/>
        </w:numPr>
        <w:spacing w:line="360" w:lineRule="auto"/>
        <w:rPr>
          <w:rFonts w:ascii="Arial" w:hAnsi="Arial" w:cs="Arial"/>
          <w:sz w:val="24"/>
        </w:rPr>
      </w:pPr>
      <w:r w:rsidRPr="00811F1C">
        <w:rPr>
          <w:rFonts w:ascii="Arial" w:hAnsi="Arial" w:cs="Arial"/>
          <w:b/>
          <w:bCs/>
          <w:sz w:val="24"/>
        </w:rPr>
        <w:t>Follow Up After:</w:t>
      </w:r>
      <w:r w:rsidRPr="00811F1C">
        <w:rPr>
          <w:rFonts w:ascii="Arial" w:hAnsi="Arial" w:cs="Arial"/>
          <w:sz w:val="24"/>
        </w:rPr>
        <w:t> If networking, send a short thank-you note or email (e.g., “Thanks for the advice at the fair—I’ll check that program!”). Draft a sample to have ready. Note contacts’ names to personalize it.</w:t>
      </w:r>
    </w:p>
    <w:p w:rsidR="00811F1C" w:rsidRPr="00811F1C" w:rsidRDefault="00811F1C" w:rsidP="00811F1C">
      <w:pPr>
        <w:spacing w:line="360" w:lineRule="auto"/>
        <w:rPr>
          <w:rFonts w:ascii="Arial" w:hAnsi="Arial" w:cs="Arial"/>
          <w:sz w:val="24"/>
        </w:rPr>
      </w:pPr>
      <w:r w:rsidRPr="00811F1C">
        <w:rPr>
          <w:rFonts w:ascii="Arial" w:hAnsi="Arial" w:cs="Arial"/>
          <w:b/>
          <w:bCs/>
          <w:sz w:val="24"/>
        </w:rPr>
        <w:t>Real-Life Teen Example</w:t>
      </w:r>
      <w:r w:rsidRPr="00811F1C">
        <w:rPr>
          <w:rFonts w:ascii="Arial" w:hAnsi="Arial" w:cs="Arial"/>
          <w:sz w:val="24"/>
        </w:rPr>
        <w:br/>
        <w:t xml:space="preserve">Imagine a college fair booth chat with a rep. </w:t>
      </w:r>
      <w:proofErr w:type="spellStart"/>
      <w:r w:rsidRPr="00811F1C">
        <w:rPr>
          <w:rFonts w:ascii="Arial" w:hAnsi="Arial" w:cs="Arial"/>
          <w:sz w:val="24"/>
        </w:rPr>
        <w:t>Unadapted</w:t>
      </w:r>
      <w:proofErr w:type="spellEnd"/>
      <w:r w:rsidRPr="00811F1C">
        <w:rPr>
          <w:rFonts w:ascii="Arial" w:hAnsi="Arial" w:cs="Arial"/>
          <w:sz w:val="24"/>
        </w:rPr>
        <w:t>, you slouch, say “</w:t>
      </w:r>
      <w:proofErr w:type="spellStart"/>
      <w:r w:rsidRPr="00811F1C">
        <w:rPr>
          <w:rFonts w:ascii="Arial" w:hAnsi="Arial" w:cs="Arial"/>
          <w:sz w:val="24"/>
        </w:rPr>
        <w:t>Yo</w:t>
      </w:r>
      <w:proofErr w:type="spellEnd"/>
      <w:r w:rsidRPr="00811F1C">
        <w:rPr>
          <w:rFonts w:ascii="Arial" w:hAnsi="Arial" w:cs="Arial"/>
          <w:sz w:val="24"/>
        </w:rPr>
        <w:t>, what’s up with this school?” and forget to mention your interests—they give a generic flyer, uninterested. But after learning, you prep a pitch (“I’m Mia, a sophomore into biology, hoping for pre-med”), stand tall, shake hands, ask, “What’s your bio program like?” and note their name. Post-fair, you email a thank-you linking their tip to your goal. They reply with extra resources, impressed by your “professionalism,” and you’re a step closer to a dream school. Adapting to this context scored a connection!</w:t>
      </w:r>
    </w:p>
    <w:p w:rsidR="00811F1C" w:rsidRPr="00811F1C" w:rsidRDefault="00811F1C" w:rsidP="00811F1C">
      <w:pPr>
        <w:spacing w:line="360" w:lineRule="auto"/>
        <w:rPr>
          <w:rFonts w:ascii="Arial" w:hAnsi="Arial" w:cs="Arial"/>
          <w:sz w:val="24"/>
        </w:rPr>
      </w:pPr>
      <w:r w:rsidRPr="00811F1C">
        <w:rPr>
          <w:rFonts w:ascii="Arial" w:hAnsi="Arial" w:cs="Arial"/>
          <w:b/>
          <w:bCs/>
          <w:sz w:val="24"/>
        </w:rPr>
        <w:t>Fun Element for Teens: The “Pro Pitch Playoff”</w:t>
      </w:r>
      <w:r w:rsidRPr="00811F1C">
        <w:rPr>
          <w:rFonts w:ascii="Arial" w:hAnsi="Arial" w:cs="Arial"/>
          <w:sz w:val="24"/>
        </w:rPr>
        <w:br/>
        <w:t xml:space="preserve">Let’s make professional chats a contest! Solo or with a friend, craft a 30-second pitch about yourself (skills, goals). “Compete” by delivering it to a mirror or buddy as if at a fair—focus on tone, eye contact, a “handshake.” Add a fake follow-up line (“I’ll email you!”). Note or ask: Did I sound pro? What felt off? Add flair—pretend you’re pitching to a VIP for laughs. This playoff builds pro skills, plus </w:t>
      </w:r>
      <w:proofErr w:type="gramStart"/>
      <w:r w:rsidRPr="00811F1C">
        <w:rPr>
          <w:rFonts w:ascii="Arial" w:hAnsi="Arial" w:cs="Arial"/>
          <w:sz w:val="24"/>
        </w:rPr>
        <w:t>it’s</w:t>
      </w:r>
      <w:proofErr w:type="gramEnd"/>
      <w:r w:rsidRPr="00811F1C">
        <w:rPr>
          <w:rFonts w:ascii="Arial" w:hAnsi="Arial" w:cs="Arial"/>
          <w:sz w:val="24"/>
        </w:rPr>
        <w:t xml:space="preserve"> fun to “win” with polish!</w:t>
      </w:r>
    </w:p>
    <w:p w:rsidR="00811F1C" w:rsidRPr="00811F1C" w:rsidRDefault="00811F1C" w:rsidP="00811F1C">
      <w:pPr>
        <w:spacing w:line="360" w:lineRule="auto"/>
        <w:rPr>
          <w:rFonts w:ascii="Arial" w:hAnsi="Arial" w:cs="Arial"/>
          <w:sz w:val="24"/>
        </w:rPr>
      </w:pPr>
      <w:r w:rsidRPr="00811F1C">
        <w:rPr>
          <w:rFonts w:ascii="Arial" w:hAnsi="Arial" w:cs="Arial"/>
          <w:b/>
          <w:bCs/>
          <w:sz w:val="24"/>
        </w:rPr>
        <w:t>Bonus Interactive Activity: “Interview Icebreaker”</w:t>
      </w:r>
      <w:r w:rsidRPr="00811F1C">
        <w:rPr>
          <w:rFonts w:ascii="Arial" w:hAnsi="Arial" w:cs="Arial"/>
          <w:sz w:val="24"/>
        </w:rPr>
        <w:br/>
        <w:t>Solo or with a buddy, prep a 1-minute mock interview (e.g., for a club role). Plan a pitch, 1 question to ask, and practice clear tone with confident posture. Role-play with someone or a mirror. Note or ask: Did I seem professional? Was my pitch strong? Redo if shaky. This icebreaker builds skills for real interviews.</w:t>
      </w:r>
    </w:p>
    <w:p w:rsidR="00811F1C" w:rsidRPr="00811F1C" w:rsidRDefault="00811F1C" w:rsidP="00811F1C">
      <w:pPr>
        <w:spacing w:line="360" w:lineRule="auto"/>
        <w:rPr>
          <w:rFonts w:ascii="Arial" w:hAnsi="Arial" w:cs="Arial"/>
          <w:sz w:val="24"/>
        </w:rPr>
      </w:pPr>
      <w:r w:rsidRPr="00811F1C">
        <w:rPr>
          <w:rFonts w:ascii="Arial" w:hAnsi="Arial" w:cs="Arial"/>
          <w:b/>
          <w:bCs/>
          <w:sz w:val="24"/>
        </w:rPr>
        <w:t>Practical Tip</w:t>
      </w:r>
      <w:r w:rsidRPr="00811F1C">
        <w:rPr>
          <w:rFonts w:ascii="Arial" w:hAnsi="Arial" w:cs="Arial"/>
          <w:sz w:val="24"/>
        </w:rPr>
        <w:br/>
        <w:t xml:space="preserve">This week, prep a 15-second intro about </w:t>
      </w:r>
      <w:proofErr w:type="gramStart"/>
      <w:r w:rsidRPr="00811F1C">
        <w:rPr>
          <w:rFonts w:ascii="Arial" w:hAnsi="Arial" w:cs="Arial"/>
          <w:sz w:val="24"/>
        </w:rPr>
        <w:t>yourself</w:t>
      </w:r>
      <w:proofErr w:type="gramEnd"/>
      <w:r w:rsidRPr="00811F1C">
        <w:rPr>
          <w:rFonts w:ascii="Arial" w:hAnsi="Arial" w:cs="Arial"/>
          <w:sz w:val="24"/>
        </w:rPr>
        <w:t xml:space="preserve"> (name, 1 strength, 1 goal). Practice to a mirror with a clear, polite tone and steady gaze. After, reflect: Did I sound pro? Could I use this at an event? Starting small with professional adaptation preps you for big moments—try it now!</w:t>
      </w:r>
    </w:p>
    <w:p w:rsidR="00811F1C" w:rsidRPr="00811F1C" w:rsidRDefault="00811F1C" w:rsidP="00811F1C">
      <w:pPr>
        <w:spacing w:line="360" w:lineRule="auto"/>
        <w:rPr>
          <w:rFonts w:ascii="Arial" w:hAnsi="Arial" w:cs="Arial"/>
          <w:sz w:val="24"/>
        </w:rPr>
      </w:pPr>
      <w:r w:rsidRPr="00811F1C">
        <w:rPr>
          <w:rFonts w:ascii="Arial" w:hAnsi="Arial" w:cs="Arial"/>
          <w:sz w:val="24"/>
        </w:rPr>
        <w:pict>
          <v:rect id="_x0000_i1028" style="width:0;height:.75pt" o:hrstd="t" o:hr="t" fillcolor="#a0a0a0" stroked="f"/>
        </w:pict>
      </w:r>
    </w:p>
    <w:p w:rsidR="00811F1C" w:rsidRPr="00811F1C" w:rsidRDefault="00811F1C" w:rsidP="00811F1C">
      <w:pPr>
        <w:pStyle w:val="Heading2"/>
      </w:pPr>
      <w:r w:rsidRPr="00811F1C">
        <w:lastRenderedPageBreak/>
        <w:t>Section 4: Casual vs. Formal Settings</w:t>
      </w:r>
    </w:p>
    <w:p w:rsidR="00811F1C" w:rsidRPr="00811F1C" w:rsidRDefault="00811F1C" w:rsidP="00811F1C">
      <w:pPr>
        <w:spacing w:line="360" w:lineRule="auto"/>
        <w:rPr>
          <w:rFonts w:ascii="Arial" w:hAnsi="Arial" w:cs="Arial"/>
          <w:sz w:val="24"/>
        </w:rPr>
      </w:pPr>
      <w:r w:rsidRPr="00811F1C">
        <w:rPr>
          <w:rFonts w:ascii="Arial" w:hAnsi="Arial" w:cs="Arial"/>
          <w:b/>
          <w:bCs/>
          <w:sz w:val="24"/>
        </w:rPr>
        <w:t>What Are Casual vs. Formal Settings, and Why Does Adapting Matter?</w:t>
      </w:r>
      <w:r w:rsidRPr="00811F1C">
        <w:rPr>
          <w:rFonts w:ascii="Arial" w:hAnsi="Arial" w:cs="Arial"/>
          <w:sz w:val="24"/>
        </w:rPr>
        <w:br/>
        <w:t xml:space="preserve">Casual vs. formal settings refer to the difference between relaxed, everyday interactions (like chatting with friends or family) and structured, serious ones (like speeches at school events or meetings with authority figures), where tone, language, and </w:t>
      </w:r>
      <w:proofErr w:type="spellStart"/>
      <w:r w:rsidRPr="00811F1C">
        <w:rPr>
          <w:rFonts w:ascii="Arial" w:hAnsi="Arial" w:cs="Arial"/>
          <w:sz w:val="24"/>
        </w:rPr>
        <w:t>demeanor</w:t>
      </w:r>
      <w:proofErr w:type="spellEnd"/>
      <w:r w:rsidRPr="00811F1C">
        <w:rPr>
          <w:rFonts w:ascii="Arial" w:hAnsi="Arial" w:cs="Arial"/>
          <w:sz w:val="24"/>
        </w:rPr>
        <w:t xml:space="preserve"> shift based on audience and purpose. It’s like switching playlists—chill vibes for a hangout, serious tracks for a ceremony. For high school students, adapting between these is essential because misjudging a setting can hurt impressions—too casual in formal risks disrespect, too stiff in casual feels weird. Tailoring communication builds versatility, respect, and connection, whether joking with peers or addressing a principal.</w:t>
      </w:r>
    </w:p>
    <w:p w:rsidR="00811F1C" w:rsidRPr="00811F1C" w:rsidRDefault="00811F1C" w:rsidP="00811F1C">
      <w:pPr>
        <w:spacing w:line="360" w:lineRule="auto"/>
        <w:rPr>
          <w:rFonts w:ascii="Arial" w:hAnsi="Arial" w:cs="Arial"/>
          <w:sz w:val="24"/>
        </w:rPr>
      </w:pPr>
      <w:r w:rsidRPr="00811F1C">
        <w:rPr>
          <w:rFonts w:ascii="Arial" w:hAnsi="Arial" w:cs="Arial"/>
          <w:b/>
          <w:bCs/>
          <w:sz w:val="24"/>
        </w:rPr>
        <w:t xml:space="preserve">Key Differences </w:t>
      </w:r>
      <w:proofErr w:type="gramStart"/>
      <w:r w:rsidRPr="00811F1C">
        <w:rPr>
          <w:rFonts w:ascii="Arial" w:hAnsi="Arial" w:cs="Arial"/>
          <w:b/>
          <w:bCs/>
          <w:sz w:val="24"/>
        </w:rPr>
        <w:t>Between</w:t>
      </w:r>
      <w:proofErr w:type="gramEnd"/>
      <w:r w:rsidRPr="00811F1C">
        <w:rPr>
          <w:rFonts w:ascii="Arial" w:hAnsi="Arial" w:cs="Arial"/>
          <w:b/>
          <w:bCs/>
          <w:sz w:val="24"/>
        </w:rPr>
        <w:t xml:space="preserve"> Casual and Formal Settings</w:t>
      </w:r>
    </w:p>
    <w:p w:rsidR="00811F1C" w:rsidRPr="00811F1C" w:rsidRDefault="00811F1C" w:rsidP="00811F1C">
      <w:pPr>
        <w:numPr>
          <w:ilvl w:val="0"/>
          <w:numId w:val="7"/>
        </w:numPr>
        <w:spacing w:line="360" w:lineRule="auto"/>
        <w:rPr>
          <w:rFonts w:ascii="Arial" w:hAnsi="Arial" w:cs="Arial"/>
          <w:sz w:val="24"/>
        </w:rPr>
      </w:pPr>
      <w:r w:rsidRPr="00811F1C">
        <w:rPr>
          <w:rFonts w:ascii="Arial" w:hAnsi="Arial" w:cs="Arial"/>
          <w:b/>
          <w:bCs/>
          <w:sz w:val="24"/>
        </w:rPr>
        <w:t>Tone:</w:t>
      </w:r>
      <w:r w:rsidRPr="00811F1C">
        <w:rPr>
          <w:rFonts w:ascii="Arial" w:hAnsi="Arial" w:cs="Arial"/>
          <w:sz w:val="24"/>
        </w:rPr>
        <w:t> Casual = relaxed, friendly (e.g., “Hey, what’s good?”); Formal = respectful, polished (e.g., “Hello, how are you?”).</w:t>
      </w:r>
    </w:p>
    <w:p w:rsidR="00811F1C" w:rsidRPr="00811F1C" w:rsidRDefault="00811F1C" w:rsidP="00811F1C">
      <w:pPr>
        <w:numPr>
          <w:ilvl w:val="0"/>
          <w:numId w:val="7"/>
        </w:numPr>
        <w:spacing w:line="360" w:lineRule="auto"/>
        <w:rPr>
          <w:rFonts w:ascii="Arial" w:hAnsi="Arial" w:cs="Arial"/>
          <w:sz w:val="24"/>
        </w:rPr>
      </w:pPr>
      <w:r w:rsidRPr="00811F1C">
        <w:rPr>
          <w:rFonts w:ascii="Arial" w:hAnsi="Arial" w:cs="Arial"/>
          <w:b/>
          <w:bCs/>
          <w:sz w:val="24"/>
        </w:rPr>
        <w:t>Language:</w:t>
      </w:r>
      <w:r w:rsidRPr="00811F1C">
        <w:rPr>
          <w:rFonts w:ascii="Arial" w:hAnsi="Arial" w:cs="Arial"/>
          <w:sz w:val="24"/>
        </w:rPr>
        <w:t> Casual = slang, informal (e.g., “Chill out”); Formal = proper, precise (e.g., “Please relax”).</w:t>
      </w:r>
    </w:p>
    <w:p w:rsidR="00811F1C" w:rsidRPr="00811F1C" w:rsidRDefault="00811F1C" w:rsidP="00811F1C">
      <w:pPr>
        <w:numPr>
          <w:ilvl w:val="0"/>
          <w:numId w:val="7"/>
        </w:numPr>
        <w:spacing w:line="360" w:lineRule="auto"/>
        <w:rPr>
          <w:rFonts w:ascii="Arial" w:hAnsi="Arial" w:cs="Arial"/>
          <w:sz w:val="24"/>
        </w:rPr>
      </w:pPr>
      <w:proofErr w:type="spellStart"/>
      <w:r w:rsidRPr="00811F1C">
        <w:rPr>
          <w:rFonts w:ascii="Arial" w:hAnsi="Arial" w:cs="Arial"/>
          <w:b/>
          <w:bCs/>
          <w:sz w:val="24"/>
        </w:rPr>
        <w:t>Demeanor</w:t>
      </w:r>
      <w:proofErr w:type="spellEnd"/>
      <w:r w:rsidRPr="00811F1C">
        <w:rPr>
          <w:rFonts w:ascii="Arial" w:hAnsi="Arial" w:cs="Arial"/>
          <w:b/>
          <w:bCs/>
          <w:sz w:val="24"/>
        </w:rPr>
        <w:t>:</w:t>
      </w:r>
      <w:r w:rsidRPr="00811F1C">
        <w:rPr>
          <w:rFonts w:ascii="Arial" w:hAnsi="Arial" w:cs="Arial"/>
          <w:sz w:val="24"/>
        </w:rPr>
        <w:t> Casual = laid-back posture, casual dress; Formal = upright posture, neat appearance.</w:t>
      </w:r>
    </w:p>
    <w:p w:rsidR="00811F1C" w:rsidRPr="00811F1C" w:rsidRDefault="00811F1C" w:rsidP="00811F1C">
      <w:pPr>
        <w:numPr>
          <w:ilvl w:val="0"/>
          <w:numId w:val="7"/>
        </w:numPr>
        <w:spacing w:line="360" w:lineRule="auto"/>
        <w:rPr>
          <w:rFonts w:ascii="Arial" w:hAnsi="Arial" w:cs="Arial"/>
          <w:sz w:val="24"/>
        </w:rPr>
      </w:pPr>
      <w:r w:rsidRPr="00811F1C">
        <w:rPr>
          <w:rFonts w:ascii="Arial" w:hAnsi="Arial" w:cs="Arial"/>
          <w:b/>
          <w:bCs/>
          <w:sz w:val="24"/>
        </w:rPr>
        <w:t>Purpose:</w:t>
      </w:r>
      <w:r w:rsidRPr="00811F1C">
        <w:rPr>
          <w:rFonts w:ascii="Arial" w:hAnsi="Arial" w:cs="Arial"/>
          <w:sz w:val="24"/>
        </w:rPr>
        <w:t> Casual = connect, have fun; Formal = inform, impress, achieve a goal.</w:t>
      </w:r>
    </w:p>
    <w:p w:rsidR="00811F1C" w:rsidRPr="00811F1C" w:rsidRDefault="00811F1C" w:rsidP="00811F1C">
      <w:pPr>
        <w:spacing w:line="360" w:lineRule="auto"/>
        <w:rPr>
          <w:rFonts w:ascii="Arial" w:hAnsi="Arial" w:cs="Arial"/>
          <w:sz w:val="24"/>
        </w:rPr>
      </w:pPr>
      <w:r w:rsidRPr="00811F1C">
        <w:rPr>
          <w:rFonts w:ascii="Arial" w:hAnsi="Arial" w:cs="Arial"/>
          <w:b/>
          <w:bCs/>
          <w:sz w:val="24"/>
        </w:rPr>
        <w:t>Common Teen Challenges with Casual vs. Formal Settings</w:t>
      </w:r>
      <w:r w:rsidRPr="00811F1C">
        <w:rPr>
          <w:rFonts w:ascii="Arial" w:hAnsi="Arial" w:cs="Arial"/>
          <w:sz w:val="24"/>
        </w:rPr>
        <w:br/>
      </w:r>
      <w:proofErr w:type="gramStart"/>
      <w:r w:rsidRPr="00811F1C">
        <w:rPr>
          <w:rFonts w:ascii="Arial" w:hAnsi="Arial" w:cs="Arial"/>
          <w:sz w:val="24"/>
        </w:rPr>
        <w:t>Adapting</w:t>
      </w:r>
      <w:proofErr w:type="gramEnd"/>
      <w:r w:rsidRPr="00811F1C">
        <w:rPr>
          <w:rFonts w:ascii="Arial" w:hAnsi="Arial" w:cs="Arial"/>
          <w:sz w:val="24"/>
        </w:rPr>
        <w:t xml:space="preserve"> between settings can be confusing for teens! You might use slang or act too relaxed in a formal talk, like joking during a teacher meeting, seeming rude. Or you’re overly formal with friends, using stiff language, making </w:t>
      </w:r>
      <w:proofErr w:type="spellStart"/>
      <w:r w:rsidRPr="00811F1C">
        <w:rPr>
          <w:rFonts w:ascii="Arial" w:hAnsi="Arial" w:cs="Arial"/>
          <w:sz w:val="24"/>
        </w:rPr>
        <w:t>convos</w:t>
      </w:r>
      <w:proofErr w:type="spellEnd"/>
      <w:r w:rsidRPr="00811F1C">
        <w:rPr>
          <w:rFonts w:ascii="Arial" w:hAnsi="Arial" w:cs="Arial"/>
          <w:sz w:val="24"/>
        </w:rPr>
        <w:t xml:space="preserve"> awkward. Some of you might not notice setting cues (like a principal’s office vs. cafeteria), missing the shift needed. These errors often come from habit or not reading context. </w:t>
      </w:r>
      <w:proofErr w:type="gramStart"/>
      <w:r w:rsidRPr="00811F1C">
        <w:rPr>
          <w:rFonts w:ascii="Arial" w:hAnsi="Arial" w:cs="Arial"/>
          <w:sz w:val="24"/>
        </w:rPr>
        <w:t>The fix?</w:t>
      </w:r>
      <w:proofErr w:type="gramEnd"/>
      <w:r w:rsidRPr="00811F1C">
        <w:rPr>
          <w:rFonts w:ascii="Arial" w:hAnsi="Arial" w:cs="Arial"/>
          <w:sz w:val="24"/>
        </w:rPr>
        <w:t xml:space="preserve"> Learn signals and practice switching gears.</w:t>
      </w:r>
    </w:p>
    <w:p w:rsidR="00811F1C" w:rsidRPr="00811F1C" w:rsidRDefault="00811F1C" w:rsidP="00811F1C">
      <w:pPr>
        <w:spacing w:line="360" w:lineRule="auto"/>
        <w:rPr>
          <w:rFonts w:ascii="Arial" w:hAnsi="Arial" w:cs="Arial"/>
          <w:sz w:val="24"/>
        </w:rPr>
      </w:pPr>
      <w:r w:rsidRPr="00811F1C">
        <w:rPr>
          <w:rFonts w:ascii="Arial" w:hAnsi="Arial" w:cs="Arial"/>
          <w:b/>
          <w:bCs/>
          <w:sz w:val="24"/>
        </w:rPr>
        <w:t xml:space="preserve">Tips for Adjusting Tone, Language, and </w:t>
      </w:r>
      <w:proofErr w:type="spellStart"/>
      <w:r w:rsidRPr="00811F1C">
        <w:rPr>
          <w:rFonts w:ascii="Arial" w:hAnsi="Arial" w:cs="Arial"/>
          <w:b/>
          <w:bCs/>
          <w:sz w:val="24"/>
        </w:rPr>
        <w:t>Demeanor</w:t>
      </w:r>
      <w:proofErr w:type="spellEnd"/>
    </w:p>
    <w:p w:rsidR="00811F1C" w:rsidRPr="00811F1C" w:rsidRDefault="00811F1C" w:rsidP="00811F1C">
      <w:pPr>
        <w:numPr>
          <w:ilvl w:val="0"/>
          <w:numId w:val="8"/>
        </w:numPr>
        <w:spacing w:line="360" w:lineRule="auto"/>
        <w:rPr>
          <w:rFonts w:ascii="Arial" w:hAnsi="Arial" w:cs="Arial"/>
          <w:sz w:val="24"/>
        </w:rPr>
      </w:pPr>
      <w:r w:rsidRPr="00811F1C">
        <w:rPr>
          <w:rFonts w:ascii="Arial" w:hAnsi="Arial" w:cs="Arial"/>
          <w:b/>
          <w:bCs/>
          <w:sz w:val="24"/>
        </w:rPr>
        <w:lastRenderedPageBreak/>
        <w:t>Read the Room:</w:t>
      </w:r>
      <w:r w:rsidRPr="00811F1C">
        <w:rPr>
          <w:rFonts w:ascii="Arial" w:hAnsi="Arial" w:cs="Arial"/>
          <w:sz w:val="24"/>
        </w:rPr>
        <w:t> Notice audience and place—friends at lunch = casual; teacher in class = formal. Look for cues (dress, vibe). Practice spotting in daily life—note “formal” vs. “chill” settings.</w:t>
      </w:r>
    </w:p>
    <w:p w:rsidR="00811F1C" w:rsidRPr="00811F1C" w:rsidRDefault="00811F1C" w:rsidP="00811F1C">
      <w:pPr>
        <w:numPr>
          <w:ilvl w:val="0"/>
          <w:numId w:val="8"/>
        </w:numPr>
        <w:spacing w:line="360" w:lineRule="auto"/>
        <w:rPr>
          <w:rFonts w:ascii="Arial" w:hAnsi="Arial" w:cs="Arial"/>
          <w:sz w:val="24"/>
        </w:rPr>
      </w:pPr>
      <w:r w:rsidRPr="00811F1C">
        <w:rPr>
          <w:rFonts w:ascii="Arial" w:hAnsi="Arial" w:cs="Arial"/>
          <w:b/>
          <w:bCs/>
          <w:sz w:val="24"/>
        </w:rPr>
        <w:t>Adjust Tone on Purpose:</w:t>
      </w:r>
      <w:r w:rsidRPr="00811F1C">
        <w:rPr>
          <w:rFonts w:ascii="Arial" w:hAnsi="Arial" w:cs="Arial"/>
          <w:sz w:val="24"/>
        </w:rPr>
        <w:t> Casual: warm, playful voice (e.g., “</w:t>
      </w:r>
      <w:proofErr w:type="spellStart"/>
      <w:r w:rsidRPr="00811F1C">
        <w:rPr>
          <w:rFonts w:ascii="Arial" w:hAnsi="Arial" w:cs="Arial"/>
          <w:sz w:val="24"/>
        </w:rPr>
        <w:t>Yo</w:t>
      </w:r>
      <w:proofErr w:type="spellEnd"/>
      <w:r w:rsidRPr="00811F1C">
        <w:rPr>
          <w:rFonts w:ascii="Arial" w:hAnsi="Arial" w:cs="Arial"/>
          <w:sz w:val="24"/>
        </w:rPr>
        <w:t>, let’s grab food!”); Formal: calm, clear voice (e.g., “I’d like to discuss this project”). Rehearse both to a mirror—does tone match setting?</w:t>
      </w:r>
    </w:p>
    <w:p w:rsidR="00811F1C" w:rsidRPr="00811F1C" w:rsidRDefault="00811F1C" w:rsidP="00811F1C">
      <w:pPr>
        <w:numPr>
          <w:ilvl w:val="0"/>
          <w:numId w:val="8"/>
        </w:numPr>
        <w:spacing w:line="360" w:lineRule="auto"/>
        <w:rPr>
          <w:rFonts w:ascii="Arial" w:hAnsi="Arial" w:cs="Arial"/>
          <w:sz w:val="24"/>
        </w:rPr>
      </w:pPr>
      <w:r w:rsidRPr="00811F1C">
        <w:rPr>
          <w:rFonts w:ascii="Arial" w:hAnsi="Arial" w:cs="Arial"/>
          <w:b/>
          <w:bCs/>
          <w:sz w:val="24"/>
        </w:rPr>
        <w:t>Shift Language:</w:t>
      </w:r>
      <w:r w:rsidRPr="00811F1C">
        <w:rPr>
          <w:rFonts w:ascii="Arial" w:hAnsi="Arial" w:cs="Arial"/>
          <w:sz w:val="24"/>
        </w:rPr>
        <w:t xml:space="preserve"> Casual: slang or shortcuts (e.g., “No </w:t>
      </w:r>
      <w:proofErr w:type="spellStart"/>
      <w:r w:rsidRPr="00811F1C">
        <w:rPr>
          <w:rFonts w:ascii="Arial" w:hAnsi="Arial" w:cs="Arial"/>
          <w:sz w:val="24"/>
        </w:rPr>
        <w:t>prob</w:t>
      </w:r>
      <w:proofErr w:type="spellEnd"/>
      <w:r w:rsidRPr="00811F1C">
        <w:rPr>
          <w:rFonts w:ascii="Arial" w:hAnsi="Arial" w:cs="Arial"/>
          <w:sz w:val="24"/>
        </w:rPr>
        <w:t>”); Formal: full, polite words (e.g., “No problem, thank you”). Practice flipping a phrase both ways with a friend for flexibility.</w:t>
      </w:r>
    </w:p>
    <w:p w:rsidR="00811F1C" w:rsidRPr="00811F1C" w:rsidRDefault="00811F1C" w:rsidP="00811F1C">
      <w:pPr>
        <w:numPr>
          <w:ilvl w:val="0"/>
          <w:numId w:val="8"/>
        </w:numPr>
        <w:spacing w:line="360" w:lineRule="auto"/>
        <w:rPr>
          <w:rFonts w:ascii="Arial" w:hAnsi="Arial" w:cs="Arial"/>
          <w:sz w:val="24"/>
        </w:rPr>
      </w:pPr>
      <w:r w:rsidRPr="00811F1C">
        <w:rPr>
          <w:rFonts w:ascii="Arial" w:hAnsi="Arial" w:cs="Arial"/>
          <w:b/>
          <w:bCs/>
          <w:sz w:val="24"/>
        </w:rPr>
        <w:t xml:space="preserve">Match </w:t>
      </w:r>
      <w:proofErr w:type="spellStart"/>
      <w:r w:rsidRPr="00811F1C">
        <w:rPr>
          <w:rFonts w:ascii="Arial" w:hAnsi="Arial" w:cs="Arial"/>
          <w:b/>
          <w:bCs/>
          <w:sz w:val="24"/>
        </w:rPr>
        <w:t>Demeanor</w:t>
      </w:r>
      <w:proofErr w:type="spellEnd"/>
      <w:r w:rsidRPr="00811F1C">
        <w:rPr>
          <w:rFonts w:ascii="Arial" w:hAnsi="Arial" w:cs="Arial"/>
          <w:b/>
          <w:bCs/>
          <w:sz w:val="24"/>
        </w:rPr>
        <w:t xml:space="preserve"> to Context:</w:t>
      </w:r>
      <w:r w:rsidRPr="00811F1C">
        <w:rPr>
          <w:rFonts w:ascii="Arial" w:hAnsi="Arial" w:cs="Arial"/>
          <w:sz w:val="24"/>
        </w:rPr>
        <w:t> Casual: relaxed stance, smiles; Formal: straight posture, minimal gestures, neat look. Test in mock scenarios (e.g., “friend chat” vs. “teacher talk”)—check body language.</w:t>
      </w:r>
    </w:p>
    <w:p w:rsidR="00811F1C" w:rsidRPr="00811F1C" w:rsidRDefault="00811F1C" w:rsidP="00811F1C">
      <w:pPr>
        <w:numPr>
          <w:ilvl w:val="0"/>
          <w:numId w:val="8"/>
        </w:numPr>
        <w:spacing w:line="360" w:lineRule="auto"/>
        <w:rPr>
          <w:rFonts w:ascii="Arial" w:hAnsi="Arial" w:cs="Arial"/>
          <w:sz w:val="24"/>
        </w:rPr>
      </w:pPr>
      <w:r w:rsidRPr="00811F1C">
        <w:rPr>
          <w:rFonts w:ascii="Arial" w:hAnsi="Arial" w:cs="Arial"/>
          <w:b/>
          <w:bCs/>
          <w:sz w:val="24"/>
        </w:rPr>
        <w:t>Test Your Switch:</w:t>
      </w:r>
      <w:r w:rsidRPr="00811F1C">
        <w:rPr>
          <w:rFonts w:ascii="Arial" w:hAnsi="Arial" w:cs="Arial"/>
          <w:sz w:val="24"/>
        </w:rPr>
        <w:t xml:space="preserve"> Role-play a quick convo in both styles (e.g., asking for help from a buddy vs. a </w:t>
      </w:r>
      <w:proofErr w:type="spellStart"/>
      <w:r w:rsidRPr="00811F1C">
        <w:rPr>
          <w:rFonts w:ascii="Arial" w:hAnsi="Arial" w:cs="Arial"/>
          <w:sz w:val="24"/>
        </w:rPr>
        <w:t>counselor</w:t>
      </w:r>
      <w:proofErr w:type="spellEnd"/>
      <w:r w:rsidRPr="00811F1C">
        <w:rPr>
          <w:rFonts w:ascii="Arial" w:hAnsi="Arial" w:cs="Arial"/>
          <w:sz w:val="24"/>
        </w:rPr>
        <w:t>). Note or ask: Did I adapt tone/language/</w:t>
      </w:r>
      <w:proofErr w:type="spellStart"/>
      <w:r w:rsidRPr="00811F1C">
        <w:rPr>
          <w:rFonts w:ascii="Arial" w:hAnsi="Arial" w:cs="Arial"/>
          <w:sz w:val="24"/>
        </w:rPr>
        <w:t>demeanor</w:t>
      </w:r>
      <w:proofErr w:type="spellEnd"/>
      <w:r w:rsidRPr="00811F1C">
        <w:rPr>
          <w:rFonts w:ascii="Arial" w:hAnsi="Arial" w:cs="Arial"/>
          <w:sz w:val="24"/>
        </w:rPr>
        <w:t>? Redo if mixed up to build instinct.</w:t>
      </w:r>
    </w:p>
    <w:p w:rsidR="00811F1C" w:rsidRPr="00811F1C" w:rsidRDefault="00811F1C" w:rsidP="00811F1C">
      <w:pPr>
        <w:spacing w:line="360" w:lineRule="auto"/>
        <w:rPr>
          <w:rFonts w:ascii="Arial" w:hAnsi="Arial" w:cs="Arial"/>
          <w:sz w:val="24"/>
        </w:rPr>
      </w:pPr>
      <w:r w:rsidRPr="00811F1C">
        <w:rPr>
          <w:rFonts w:ascii="Arial" w:hAnsi="Arial" w:cs="Arial"/>
          <w:b/>
          <w:bCs/>
          <w:sz w:val="24"/>
        </w:rPr>
        <w:t>Real-Life Teen Example</w:t>
      </w:r>
      <w:r w:rsidRPr="00811F1C">
        <w:rPr>
          <w:rFonts w:ascii="Arial" w:hAnsi="Arial" w:cs="Arial"/>
          <w:sz w:val="24"/>
        </w:rPr>
        <w:br/>
        <w:t xml:space="preserve">Imagine two scenarios: chatting with friends at break vs. asking a teacher for an extension. </w:t>
      </w:r>
      <w:proofErr w:type="spellStart"/>
      <w:r w:rsidRPr="00811F1C">
        <w:rPr>
          <w:rFonts w:ascii="Arial" w:hAnsi="Arial" w:cs="Arial"/>
          <w:sz w:val="24"/>
        </w:rPr>
        <w:t>Unadapted</w:t>
      </w:r>
      <w:proofErr w:type="spellEnd"/>
      <w:r w:rsidRPr="00811F1C">
        <w:rPr>
          <w:rFonts w:ascii="Arial" w:hAnsi="Arial" w:cs="Arial"/>
          <w:sz w:val="24"/>
        </w:rPr>
        <w:t>, you’re casual both times—slang “</w:t>
      </w:r>
      <w:proofErr w:type="spellStart"/>
      <w:r w:rsidRPr="00811F1C">
        <w:rPr>
          <w:rFonts w:ascii="Arial" w:hAnsi="Arial" w:cs="Arial"/>
          <w:sz w:val="24"/>
        </w:rPr>
        <w:t>Yo</w:t>
      </w:r>
      <w:proofErr w:type="spellEnd"/>
      <w:r w:rsidRPr="00811F1C">
        <w:rPr>
          <w:rFonts w:ascii="Arial" w:hAnsi="Arial" w:cs="Arial"/>
          <w:sz w:val="24"/>
        </w:rPr>
        <w:t xml:space="preserve">, </w:t>
      </w:r>
      <w:proofErr w:type="spellStart"/>
      <w:r w:rsidRPr="00811F1C">
        <w:rPr>
          <w:rFonts w:ascii="Arial" w:hAnsi="Arial" w:cs="Arial"/>
          <w:sz w:val="24"/>
        </w:rPr>
        <w:t>gimme</w:t>
      </w:r>
      <w:proofErr w:type="spellEnd"/>
      <w:r w:rsidRPr="00811F1C">
        <w:rPr>
          <w:rFonts w:ascii="Arial" w:hAnsi="Arial" w:cs="Arial"/>
          <w:sz w:val="24"/>
        </w:rPr>
        <w:t xml:space="preserve"> more time” to the teacher feels disrespectful; they say “try again properly.” But after learning, at break you’re chill (“Hey, </w:t>
      </w:r>
      <w:proofErr w:type="spellStart"/>
      <w:r w:rsidRPr="00811F1C">
        <w:rPr>
          <w:rFonts w:ascii="Arial" w:hAnsi="Arial" w:cs="Arial"/>
          <w:sz w:val="24"/>
        </w:rPr>
        <w:t>wanna</w:t>
      </w:r>
      <w:proofErr w:type="spellEnd"/>
      <w:r w:rsidRPr="00811F1C">
        <w:rPr>
          <w:rFonts w:ascii="Arial" w:hAnsi="Arial" w:cs="Arial"/>
          <w:sz w:val="24"/>
        </w:rPr>
        <w:t xml:space="preserve"> game later?”) with slouched vibe and laughs. With the teacher, you switch—stand tall, say “Excuse me, could I have an extra day for the essay due to X?” in a calm tone. They appreciate the respect, grant it, and note your maturity. Friends still vibe with you. Practicing tone flips with a buddy helped you adapt to both contexts flawlessly!</w:t>
      </w:r>
    </w:p>
    <w:p w:rsidR="00811F1C" w:rsidRPr="00811F1C" w:rsidRDefault="00811F1C" w:rsidP="00811F1C">
      <w:pPr>
        <w:spacing w:line="360" w:lineRule="auto"/>
        <w:rPr>
          <w:rFonts w:ascii="Arial" w:hAnsi="Arial" w:cs="Arial"/>
          <w:sz w:val="24"/>
        </w:rPr>
      </w:pPr>
      <w:r w:rsidRPr="00811F1C">
        <w:rPr>
          <w:rFonts w:ascii="Arial" w:hAnsi="Arial" w:cs="Arial"/>
          <w:b/>
          <w:bCs/>
          <w:sz w:val="24"/>
        </w:rPr>
        <w:t>Fun Element for Teens: The “Switch Style Showdown”</w:t>
      </w:r>
      <w:r w:rsidRPr="00811F1C">
        <w:rPr>
          <w:rFonts w:ascii="Arial" w:hAnsi="Arial" w:cs="Arial"/>
          <w:sz w:val="24"/>
        </w:rPr>
        <w:br/>
        <w:t>Let’s make adapting a duel! Solo or with a friend, pick a simple request (like “Can I join?”). Deliver it two ways—casual to a “friend” (slang, chill vibe) and formal to a “teacher” (polite, upright). “Compete” by acting both to a mirror or buddy; overact for laughs (casual = goofy, formal = stiff robot). Note or ask: Did I switch well? Which felt natural? This showdown shows context shifts, plus it’s hilarious to exaggerate styles!</w:t>
      </w:r>
    </w:p>
    <w:p w:rsidR="00811F1C" w:rsidRPr="00811F1C" w:rsidRDefault="00811F1C" w:rsidP="00811F1C">
      <w:pPr>
        <w:spacing w:line="360" w:lineRule="auto"/>
        <w:rPr>
          <w:rFonts w:ascii="Arial" w:hAnsi="Arial" w:cs="Arial"/>
          <w:sz w:val="24"/>
        </w:rPr>
      </w:pPr>
      <w:r w:rsidRPr="00811F1C">
        <w:rPr>
          <w:rFonts w:ascii="Arial" w:hAnsi="Arial" w:cs="Arial"/>
          <w:b/>
          <w:bCs/>
          <w:sz w:val="24"/>
        </w:rPr>
        <w:lastRenderedPageBreak/>
        <w:t>Bonus Interactive Activity: “Context Code-Switch”</w:t>
      </w:r>
      <w:r w:rsidRPr="00811F1C">
        <w:rPr>
          <w:rFonts w:ascii="Arial" w:hAnsi="Arial" w:cs="Arial"/>
          <w:sz w:val="24"/>
        </w:rPr>
        <w:br/>
        <w:t>Solo or with a buddy, plan a 30-second convo (e.g., asking for advice) in casual style (for a friend) then formal (for a coach). Adjust tone, words, posture. Practice both to someone or a mirror. Note or ask: Did I adapt right? Was the switch clear? Redo if blended. This code-switch builds flexibility for real settings.</w:t>
      </w:r>
    </w:p>
    <w:p w:rsidR="00811F1C" w:rsidRPr="00811F1C" w:rsidRDefault="00811F1C" w:rsidP="00811F1C">
      <w:pPr>
        <w:spacing w:line="360" w:lineRule="auto"/>
        <w:rPr>
          <w:rFonts w:ascii="Arial" w:hAnsi="Arial" w:cs="Arial"/>
          <w:sz w:val="24"/>
        </w:rPr>
      </w:pPr>
      <w:r w:rsidRPr="00811F1C">
        <w:rPr>
          <w:rFonts w:ascii="Arial" w:hAnsi="Arial" w:cs="Arial"/>
          <w:b/>
          <w:bCs/>
          <w:sz w:val="24"/>
        </w:rPr>
        <w:t>Practical Tip</w:t>
      </w:r>
      <w:r w:rsidRPr="00811F1C">
        <w:rPr>
          <w:rFonts w:ascii="Arial" w:hAnsi="Arial" w:cs="Arial"/>
          <w:sz w:val="24"/>
        </w:rPr>
        <w:br/>
        <w:t xml:space="preserve">This week, in two </w:t>
      </w:r>
      <w:proofErr w:type="spellStart"/>
      <w:r w:rsidRPr="00811F1C">
        <w:rPr>
          <w:rFonts w:ascii="Arial" w:hAnsi="Arial" w:cs="Arial"/>
          <w:sz w:val="24"/>
        </w:rPr>
        <w:t>convos</w:t>
      </w:r>
      <w:proofErr w:type="spellEnd"/>
      <w:r w:rsidRPr="00811F1C">
        <w:rPr>
          <w:rFonts w:ascii="Arial" w:hAnsi="Arial" w:cs="Arial"/>
          <w:sz w:val="24"/>
        </w:rPr>
        <w:t xml:space="preserve"> (1 casual with a friend, 1 formal with a teacher/adult), notice the setting and adjust tone/language/posture. After, reflect: Did I match the context? Did it feel different? Starting small with setting adaptation preps you for diverse talks—try it now!</w:t>
      </w:r>
    </w:p>
    <w:p w:rsidR="00811F1C" w:rsidRPr="00811F1C" w:rsidRDefault="00811F1C" w:rsidP="00811F1C">
      <w:pPr>
        <w:spacing w:line="360" w:lineRule="auto"/>
        <w:rPr>
          <w:rFonts w:ascii="Arial" w:hAnsi="Arial" w:cs="Arial"/>
          <w:sz w:val="24"/>
        </w:rPr>
      </w:pPr>
      <w:r w:rsidRPr="00811F1C">
        <w:rPr>
          <w:rFonts w:ascii="Arial" w:hAnsi="Arial" w:cs="Arial"/>
          <w:sz w:val="24"/>
        </w:rPr>
        <w:pict>
          <v:rect id="_x0000_i1029" style="width:0;height:.75pt" o:hrstd="t" o:hr="t" fillcolor="#a0a0a0" stroked="f"/>
        </w:pict>
      </w:r>
    </w:p>
    <w:p w:rsidR="00811F1C" w:rsidRPr="00811F1C" w:rsidRDefault="00811F1C" w:rsidP="00811F1C">
      <w:pPr>
        <w:pStyle w:val="Heading2"/>
      </w:pPr>
      <w:r w:rsidRPr="00811F1C">
        <w:t xml:space="preserve">Chapter Wrap-Up: </w:t>
      </w:r>
    </w:p>
    <w:p w:rsidR="00811F1C" w:rsidRPr="00811F1C" w:rsidRDefault="00811F1C" w:rsidP="00811F1C">
      <w:pPr>
        <w:spacing w:line="360" w:lineRule="auto"/>
        <w:rPr>
          <w:rFonts w:ascii="Arial" w:hAnsi="Arial" w:cs="Arial"/>
          <w:sz w:val="24"/>
        </w:rPr>
      </w:pPr>
      <w:r w:rsidRPr="00811F1C">
        <w:rPr>
          <w:rFonts w:ascii="Arial" w:hAnsi="Arial" w:cs="Arial"/>
          <w:sz w:val="24"/>
        </w:rPr>
        <w:t xml:space="preserve">Congratulations on completing Chapter 9 of </w:t>
      </w:r>
      <w:r w:rsidRPr="00811F1C">
        <w:rPr>
          <w:rFonts w:ascii="Arial" w:hAnsi="Arial" w:cs="Arial"/>
          <w:b/>
          <w:bCs/>
          <w:sz w:val="24"/>
        </w:rPr>
        <w:t>"Public Speaking and Communication Skills for High School and College Students"</w:t>
      </w:r>
      <w:r w:rsidRPr="00811F1C">
        <w:rPr>
          <w:rFonts w:ascii="Arial" w:hAnsi="Arial" w:cs="Arial"/>
          <w:sz w:val="24"/>
        </w:rPr>
        <w:t xml:space="preserve">! You’ve just mastered the art of adapting your communication to fit any context, becoming a versatile speaker ready for any situation. Through Classroom Presentations, you’ve learned to tailor style and content for academic settings, balancing structure with </w:t>
      </w:r>
      <w:proofErr w:type="spellStart"/>
      <w:r w:rsidRPr="00811F1C">
        <w:rPr>
          <w:rFonts w:ascii="Arial" w:hAnsi="Arial" w:cs="Arial"/>
          <w:sz w:val="24"/>
        </w:rPr>
        <w:t>relatability</w:t>
      </w:r>
      <w:proofErr w:type="spellEnd"/>
      <w:r w:rsidRPr="00811F1C">
        <w:rPr>
          <w:rFonts w:ascii="Arial" w:hAnsi="Arial" w:cs="Arial"/>
          <w:sz w:val="24"/>
        </w:rPr>
        <w:t xml:space="preserve"> for teachers and peers. With Group Discussions, you’ve discovered how to balance speaking and listening, contributing effectively in team or club settings. By exploring Interviews and Networking, you’ve gained professional communication skills to impress at college fairs, internships, or job interviews. Finally, in Casual vs. Formal Settings, you’ve grasped how to adjust tone, language, and </w:t>
      </w:r>
      <w:proofErr w:type="spellStart"/>
      <w:r w:rsidRPr="00811F1C">
        <w:rPr>
          <w:rFonts w:ascii="Arial" w:hAnsi="Arial" w:cs="Arial"/>
          <w:sz w:val="24"/>
        </w:rPr>
        <w:t>demeanor</w:t>
      </w:r>
      <w:proofErr w:type="spellEnd"/>
      <w:r w:rsidRPr="00811F1C">
        <w:rPr>
          <w:rFonts w:ascii="Arial" w:hAnsi="Arial" w:cs="Arial"/>
          <w:sz w:val="24"/>
        </w:rPr>
        <w:t xml:space="preserve"> based on audience and purpose, switching gears effortlessly. Packed with teen-friendly examples, fun games like the “Classroom Clash” and “Switch Style Showdown,” and hands-on activities, this chapter has equipped you with practical tools to navigate diverse speaking environments with confidence. Let’s carry this adaptive energy into the next chapter, where we’ll tackle overcoming stage fright and building long-term speaking resilience. Get ready to shine—your ability to adapt to any context is now a superpower, and you’re set to connect with any crowd!</w:t>
      </w:r>
    </w:p>
    <w:p w:rsidR="000B1EC0" w:rsidRDefault="000B1EC0" w:rsidP="00811F1C">
      <w:pPr>
        <w:spacing w:line="360" w:lineRule="auto"/>
        <w:rPr>
          <w:rFonts w:ascii="Arial" w:hAnsi="Arial" w:cs="Arial"/>
          <w:sz w:val="24"/>
        </w:rPr>
      </w:pPr>
    </w:p>
    <w:p w:rsidR="00811F1C" w:rsidRDefault="00811F1C" w:rsidP="00811F1C">
      <w:pPr>
        <w:spacing w:line="360" w:lineRule="auto"/>
        <w:rPr>
          <w:rFonts w:ascii="Arial" w:hAnsi="Arial" w:cs="Arial"/>
          <w:sz w:val="24"/>
        </w:rPr>
      </w:pPr>
    </w:p>
    <w:sectPr w:rsidR="00811F1C" w:rsidRPr="00811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20B01"/>
    <w:multiLevelType w:val="multilevel"/>
    <w:tmpl w:val="BCD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17441F"/>
    <w:multiLevelType w:val="multilevel"/>
    <w:tmpl w:val="3168A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A21F9C"/>
    <w:multiLevelType w:val="multilevel"/>
    <w:tmpl w:val="BB7E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1AC75C2"/>
    <w:multiLevelType w:val="multilevel"/>
    <w:tmpl w:val="ECC2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A00908"/>
    <w:multiLevelType w:val="multilevel"/>
    <w:tmpl w:val="5336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2252A94"/>
    <w:multiLevelType w:val="multilevel"/>
    <w:tmpl w:val="318E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C03EB7"/>
    <w:multiLevelType w:val="multilevel"/>
    <w:tmpl w:val="7BB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D5E594D"/>
    <w:multiLevelType w:val="multilevel"/>
    <w:tmpl w:val="516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7"/>
  </w:num>
  <w:num w:numId="4">
    <w:abstractNumId w:val="4"/>
  </w:num>
  <w:num w:numId="5">
    <w:abstractNumId w:val="6"/>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9E5"/>
    <w:rsid w:val="000B1EC0"/>
    <w:rsid w:val="00811F1C"/>
    <w:rsid w:val="00990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11F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11F1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11F1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11F1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11F1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1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11F1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656071">
      <w:bodyDiv w:val="1"/>
      <w:marLeft w:val="0"/>
      <w:marRight w:val="0"/>
      <w:marTop w:val="0"/>
      <w:marBottom w:val="0"/>
      <w:divBdr>
        <w:top w:val="none" w:sz="0" w:space="0" w:color="auto"/>
        <w:left w:val="none" w:sz="0" w:space="0" w:color="auto"/>
        <w:bottom w:val="none" w:sz="0" w:space="0" w:color="auto"/>
        <w:right w:val="none" w:sz="0" w:space="0" w:color="auto"/>
      </w:divBdr>
    </w:div>
    <w:div w:id="592325584">
      <w:bodyDiv w:val="1"/>
      <w:marLeft w:val="0"/>
      <w:marRight w:val="0"/>
      <w:marTop w:val="0"/>
      <w:marBottom w:val="0"/>
      <w:divBdr>
        <w:top w:val="none" w:sz="0" w:space="0" w:color="auto"/>
        <w:left w:val="none" w:sz="0" w:space="0" w:color="auto"/>
        <w:bottom w:val="none" w:sz="0" w:space="0" w:color="auto"/>
        <w:right w:val="none" w:sz="0" w:space="0" w:color="auto"/>
      </w:divBdr>
    </w:div>
    <w:div w:id="1088231485">
      <w:bodyDiv w:val="1"/>
      <w:marLeft w:val="0"/>
      <w:marRight w:val="0"/>
      <w:marTop w:val="0"/>
      <w:marBottom w:val="0"/>
      <w:divBdr>
        <w:top w:val="none" w:sz="0" w:space="0" w:color="auto"/>
        <w:left w:val="none" w:sz="0" w:space="0" w:color="auto"/>
        <w:bottom w:val="none" w:sz="0" w:space="0" w:color="auto"/>
        <w:right w:val="none" w:sz="0" w:space="0" w:color="auto"/>
      </w:divBdr>
    </w:div>
    <w:div w:id="2096895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3365</Words>
  <Characters>19183</Characters>
  <Application>Microsoft Office Word</Application>
  <DocSecurity>0</DocSecurity>
  <Lines>159</Lines>
  <Paragraphs>45</Paragraphs>
  <ScaleCrop>false</ScaleCrop>
  <Company/>
  <LinksUpToDate>false</LinksUpToDate>
  <CharactersWithSpaces>22503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2026-01-27T06:38:00Z</dcterms:created>
  <dcterms:modified xsi:type="dcterms:W3CDTF">2026-01-27T06:43:00Z</dcterms:modified>
</cp:coreProperties>
</file>