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19F1" w:rsidRPr="00A719F1" w:rsidRDefault="00A719F1" w:rsidP="00EF178C">
      <w:pPr>
        <w:pStyle w:val="Heading1"/>
      </w:pPr>
      <w:r w:rsidRPr="00A719F1">
        <w:t>Chapter 2: Developing a Research Mindset</w:t>
      </w:r>
    </w:p>
    <w:p w:rsidR="00A719F1" w:rsidRPr="00A719F1" w:rsidRDefault="00EF178C" w:rsidP="00A719F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719F1" w:rsidRDefault="00EF178C" w:rsidP="00EF178C">
      <w:pPr>
        <w:pStyle w:val="Heading2"/>
      </w:pPr>
      <w:r>
        <w:t xml:space="preserve">Section 1- </w:t>
      </w:r>
      <w:r w:rsidR="00A719F1" w:rsidRPr="00A719F1">
        <w:t>Curiosity and Asking the Right Questions</w:t>
      </w:r>
    </w:p>
    <w:p w:rsidR="00EF178C" w:rsidRPr="00EF178C" w:rsidRDefault="00EF178C" w:rsidP="00EF178C"/>
    <w:p w:rsidR="00A719F1" w:rsidRPr="00A719F1" w:rsidRDefault="00A719F1" w:rsidP="00A719F1">
      <w:pPr>
        <w:rPr>
          <w:rFonts w:ascii="Arial" w:hAnsi="Arial" w:cs="Arial"/>
          <w:sz w:val="24"/>
          <w:szCs w:val="24"/>
        </w:rPr>
      </w:pPr>
      <w:r w:rsidRPr="00A719F1">
        <w:rPr>
          <w:rFonts w:ascii="Arial" w:hAnsi="Arial" w:cs="Arial"/>
          <w:sz w:val="24"/>
          <w:szCs w:val="24"/>
        </w:rPr>
        <w:t xml:space="preserve">Let’s kick things off with the heart of research: </w:t>
      </w:r>
      <w:r w:rsidRPr="00A719F1">
        <w:rPr>
          <w:rFonts w:ascii="Arial" w:hAnsi="Arial" w:cs="Arial"/>
          <w:b/>
          <w:bCs/>
          <w:sz w:val="24"/>
          <w:szCs w:val="24"/>
        </w:rPr>
        <w:t>curiosity</w:t>
      </w:r>
      <w:r w:rsidRPr="00A719F1">
        <w:rPr>
          <w:rFonts w:ascii="Arial" w:hAnsi="Arial" w:cs="Arial"/>
          <w:sz w:val="24"/>
          <w:szCs w:val="24"/>
        </w:rPr>
        <w:t xml:space="preserve">. Think of curiosity as the spark that lights up your investigation—it’s that itch to know more, to dig deeper, to ask “Why?” or “How?” about the world around you. For high schoolers like you, curiosity might pop up when you wonder why your favourite Free Fire character skins cost ₹500 (approx. $6) each or why your city faces so many power cuts during monsoons. A research mindset starts with turning that wonder into powerful questions that guide your search for answers. But not just any questions—the </w:t>
      </w:r>
      <w:r w:rsidRPr="00A719F1">
        <w:rPr>
          <w:rFonts w:ascii="Arial" w:hAnsi="Arial" w:cs="Arial"/>
          <w:i/>
          <w:iCs/>
          <w:sz w:val="24"/>
          <w:szCs w:val="24"/>
        </w:rPr>
        <w:t>right</w:t>
      </w:r>
      <w:r w:rsidRPr="00A719F1">
        <w:rPr>
          <w:rFonts w:ascii="Arial" w:hAnsi="Arial" w:cs="Arial"/>
          <w:sz w:val="24"/>
          <w:szCs w:val="24"/>
        </w:rPr>
        <w:t xml:space="preserve"> questions. A vague question like “Why is gaming cool?” won’t get you far. Instead, ask something specific and actionable like, “How does playing battle </w:t>
      </w:r>
      <w:proofErr w:type="spellStart"/>
      <w:r w:rsidRPr="00A719F1">
        <w:rPr>
          <w:rFonts w:ascii="Arial" w:hAnsi="Arial" w:cs="Arial"/>
          <w:sz w:val="24"/>
          <w:szCs w:val="24"/>
        </w:rPr>
        <w:t>royale</w:t>
      </w:r>
      <w:proofErr w:type="spellEnd"/>
      <w:r w:rsidRPr="00A719F1">
        <w:rPr>
          <w:rFonts w:ascii="Arial" w:hAnsi="Arial" w:cs="Arial"/>
          <w:sz w:val="24"/>
          <w:szCs w:val="24"/>
        </w:rPr>
        <w:t xml:space="preserve"> games like Free Fire for 30 minutes daily affect teen focus during studies?” That’s a question you can actually investigate!</w:t>
      </w:r>
    </w:p>
    <w:p w:rsidR="00A719F1" w:rsidRPr="00A719F1" w:rsidRDefault="00A719F1" w:rsidP="00A719F1">
      <w:pPr>
        <w:rPr>
          <w:rFonts w:ascii="Arial" w:hAnsi="Arial" w:cs="Arial"/>
          <w:sz w:val="24"/>
          <w:szCs w:val="24"/>
        </w:rPr>
      </w:pPr>
      <w:r w:rsidRPr="00A719F1">
        <w:rPr>
          <w:rFonts w:ascii="Arial" w:hAnsi="Arial" w:cs="Arial"/>
          <w:sz w:val="24"/>
          <w:szCs w:val="24"/>
        </w:rPr>
        <w:t>Why does this matter? Asking the right questions saves you time and keeps you focused. Imagine you’re doing a science project on pollution in your city, like Delhi’s infamous smog. A broad question like “Why is there pollution?” could send you down a rabbit hole of endless info. But narrowing it to “What are the top three causes of air pollution in Delhi during winter, and how do they impact teen health?” gives you a clear path. You can look for data on vehicle emissions, stubble burning, and factory smoke, plus health stats on asthma rates among teens from sources like the WHO website. See how a sharp question acts like a GPS for your research?</w:t>
      </w:r>
    </w:p>
    <w:p w:rsidR="00A719F1" w:rsidRPr="00A719F1" w:rsidRDefault="00A719F1" w:rsidP="00A719F1">
      <w:pPr>
        <w:rPr>
          <w:rFonts w:ascii="Arial" w:hAnsi="Arial" w:cs="Arial"/>
          <w:sz w:val="24"/>
          <w:szCs w:val="24"/>
        </w:rPr>
      </w:pPr>
      <w:r w:rsidRPr="00A719F1">
        <w:rPr>
          <w:rFonts w:ascii="Arial" w:hAnsi="Arial" w:cs="Arial"/>
          <w:b/>
          <w:bCs/>
          <w:sz w:val="24"/>
          <w:szCs w:val="24"/>
        </w:rPr>
        <w:t>Relatable Example for Teens:</w:t>
      </w:r>
      <w:r w:rsidRPr="00A719F1">
        <w:rPr>
          <w:rFonts w:ascii="Arial" w:hAnsi="Arial" w:cs="Arial"/>
          <w:sz w:val="24"/>
          <w:szCs w:val="24"/>
        </w:rPr>
        <w:t xml:space="preserve"> Let’s say you’re obsessed with Bollywood and curious about why some movies flop while others are blockbusters. Instead of asking, “Why do people like movies?” try, “What made ‘</w:t>
      </w:r>
      <w:proofErr w:type="spellStart"/>
      <w:r w:rsidRPr="00A719F1">
        <w:rPr>
          <w:rFonts w:ascii="Arial" w:hAnsi="Arial" w:cs="Arial"/>
          <w:sz w:val="24"/>
          <w:szCs w:val="24"/>
        </w:rPr>
        <w:t>Pathaan</w:t>
      </w:r>
      <w:proofErr w:type="spellEnd"/>
      <w:r w:rsidRPr="00A719F1">
        <w:rPr>
          <w:rFonts w:ascii="Arial" w:hAnsi="Arial" w:cs="Arial"/>
          <w:sz w:val="24"/>
          <w:szCs w:val="24"/>
        </w:rPr>
        <w:t xml:space="preserve">’ (2023) earn over ₹1,000 </w:t>
      </w:r>
      <w:proofErr w:type="spellStart"/>
      <w:r w:rsidRPr="00A719F1">
        <w:rPr>
          <w:rFonts w:ascii="Arial" w:hAnsi="Arial" w:cs="Arial"/>
          <w:sz w:val="24"/>
          <w:szCs w:val="24"/>
        </w:rPr>
        <w:t>crore</w:t>
      </w:r>
      <w:proofErr w:type="spellEnd"/>
      <w:r w:rsidRPr="00A719F1">
        <w:rPr>
          <w:rFonts w:ascii="Arial" w:hAnsi="Arial" w:cs="Arial"/>
          <w:sz w:val="24"/>
          <w:szCs w:val="24"/>
        </w:rPr>
        <w:t xml:space="preserve"> (approx. $120 million) at the box office compared to other 2023 releases?” Now you’ve got something to sink your teeth into! You could check box office numbers on sites like BoxOfficeIndia.com, read fan reviews on </w:t>
      </w:r>
      <w:proofErr w:type="spellStart"/>
      <w:r w:rsidRPr="00A719F1">
        <w:rPr>
          <w:rFonts w:ascii="Arial" w:hAnsi="Arial" w:cs="Arial"/>
          <w:sz w:val="24"/>
          <w:szCs w:val="24"/>
        </w:rPr>
        <w:t>Instagram</w:t>
      </w:r>
      <w:proofErr w:type="spellEnd"/>
      <w:r w:rsidRPr="00A719F1">
        <w:rPr>
          <w:rFonts w:ascii="Arial" w:hAnsi="Arial" w:cs="Arial"/>
          <w:sz w:val="24"/>
          <w:szCs w:val="24"/>
        </w:rPr>
        <w:t xml:space="preserve">, or watch director interviews on YouTube to spot patterns like star power (Shah </w:t>
      </w:r>
      <w:proofErr w:type="spellStart"/>
      <w:r w:rsidRPr="00A719F1">
        <w:rPr>
          <w:rFonts w:ascii="Arial" w:hAnsi="Arial" w:cs="Arial"/>
          <w:sz w:val="24"/>
          <w:szCs w:val="24"/>
        </w:rPr>
        <w:t>Rukh</w:t>
      </w:r>
      <w:proofErr w:type="spellEnd"/>
      <w:r w:rsidRPr="00A719F1">
        <w:rPr>
          <w:rFonts w:ascii="Arial" w:hAnsi="Arial" w:cs="Arial"/>
          <w:sz w:val="24"/>
          <w:szCs w:val="24"/>
        </w:rPr>
        <w:t xml:space="preserve"> Khan’s comeback!) or marketing hype. Your curiosity just turned into a mini-research mission.</w:t>
      </w:r>
    </w:p>
    <w:p w:rsidR="00A719F1" w:rsidRPr="00A719F1" w:rsidRDefault="00A719F1" w:rsidP="00A719F1">
      <w:pPr>
        <w:rPr>
          <w:rFonts w:ascii="Arial" w:hAnsi="Arial" w:cs="Arial"/>
          <w:sz w:val="24"/>
          <w:szCs w:val="24"/>
        </w:rPr>
      </w:pPr>
      <w:r w:rsidRPr="00A719F1">
        <w:rPr>
          <w:rFonts w:ascii="Arial" w:hAnsi="Arial" w:cs="Arial"/>
          <w:b/>
          <w:bCs/>
          <w:sz w:val="24"/>
          <w:szCs w:val="24"/>
        </w:rPr>
        <w:t>Fun Twist:</w:t>
      </w:r>
      <w:r w:rsidRPr="00A719F1">
        <w:rPr>
          <w:rFonts w:ascii="Arial" w:hAnsi="Arial" w:cs="Arial"/>
          <w:sz w:val="24"/>
          <w:szCs w:val="24"/>
        </w:rPr>
        <w:t xml:space="preserve"> Ever played “20 Questions” with friends? Use that vibe to train your curiosity! Next time you’re chilling with your squad, pick something random—like a trending meme or a street food stall—and challenge each other to come up with five “Why” or “How” questions about it. </w:t>
      </w:r>
      <w:proofErr w:type="gramStart"/>
      <w:r w:rsidRPr="00A719F1">
        <w:rPr>
          <w:rFonts w:ascii="Arial" w:hAnsi="Arial" w:cs="Arial"/>
          <w:sz w:val="24"/>
          <w:szCs w:val="24"/>
        </w:rPr>
        <w:t xml:space="preserve">For instance, for a viral meme, ask, “How did this meme spread so fast on </w:t>
      </w:r>
      <w:proofErr w:type="spellStart"/>
      <w:r w:rsidRPr="00A719F1">
        <w:rPr>
          <w:rFonts w:ascii="Arial" w:hAnsi="Arial" w:cs="Arial"/>
          <w:sz w:val="24"/>
          <w:szCs w:val="24"/>
        </w:rPr>
        <w:t>WhatsApp</w:t>
      </w:r>
      <w:proofErr w:type="spellEnd"/>
      <w:r w:rsidRPr="00A719F1">
        <w:rPr>
          <w:rFonts w:ascii="Arial" w:hAnsi="Arial" w:cs="Arial"/>
          <w:sz w:val="24"/>
          <w:szCs w:val="24"/>
        </w:rPr>
        <w:t xml:space="preserve"> groups?”</w:t>
      </w:r>
      <w:proofErr w:type="gramEnd"/>
      <w:r w:rsidRPr="00A719F1">
        <w:rPr>
          <w:rFonts w:ascii="Arial" w:hAnsi="Arial" w:cs="Arial"/>
          <w:sz w:val="24"/>
          <w:szCs w:val="24"/>
        </w:rPr>
        <w:t xml:space="preserve"> Write down the best question and see who can brainstorm the most creative ways to find answers. Maybe you’ll look at meme pages or ask your cousin who’s always online. Turn curiosity into a game!</w:t>
      </w:r>
    </w:p>
    <w:p w:rsidR="00A719F1" w:rsidRPr="00A719F1" w:rsidRDefault="00A719F1" w:rsidP="00A719F1">
      <w:pPr>
        <w:rPr>
          <w:rFonts w:ascii="Arial" w:hAnsi="Arial" w:cs="Arial"/>
          <w:sz w:val="24"/>
          <w:szCs w:val="24"/>
        </w:rPr>
      </w:pPr>
      <w:r w:rsidRPr="00A719F1">
        <w:rPr>
          <w:rFonts w:ascii="Arial" w:hAnsi="Arial" w:cs="Arial"/>
          <w:b/>
          <w:bCs/>
          <w:sz w:val="24"/>
          <w:szCs w:val="24"/>
        </w:rPr>
        <w:lastRenderedPageBreak/>
        <w:t>Practical Activity:</w:t>
      </w:r>
      <w:r w:rsidRPr="00A719F1">
        <w:rPr>
          <w:rFonts w:ascii="Arial" w:hAnsi="Arial" w:cs="Arial"/>
          <w:sz w:val="24"/>
          <w:szCs w:val="24"/>
        </w:rPr>
        <w:t xml:space="preserve"> Grab your phone or a notebook and jot down three things you’ve been curious about this week. Maybe it’s “How do influencers make money on </w:t>
      </w:r>
      <w:proofErr w:type="spellStart"/>
      <w:r w:rsidRPr="00A719F1">
        <w:rPr>
          <w:rFonts w:ascii="Arial" w:hAnsi="Arial" w:cs="Arial"/>
          <w:sz w:val="24"/>
          <w:szCs w:val="24"/>
        </w:rPr>
        <w:t>Instagram</w:t>
      </w:r>
      <w:proofErr w:type="spellEnd"/>
      <w:r w:rsidRPr="00A719F1">
        <w:rPr>
          <w:rFonts w:ascii="Arial" w:hAnsi="Arial" w:cs="Arial"/>
          <w:sz w:val="24"/>
          <w:szCs w:val="24"/>
        </w:rPr>
        <w:t xml:space="preserve">?” or “Why does my Wi-Fi lag during peak hours?” For each, rewrite the thought as a specific research question. Example: “What are the main ways Indian </w:t>
      </w:r>
      <w:proofErr w:type="spellStart"/>
      <w:r w:rsidRPr="00A719F1">
        <w:rPr>
          <w:rFonts w:ascii="Arial" w:hAnsi="Arial" w:cs="Arial"/>
          <w:sz w:val="24"/>
          <w:szCs w:val="24"/>
        </w:rPr>
        <w:t>Instagram</w:t>
      </w:r>
      <w:proofErr w:type="spellEnd"/>
      <w:r w:rsidRPr="00A719F1">
        <w:rPr>
          <w:rFonts w:ascii="Arial" w:hAnsi="Arial" w:cs="Arial"/>
          <w:sz w:val="24"/>
          <w:szCs w:val="24"/>
        </w:rPr>
        <w:t xml:space="preserve"> influencers earn through brand deals, and how much can they make per post (like ₹10,000 or approx. $120)?” Share one with a friend and brainstorm two places to start looking for answers, like tech blogs or influencer podcasts. This habit of questioning will make research second nature!</w:t>
      </w:r>
    </w:p>
    <w:p w:rsidR="00A719F1" w:rsidRPr="00A719F1" w:rsidRDefault="00A719F1" w:rsidP="00A719F1">
      <w:pPr>
        <w:rPr>
          <w:rFonts w:ascii="Arial" w:hAnsi="Arial" w:cs="Arial"/>
          <w:sz w:val="24"/>
          <w:szCs w:val="24"/>
        </w:rPr>
      </w:pPr>
      <w:r w:rsidRPr="00A719F1">
        <w:rPr>
          <w:rFonts w:ascii="Arial" w:hAnsi="Arial" w:cs="Arial"/>
          <w:b/>
          <w:bCs/>
          <w:sz w:val="24"/>
          <w:szCs w:val="24"/>
        </w:rPr>
        <w:t>Extra Tip:</w:t>
      </w:r>
      <w:r w:rsidRPr="00A719F1">
        <w:rPr>
          <w:rFonts w:ascii="Arial" w:hAnsi="Arial" w:cs="Arial"/>
          <w:sz w:val="24"/>
          <w:szCs w:val="24"/>
        </w:rPr>
        <w:t xml:space="preserve"> Keep a “Curiosity Jar” at home or a note on your phone. Every time a random question pops into your head (like “Why do mangoes taste different in summer?”), write it down. Pick one each month to explore casually by chatting with family or doing a quick online search. You’ll be amazed at how much you learn just by following </w:t>
      </w:r>
      <w:proofErr w:type="gramStart"/>
      <w:r w:rsidRPr="00A719F1">
        <w:rPr>
          <w:rFonts w:ascii="Arial" w:hAnsi="Arial" w:cs="Arial"/>
          <w:sz w:val="24"/>
          <w:szCs w:val="24"/>
        </w:rPr>
        <w:t>your</w:t>
      </w:r>
      <w:proofErr w:type="gramEnd"/>
      <w:r w:rsidRPr="00A719F1">
        <w:rPr>
          <w:rFonts w:ascii="Arial" w:hAnsi="Arial" w:cs="Arial"/>
          <w:sz w:val="24"/>
          <w:szCs w:val="24"/>
        </w:rPr>
        <w:t xml:space="preserve"> “what if” thoughts!</w:t>
      </w:r>
    </w:p>
    <w:p w:rsidR="00A719F1" w:rsidRPr="00A719F1" w:rsidRDefault="00EF178C" w:rsidP="00A719F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719F1" w:rsidRPr="00A719F1" w:rsidRDefault="00EF178C" w:rsidP="00EF178C">
      <w:pPr>
        <w:pStyle w:val="Heading2"/>
      </w:pPr>
      <w:r>
        <w:t xml:space="preserve">Section 2- </w:t>
      </w:r>
      <w:r w:rsidR="00A719F1" w:rsidRPr="00A719F1">
        <w:t>Critical Thinking in Research</w:t>
      </w:r>
    </w:p>
    <w:p w:rsidR="00A719F1" w:rsidRPr="00A719F1" w:rsidRDefault="00A719F1" w:rsidP="00A719F1">
      <w:pPr>
        <w:rPr>
          <w:rFonts w:ascii="Arial" w:hAnsi="Arial" w:cs="Arial"/>
          <w:sz w:val="24"/>
          <w:szCs w:val="24"/>
        </w:rPr>
      </w:pPr>
      <w:r w:rsidRPr="00A719F1">
        <w:rPr>
          <w:rFonts w:ascii="Arial" w:hAnsi="Arial" w:cs="Arial"/>
          <w:sz w:val="24"/>
          <w:szCs w:val="24"/>
        </w:rPr>
        <w:t xml:space="preserve">Next up, let’s talk about </w:t>
      </w:r>
      <w:r w:rsidRPr="00A719F1">
        <w:rPr>
          <w:rFonts w:ascii="Arial" w:hAnsi="Arial" w:cs="Arial"/>
          <w:b/>
          <w:bCs/>
          <w:sz w:val="24"/>
          <w:szCs w:val="24"/>
        </w:rPr>
        <w:t>critical thinking</w:t>
      </w:r>
      <w:r w:rsidRPr="00A719F1">
        <w:rPr>
          <w:rFonts w:ascii="Arial" w:hAnsi="Arial" w:cs="Arial"/>
          <w:sz w:val="24"/>
          <w:szCs w:val="24"/>
        </w:rPr>
        <w:t xml:space="preserve">—the </w:t>
      </w:r>
      <w:proofErr w:type="gramStart"/>
      <w:r w:rsidRPr="00A719F1">
        <w:rPr>
          <w:rFonts w:ascii="Arial" w:hAnsi="Arial" w:cs="Arial"/>
          <w:sz w:val="24"/>
          <w:szCs w:val="24"/>
        </w:rPr>
        <w:t>superpower that helps you make sense of the info you find</w:t>
      </w:r>
      <w:proofErr w:type="gramEnd"/>
      <w:r w:rsidRPr="00A719F1">
        <w:rPr>
          <w:rFonts w:ascii="Arial" w:hAnsi="Arial" w:cs="Arial"/>
          <w:sz w:val="24"/>
          <w:szCs w:val="24"/>
        </w:rPr>
        <w:t xml:space="preserve">. Critical thinking in research means not just accepting everything you read or hear at face value. It’s about questioning, </w:t>
      </w:r>
      <w:proofErr w:type="spellStart"/>
      <w:r w:rsidRPr="00A719F1">
        <w:rPr>
          <w:rFonts w:ascii="Arial" w:hAnsi="Arial" w:cs="Arial"/>
          <w:sz w:val="24"/>
          <w:szCs w:val="24"/>
        </w:rPr>
        <w:t>analyzing</w:t>
      </w:r>
      <w:proofErr w:type="spellEnd"/>
      <w:r w:rsidRPr="00A719F1">
        <w:rPr>
          <w:rFonts w:ascii="Arial" w:hAnsi="Arial" w:cs="Arial"/>
          <w:sz w:val="24"/>
          <w:szCs w:val="24"/>
        </w:rPr>
        <w:t xml:space="preserve">, and deciding if something makes sense or if it’s total nonsense. As a high </w:t>
      </w:r>
      <w:proofErr w:type="spellStart"/>
      <w:r w:rsidRPr="00A719F1">
        <w:rPr>
          <w:rFonts w:ascii="Arial" w:hAnsi="Arial" w:cs="Arial"/>
          <w:sz w:val="24"/>
          <w:szCs w:val="24"/>
        </w:rPr>
        <w:t>schooler</w:t>
      </w:r>
      <w:proofErr w:type="spellEnd"/>
      <w:r w:rsidRPr="00A719F1">
        <w:rPr>
          <w:rFonts w:ascii="Arial" w:hAnsi="Arial" w:cs="Arial"/>
          <w:sz w:val="24"/>
          <w:szCs w:val="24"/>
        </w:rPr>
        <w:t>, you’re bombarded with info daily—</w:t>
      </w:r>
      <w:proofErr w:type="spellStart"/>
      <w:r w:rsidRPr="00A719F1">
        <w:rPr>
          <w:rFonts w:ascii="Arial" w:hAnsi="Arial" w:cs="Arial"/>
          <w:sz w:val="24"/>
          <w:szCs w:val="24"/>
        </w:rPr>
        <w:t>WhatsApp</w:t>
      </w:r>
      <w:proofErr w:type="spellEnd"/>
      <w:r w:rsidRPr="00A719F1">
        <w:rPr>
          <w:rFonts w:ascii="Arial" w:hAnsi="Arial" w:cs="Arial"/>
          <w:sz w:val="24"/>
          <w:szCs w:val="24"/>
        </w:rPr>
        <w:t xml:space="preserve"> forwards claiming “drinking soda cures headaches,” </w:t>
      </w:r>
      <w:proofErr w:type="spellStart"/>
      <w:r w:rsidRPr="00A719F1">
        <w:rPr>
          <w:rFonts w:ascii="Arial" w:hAnsi="Arial" w:cs="Arial"/>
          <w:sz w:val="24"/>
          <w:szCs w:val="24"/>
        </w:rPr>
        <w:t>Instagram</w:t>
      </w:r>
      <w:proofErr w:type="spellEnd"/>
      <w:r w:rsidRPr="00A719F1">
        <w:rPr>
          <w:rFonts w:ascii="Arial" w:hAnsi="Arial" w:cs="Arial"/>
          <w:sz w:val="24"/>
          <w:szCs w:val="24"/>
        </w:rPr>
        <w:t xml:space="preserve"> posts about “get-rich-quick” schemes, or even friends swearing that skipping breakfast helps you study better. Critical thinking is your shield against believing junk and helps you build solid arguments for projects or debates.</w:t>
      </w:r>
    </w:p>
    <w:p w:rsidR="00A719F1" w:rsidRPr="00A719F1" w:rsidRDefault="00A719F1" w:rsidP="00A719F1">
      <w:pPr>
        <w:rPr>
          <w:rFonts w:ascii="Arial" w:hAnsi="Arial" w:cs="Arial"/>
          <w:sz w:val="24"/>
          <w:szCs w:val="24"/>
        </w:rPr>
      </w:pPr>
      <w:r w:rsidRPr="00A719F1">
        <w:rPr>
          <w:rFonts w:ascii="Arial" w:hAnsi="Arial" w:cs="Arial"/>
          <w:sz w:val="24"/>
          <w:szCs w:val="24"/>
        </w:rPr>
        <w:t>How does it work? When you’re researching, ask yourself: Does this info add up? Who’s saying it, and why? Is there proof? Let’s break it down with a school scenario. Say you’re writing a geography essay on climate change and find a blog saying, “Global warming is a hoax because it snowed last week.” Critical thinking kicks in—wait, one snowy day doesn’t cancel years of rising temperatures! You check further and see the blog’s author isn’t a scientist, just a random opinion. Then you cross-check with NASA’s website, which shows data on melting glaciers and a 1.1°C global temp rise since 1880. Boom—you’ve just used critical thinking to ditch bad info for solid facts.</w:t>
      </w:r>
    </w:p>
    <w:p w:rsidR="00A719F1" w:rsidRPr="00A719F1" w:rsidRDefault="00A719F1" w:rsidP="00A719F1">
      <w:pPr>
        <w:rPr>
          <w:rFonts w:ascii="Arial" w:hAnsi="Arial" w:cs="Arial"/>
          <w:sz w:val="24"/>
          <w:szCs w:val="24"/>
        </w:rPr>
      </w:pPr>
      <w:r w:rsidRPr="00A719F1">
        <w:rPr>
          <w:rFonts w:ascii="Arial" w:hAnsi="Arial" w:cs="Arial"/>
          <w:b/>
          <w:bCs/>
          <w:sz w:val="24"/>
          <w:szCs w:val="24"/>
        </w:rPr>
        <w:t>Teen-Friendly Example:</w:t>
      </w:r>
      <w:r w:rsidRPr="00A719F1">
        <w:rPr>
          <w:rFonts w:ascii="Arial" w:hAnsi="Arial" w:cs="Arial"/>
          <w:sz w:val="24"/>
          <w:szCs w:val="24"/>
        </w:rPr>
        <w:t xml:space="preserve"> Imagine you’re researching the best gaming headset under ₹3,000 (approx. $36) for your PUBG Mobile squad. You see a YouTube review raving about a ₹2,500 (approx. $30) headset, but the reviewer’s bio says they’re sponsored by the brand. Critical thinking alert! Is this review biased? Dig deeper—check Amazon.in reviews from actual buyers. If 80% of 200 users say the </w:t>
      </w:r>
      <w:proofErr w:type="spellStart"/>
      <w:r w:rsidRPr="00A719F1">
        <w:rPr>
          <w:rFonts w:ascii="Arial" w:hAnsi="Arial" w:cs="Arial"/>
          <w:sz w:val="24"/>
          <w:szCs w:val="24"/>
        </w:rPr>
        <w:t>mic</w:t>
      </w:r>
      <w:proofErr w:type="spellEnd"/>
      <w:r w:rsidRPr="00A719F1">
        <w:rPr>
          <w:rFonts w:ascii="Arial" w:hAnsi="Arial" w:cs="Arial"/>
          <w:sz w:val="24"/>
          <w:szCs w:val="24"/>
        </w:rPr>
        <w:t xml:space="preserve"> cuts out during matches, you know the YouTube hype might be paid fluff. You </w:t>
      </w:r>
      <w:r w:rsidRPr="00A719F1">
        <w:rPr>
          <w:rFonts w:ascii="Arial" w:hAnsi="Arial" w:cs="Arial"/>
          <w:sz w:val="24"/>
          <w:szCs w:val="24"/>
        </w:rPr>
        <w:lastRenderedPageBreak/>
        <w:t>just saved yourself from a bad buy by thinking critically about who’s talking and what’s at stake.</w:t>
      </w:r>
    </w:p>
    <w:p w:rsidR="00A719F1" w:rsidRPr="00A719F1" w:rsidRDefault="00A719F1" w:rsidP="00A719F1">
      <w:pPr>
        <w:rPr>
          <w:rFonts w:ascii="Arial" w:hAnsi="Arial" w:cs="Arial"/>
          <w:sz w:val="24"/>
          <w:szCs w:val="24"/>
        </w:rPr>
      </w:pPr>
      <w:r w:rsidRPr="00A719F1">
        <w:rPr>
          <w:rFonts w:ascii="Arial" w:hAnsi="Arial" w:cs="Arial"/>
          <w:b/>
          <w:bCs/>
          <w:sz w:val="24"/>
          <w:szCs w:val="24"/>
        </w:rPr>
        <w:t>Fun Twist:</w:t>
      </w:r>
      <w:r w:rsidRPr="00A719F1">
        <w:rPr>
          <w:rFonts w:ascii="Arial" w:hAnsi="Arial" w:cs="Arial"/>
          <w:sz w:val="24"/>
          <w:szCs w:val="24"/>
        </w:rPr>
        <w:t xml:space="preserve"> Turn critical thinking into a “Fake News Detective” challenge with friends! Find a weird claim online or in a </w:t>
      </w:r>
      <w:proofErr w:type="spellStart"/>
      <w:r w:rsidRPr="00A719F1">
        <w:rPr>
          <w:rFonts w:ascii="Arial" w:hAnsi="Arial" w:cs="Arial"/>
          <w:sz w:val="24"/>
          <w:szCs w:val="24"/>
        </w:rPr>
        <w:t>WhatsApp</w:t>
      </w:r>
      <w:proofErr w:type="spellEnd"/>
      <w:r w:rsidRPr="00A719F1">
        <w:rPr>
          <w:rFonts w:ascii="Arial" w:hAnsi="Arial" w:cs="Arial"/>
          <w:sz w:val="24"/>
          <w:szCs w:val="24"/>
        </w:rPr>
        <w:t xml:space="preserve"> group—like “Eating chocolate improves math skills.” Take turns playing detective: Who shared it? Is there a study linked, or just a random post? Use a site like Snopes.com or Google “chocolate math study” to fact-check. First one to prove </w:t>
      </w:r>
      <w:proofErr w:type="gramStart"/>
      <w:r w:rsidRPr="00A719F1">
        <w:rPr>
          <w:rFonts w:ascii="Arial" w:hAnsi="Arial" w:cs="Arial"/>
          <w:sz w:val="24"/>
          <w:szCs w:val="24"/>
        </w:rPr>
        <w:t>it’s</w:t>
      </w:r>
      <w:proofErr w:type="gramEnd"/>
      <w:r w:rsidRPr="00A719F1">
        <w:rPr>
          <w:rFonts w:ascii="Arial" w:hAnsi="Arial" w:cs="Arial"/>
          <w:sz w:val="24"/>
          <w:szCs w:val="24"/>
        </w:rPr>
        <w:t xml:space="preserve"> fake (or real!) wins a virtual high-five or a ₹10 (approx. $0.12) candy bet. You’ll laugh while sharpening your scepticism!</w:t>
      </w:r>
    </w:p>
    <w:p w:rsidR="00A719F1" w:rsidRPr="00A719F1" w:rsidRDefault="00A719F1" w:rsidP="00A719F1">
      <w:pPr>
        <w:rPr>
          <w:rFonts w:ascii="Arial" w:hAnsi="Arial" w:cs="Arial"/>
          <w:sz w:val="24"/>
          <w:szCs w:val="24"/>
        </w:rPr>
      </w:pPr>
      <w:r w:rsidRPr="00A719F1">
        <w:rPr>
          <w:rFonts w:ascii="Arial" w:hAnsi="Arial" w:cs="Arial"/>
          <w:b/>
          <w:bCs/>
          <w:sz w:val="24"/>
          <w:szCs w:val="24"/>
        </w:rPr>
        <w:t>Practical Activity:</w:t>
      </w:r>
      <w:r w:rsidRPr="00A719F1">
        <w:rPr>
          <w:rFonts w:ascii="Arial" w:hAnsi="Arial" w:cs="Arial"/>
          <w:sz w:val="24"/>
          <w:szCs w:val="24"/>
        </w:rPr>
        <w:t xml:space="preserve"> Next time you’re scrolling through social media, pick one post with a bold claim (like “This app doubles your phone battery life!”). Write down three critical thinking questions to test it: 1) </w:t>
      </w:r>
      <w:proofErr w:type="gramStart"/>
      <w:r w:rsidRPr="00A719F1">
        <w:rPr>
          <w:rFonts w:ascii="Arial" w:hAnsi="Arial" w:cs="Arial"/>
          <w:sz w:val="24"/>
          <w:szCs w:val="24"/>
        </w:rPr>
        <w:t>Who</w:t>
      </w:r>
      <w:proofErr w:type="gramEnd"/>
      <w:r w:rsidRPr="00A719F1">
        <w:rPr>
          <w:rFonts w:ascii="Arial" w:hAnsi="Arial" w:cs="Arial"/>
          <w:sz w:val="24"/>
          <w:szCs w:val="24"/>
        </w:rPr>
        <w:t xml:space="preserve"> posted this—developer or random user? 2) Is there proof, like before-after stats? 3) What do other users say in comments or on tech forums like XDA Developers? Spend 5 minutes searching for answers online and decide if you’d trust the claim. This mini-exercise builds your “BS detector” for research and life!</w:t>
      </w:r>
    </w:p>
    <w:p w:rsidR="00A719F1" w:rsidRPr="00A719F1" w:rsidRDefault="00A719F1" w:rsidP="00A719F1">
      <w:pPr>
        <w:rPr>
          <w:rFonts w:ascii="Arial" w:hAnsi="Arial" w:cs="Arial"/>
          <w:sz w:val="24"/>
          <w:szCs w:val="24"/>
        </w:rPr>
      </w:pPr>
      <w:r w:rsidRPr="00A719F1">
        <w:rPr>
          <w:rFonts w:ascii="Arial" w:hAnsi="Arial" w:cs="Arial"/>
          <w:b/>
          <w:bCs/>
          <w:sz w:val="24"/>
          <w:szCs w:val="24"/>
        </w:rPr>
        <w:t>Extra Tip:</w:t>
      </w:r>
      <w:r w:rsidRPr="00A719F1">
        <w:rPr>
          <w:rFonts w:ascii="Arial" w:hAnsi="Arial" w:cs="Arial"/>
          <w:sz w:val="24"/>
          <w:szCs w:val="24"/>
        </w:rPr>
        <w:t xml:space="preserve"> When researching for school, always ask, “What’s the other side?” If you’re studying the impact of social media on teens for a psychology project, don’t just grab posts saying </w:t>
      </w:r>
      <w:proofErr w:type="gramStart"/>
      <w:r w:rsidRPr="00A719F1">
        <w:rPr>
          <w:rFonts w:ascii="Arial" w:hAnsi="Arial" w:cs="Arial"/>
          <w:sz w:val="24"/>
          <w:szCs w:val="24"/>
        </w:rPr>
        <w:t>it’s</w:t>
      </w:r>
      <w:proofErr w:type="gramEnd"/>
      <w:r w:rsidRPr="00A719F1">
        <w:rPr>
          <w:rFonts w:ascii="Arial" w:hAnsi="Arial" w:cs="Arial"/>
          <w:sz w:val="24"/>
          <w:szCs w:val="24"/>
        </w:rPr>
        <w:t xml:space="preserve"> all bad (anxiety, distraction). Look for benefits too (connecting with friends, learning via reels). Balancing both sides shows critical thinking and makes your work stand out to teachers. Try noting pros and cons in a quick T-chart on paper or your phone’s notes app.</w:t>
      </w:r>
    </w:p>
    <w:p w:rsidR="00A719F1" w:rsidRPr="00A719F1" w:rsidRDefault="00EF178C" w:rsidP="00A719F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719F1" w:rsidRPr="00A719F1" w:rsidRDefault="00EF178C" w:rsidP="00EF178C">
      <w:pPr>
        <w:pStyle w:val="Heading2"/>
      </w:pPr>
      <w:r>
        <w:t xml:space="preserve">Section 3- </w:t>
      </w:r>
      <w:r w:rsidR="00A719F1" w:rsidRPr="00A719F1">
        <w:t>Identifying Reliable Sources vs. Unreliable Information</w:t>
      </w:r>
    </w:p>
    <w:p w:rsidR="00A719F1" w:rsidRPr="00A719F1" w:rsidRDefault="00A719F1" w:rsidP="00A719F1">
      <w:pPr>
        <w:rPr>
          <w:rFonts w:ascii="Arial" w:hAnsi="Arial" w:cs="Arial"/>
          <w:sz w:val="24"/>
          <w:szCs w:val="24"/>
        </w:rPr>
      </w:pPr>
      <w:r w:rsidRPr="00A719F1">
        <w:rPr>
          <w:rFonts w:ascii="Arial" w:hAnsi="Arial" w:cs="Arial"/>
          <w:sz w:val="24"/>
          <w:szCs w:val="24"/>
        </w:rPr>
        <w:t xml:space="preserve">Now, let’s get into a super important skill: figuring out </w:t>
      </w:r>
      <w:r w:rsidRPr="00A719F1">
        <w:rPr>
          <w:rFonts w:ascii="Arial" w:hAnsi="Arial" w:cs="Arial"/>
          <w:b/>
          <w:bCs/>
          <w:sz w:val="24"/>
          <w:szCs w:val="24"/>
        </w:rPr>
        <w:t>reliable sources</w:t>
      </w:r>
      <w:r w:rsidRPr="00A719F1">
        <w:rPr>
          <w:rFonts w:ascii="Arial" w:hAnsi="Arial" w:cs="Arial"/>
          <w:sz w:val="24"/>
          <w:szCs w:val="24"/>
        </w:rPr>
        <w:t xml:space="preserve"> versus </w:t>
      </w:r>
      <w:r w:rsidRPr="00A719F1">
        <w:rPr>
          <w:rFonts w:ascii="Arial" w:hAnsi="Arial" w:cs="Arial"/>
          <w:b/>
          <w:bCs/>
          <w:sz w:val="24"/>
          <w:szCs w:val="24"/>
        </w:rPr>
        <w:t>unreliable information</w:t>
      </w:r>
      <w:r w:rsidRPr="00A719F1">
        <w:rPr>
          <w:rFonts w:ascii="Arial" w:hAnsi="Arial" w:cs="Arial"/>
          <w:sz w:val="24"/>
          <w:szCs w:val="24"/>
        </w:rPr>
        <w:t>. Not everything you find online or hear from a friend is worth trusting, especially when you’re researching for a project or making decisions. A reliable source is backed by evidence, comes from a credible author or organization, and isn’t trying to sell you something sneaky. Unreliable info often lacks proof, comes from sketchy places, or is full of bias or fake news. As high schoolers, you’ve got to be sharp—whether you’re writing a history paper on the Indian Independence Movement or just checking if a ₹1,000 (approx. $12) online course on “coding in 24 hours” is legit.</w:t>
      </w:r>
    </w:p>
    <w:p w:rsidR="00A719F1" w:rsidRPr="00A719F1" w:rsidRDefault="00A719F1" w:rsidP="00A719F1">
      <w:pPr>
        <w:rPr>
          <w:rFonts w:ascii="Arial" w:hAnsi="Arial" w:cs="Arial"/>
          <w:sz w:val="24"/>
          <w:szCs w:val="24"/>
        </w:rPr>
      </w:pPr>
      <w:r w:rsidRPr="00A719F1">
        <w:rPr>
          <w:rFonts w:ascii="Arial" w:hAnsi="Arial" w:cs="Arial"/>
          <w:sz w:val="24"/>
          <w:szCs w:val="24"/>
        </w:rPr>
        <w:t>How do you spot the difference? Reliable sources often come from experts or trusted platforms. Think government sites (.</w:t>
      </w:r>
      <w:proofErr w:type="spellStart"/>
      <w:r w:rsidRPr="00A719F1">
        <w:rPr>
          <w:rFonts w:ascii="Arial" w:hAnsi="Arial" w:cs="Arial"/>
          <w:sz w:val="24"/>
          <w:szCs w:val="24"/>
        </w:rPr>
        <w:t>gov</w:t>
      </w:r>
      <w:proofErr w:type="spellEnd"/>
      <w:r w:rsidRPr="00A719F1">
        <w:rPr>
          <w:rFonts w:ascii="Arial" w:hAnsi="Arial" w:cs="Arial"/>
          <w:sz w:val="24"/>
          <w:szCs w:val="24"/>
        </w:rPr>
        <w:t>), educational pages (.</w:t>
      </w:r>
      <w:proofErr w:type="spellStart"/>
      <w:r w:rsidRPr="00A719F1">
        <w:rPr>
          <w:rFonts w:ascii="Arial" w:hAnsi="Arial" w:cs="Arial"/>
          <w:sz w:val="24"/>
          <w:szCs w:val="24"/>
        </w:rPr>
        <w:t>edu</w:t>
      </w:r>
      <w:proofErr w:type="spellEnd"/>
      <w:r w:rsidRPr="00A719F1">
        <w:rPr>
          <w:rFonts w:ascii="Arial" w:hAnsi="Arial" w:cs="Arial"/>
          <w:sz w:val="24"/>
          <w:szCs w:val="24"/>
        </w:rPr>
        <w:t xml:space="preserve">), or well-known news outlets like BBC or The Hindu with named authors and cited facts. Unreliable stuff might be random blogs, social media rants with no evidence, or sites full of ads screaming “Buy now!” Check the “About Us” page, publication date (old info might be </w:t>
      </w:r>
      <w:proofErr w:type="spellStart"/>
      <w:r w:rsidRPr="00A719F1">
        <w:rPr>
          <w:rFonts w:ascii="Arial" w:hAnsi="Arial" w:cs="Arial"/>
          <w:sz w:val="24"/>
          <w:szCs w:val="24"/>
        </w:rPr>
        <w:t>outdated</w:t>
      </w:r>
      <w:proofErr w:type="spellEnd"/>
      <w:r w:rsidRPr="00A719F1">
        <w:rPr>
          <w:rFonts w:ascii="Arial" w:hAnsi="Arial" w:cs="Arial"/>
          <w:sz w:val="24"/>
          <w:szCs w:val="24"/>
        </w:rPr>
        <w:t xml:space="preserve">), and if they link to real data. For example, if you’re researching teen nutrition for a health class, a study on MyPlate.gov about balanced diets is solid. </w:t>
      </w:r>
      <w:proofErr w:type="gramStart"/>
      <w:r w:rsidRPr="00A719F1">
        <w:rPr>
          <w:rFonts w:ascii="Arial" w:hAnsi="Arial" w:cs="Arial"/>
          <w:sz w:val="24"/>
          <w:szCs w:val="24"/>
        </w:rPr>
        <w:t xml:space="preserve">But </w:t>
      </w:r>
      <w:r w:rsidRPr="00A719F1">
        <w:rPr>
          <w:rFonts w:ascii="Arial" w:hAnsi="Arial" w:cs="Arial"/>
          <w:sz w:val="24"/>
          <w:szCs w:val="24"/>
        </w:rPr>
        <w:lastRenderedPageBreak/>
        <w:t xml:space="preserve">a random </w:t>
      </w:r>
      <w:proofErr w:type="spellStart"/>
      <w:r w:rsidRPr="00A719F1">
        <w:rPr>
          <w:rFonts w:ascii="Arial" w:hAnsi="Arial" w:cs="Arial"/>
          <w:sz w:val="24"/>
          <w:szCs w:val="24"/>
        </w:rPr>
        <w:t>Insta</w:t>
      </w:r>
      <w:proofErr w:type="spellEnd"/>
      <w:r w:rsidRPr="00A719F1">
        <w:rPr>
          <w:rFonts w:ascii="Arial" w:hAnsi="Arial" w:cs="Arial"/>
          <w:sz w:val="24"/>
          <w:szCs w:val="24"/>
        </w:rPr>
        <w:t xml:space="preserve"> post saying “Skip rice to lose 5 kg in a week!” with no science behind it?</w:t>
      </w:r>
      <w:proofErr w:type="gramEnd"/>
      <w:r w:rsidRPr="00A719F1">
        <w:rPr>
          <w:rFonts w:ascii="Arial" w:hAnsi="Arial" w:cs="Arial"/>
          <w:sz w:val="24"/>
          <w:szCs w:val="24"/>
        </w:rPr>
        <w:t xml:space="preserve"> </w:t>
      </w:r>
      <w:proofErr w:type="gramStart"/>
      <w:r w:rsidRPr="00A719F1">
        <w:rPr>
          <w:rFonts w:ascii="Arial" w:hAnsi="Arial" w:cs="Arial"/>
          <w:sz w:val="24"/>
          <w:szCs w:val="24"/>
        </w:rPr>
        <w:t>Big red flag.</w:t>
      </w:r>
      <w:proofErr w:type="gramEnd"/>
    </w:p>
    <w:p w:rsidR="00A719F1" w:rsidRPr="00A719F1" w:rsidRDefault="00A719F1" w:rsidP="00A719F1">
      <w:pPr>
        <w:rPr>
          <w:rFonts w:ascii="Arial" w:hAnsi="Arial" w:cs="Arial"/>
          <w:sz w:val="24"/>
          <w:szCs w:val="24"/>
        </w:rPr>
      </w:pPr>
      <w:r w:rsidRPr="00A719F1">
        <w:rPr>
          <w:rFonts w:ascii="Arial" w:hAnsi="Arial" w:cs="Arial"/>
          <w:b/>
          <w:bCs/>
          <w:sz w:val="24"/>
          <w:szCs w:val="24"/>
        </w:rPr>
        <w:t>Relatable Example for Teens:</w:t>
      </w:r>
      <w:r w:rsidRPr="00A719F1">
        <w:rPr>
          <w:rFonts w:ascii="Arial" w:hAnsi="Arial" w:cs="Arial"/>
          <w:sz w:val="24"/>
          <w:szCs w:val="24"/>
        </w:rPr>
        <w:t xml:space="preserve"> Say you’re hyped about a new movie dropping, like a Salman Khan Eid release, and want to know if it’s worth ₹300 (approx. $3.60) for a </w:t>
      </w:r>
      <w:proofErr w:type="spellStart"/>
      <w:r w:rsidRPr="00A719F1">
        <w:rPr>
          <w:rFonts w:ascii="Arial" w:hAnsi="Arial" w:cs="Arial"/>
          <w:sz w:val="24"/>
          <w:szCs w:val="24"/>
        </w:rPr>
        <w:t>theater</w:t>
      </w:r>
      <w:proofErr w:type="spellEnd"/>
      <w:r w:rsidRPr="00A719F1">
        <w:rPr>
          <w:rFonts w:ascii="Arial" w:hAnsi="Arial" w:cs="Arial"/>
          <w:sz w:val="24"/>
          <w:szCs w:val="24"/>
        </w:rPr>
        <w:t xml:space="preserve"> ticket. You find a fan page on X claiming it’s “the best movie ever” but no details—just hype. Then you see a review on Times of India with specific critiques about plot and acting, plus a 3.5/5 rating based on audience polls. Which do you trust? The TOI piece is more reliable—it’s from a known outlet and gives reasons, not just vibes. Use this logic for schoolwork too—skip random forums for essays and hit up NCERT.org or JSTOR (ask your librarian for access) instead.</w:t>
      </w:r>
    </w:p>
    <w:p w:rsidR="00A719F1" w:rsidRPr="00A719F1" w:rsidRDefault="00A719F1" w:rsidP="00A719F1">
      <w:pPr>
        <w:rPr>
          <w:rFonts w:ascii="Arial" w:hAnsi="Arial" w:cs="Arial"/>
          <w:sz w:val="24"/>
          <w:szCs w:val="24"/>
        </w:rPr>
      </w:pPr>
      <w:r w:rsidRPr="00A719F1">
        <w:rPr>
          <w:rFonts w:ascii="Arial" w:hAnsi="Arial" w:cs="Arial"/>
          <w:b/>
          <w:bCs/>
          <w:sz w:val="24"/>
          <w:szCs w:val="24"/>
        </w:rPr>
        <w:t>Fun Twist:</w:t>
      </w:r>
      <w:r w:rsidRPr="00A719F1">
        <w:rPr>
          <w:rFonts w:ascii="Arial" w:hAnsi="Arial" w:cs="Arial"/>
          <w:sz w:val="24"/>
          <w:szCs w:val="24"/>
        </w:rPr>
        <w:t xml:space="preserve"> Play “Source Sleuth” with a buddy! Pick a hot topic—like “Is 5G dangerous for health?”—and each find two sources online: one reliable, one sketchy. Swap links and guess which is which before checking together. Look for clues: Does it have an author? </w:t>
      </w:r>
      <w:proofErr w:type="gramStart"/>
      <w:r w:rsidRPr="00A719F1">
        <w:rPr>
          <w:rFonts w:ascii="Arial" w:hAnsi="Arial" w:cs="Arial"/>
          <w:sz w:val="24"/>
          <w:szCs w:val="24"/>
        </w:rPr>
        <w:t>Real stats?</w:t>
      </w:r>
      <w:proofErr w:type="gramEnd"/>
      <w:r w:rsidRPr="00A719F1">
        <w:rPr>
          <w:rFonts w:ascii="Arial" w:hAnsi="Arial" w:cs="Arial"/>
          <w:sz w:val="24"/>
          <w:szCs w:val="24"/>
        </w:rPr>
        <w:t xml:space="preserve"> Or just </w:t>
      </w:r>
      <w:proofErr w:type="spellStart"/>
      <w:r w:rsidRPr="00A719F1">
        <w:rPr>
          <w:rFonts w:ascii="Arial" w:hAnsi="Arial" w:cs="Arial"/>
          <w:sz w:val="24"/>
          <w:szCs w:val="24"/>
        </w:rPr>
        <w:t>clickbait</w:t>
      </w:r>
      <w:proofErr w:type="spellEnd"/>
      <w:r w:rsidRPr="00A719F1">
        <w:rPr>
          <w:rFonts w:ascii="Arial" w:hAnsi="Arial" w:cs="Arial"/>
          <w:sz w:val="24"/>
          <w:szCs w:val="24"/>
        </w:rPr>
        <w:t xml:space="preserve"> headlines like “5G WILL SHOCK YOU!”? Laugh over the wildest fake claims (some say 5G causes headaches with zero proof) while learning to spot credibility. Winner gets bragging rights as the better sleuth!</w:t>
      </w:r>
    </w:p>
    <w:p w:rsidR="00A719F1" w:rsidRPr="00A719F1" w:rsidRDefault="00A719F1" w:rsidP="00A719F1">
      <w:pPr>
        <w:rPr>
          <w:rFonts w:ascii="Arial" w:hAnsi="Arial" w:cs="Arial"/>
          <w:sz w:val="24"/>
          <w:szCs w:val="24"/>
        </w:rPr>
      </w:pPr>
      <w:r w:rsidRPr="00A719F1">
        <w:rPr>
          <w:rFonts w:ascii="Arial" w:hAnsi="Arial" w:cs="Arial"/>
          <w:b/>
          <w:bCs/>
          <w:sz w:val="24"/>
          <w:szCs w:val="24"/>
        </w:rPr>
        <w:t>Practical Activity:</w:t>
      </w:r>
      <w:r w:rsidRPr="00A719F1">
        <w:rPr>
          <w:rFonts w:ascii="Arial" w:hAnsi="Arial" w:cs="Arial"/>
          <w:sz w:val="24"/>
          <w:szCs w:val="24"/>
        </w:rPr>
        <w:t xml:space="preserve"> Take a topic you’re studying, like “Impact of British Rule in India” for history. Search online and list two sources—one reliable, one unreliable. For each, write why you think it’s trustworthy or not. Example: Reliable—Britannica.com article on colonial policies (expert-written, cited facts). Unreliable—Random blog titled “British Were Heroes!” (</w:t>
      </w:r>
      <w:proofErr w:type="gramStart"/>
      <w:r w:rsidRPr="00A719F1">
        <w:rPr>
          <w:rFonts w:ascii="Arial" w:hAnsi="Arial" w:cs="Arial"/>
          <w:sz w:val="24"/>
          <w:szCs w:val="24"/>
        </w:rPr>
        <w:t>no</w:t>
      </w:r>
      <w:proofErr w:type="gramEnd"/>
      <w:r w:rsidRPr="00A719F1">
        <w:rPr>
          <w:rFonts w:ascii="Arial" w:hAnsi="Arial" w:cs="Arial"/>
          <w:sz w:val="24"/>
          <w:szCs w:val="24"/>
        </w:rPr>
        <w:t xml:space="preserve"> author, no evidence, just opinions). This quick check trains you to filter info fast, whether for a ₹500 (approx. $6) project presentation or personal curiosity.</w:t>
      </w:r>
    </w:p>
    <w:p w:rsidR="00A719F1" w:rsidRPr="00A719F1" w:rsidRDefault="00A719F1" w:rsidP="00A719F1">
      <w:pPr>
        <w:rPr>
          <w:rFonts w:ascii="Arial" w:hAnsi="Arial" w:cs="Arial"/>
          <w:sz w:val="24"/>
          <w:szCs w:val="24"/>
        </w:rPr>
      </w:pPr>
      <w:r w:rsidRPr="00A719F1">
        <w:rPr>
          <w:rFonts w:ascii="Arial" w:hAnsi="Arial" w:cs="Arial"/>
          <w:b/>
          <w:bCs/>
          <w:sz w:val="24"/>
          <w:szCs w:val="24"/>
        </w:rPr>
        <w:t>Extra Tip:</w:t>
      </w:r>
      <w:r w:rsidRPr="00A719F1">
        <w:rPr>
          <w:rFonts w:ascii="Arial" w:hAnsi="Arial" w:cs="Arial"/>
          <w:sz w:val="24"/>
          <w:szCs w:val="24"/>
        </w:rPr>
        <w:t xml:space="preserve"> Bookmark a few go-to reliable sites for school stuff, like Khan Academy for math/science or Indian government portals (india.gov.in) for stats on population or economy. When in doubt, cross-check a claim on two trusted sources—if they match, you’re likely good. Also, avoid Wikipedia as your main source; use its reference links at the bottom to find the original, credible stuff. Your teachers will notice the upgrade in your work!</w:t>
      </w:r>
    </w:p>
    <w:p w:rsidR="00A719F1" w:rsidRPr="00A719F1" w:rsidRDefault="00EF178C" w:rsidP="00A719F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719F1" w:rsidRPr="00A719F1" w:rsidRDefault="00EF178C" w:rsidP="00EF178C">
      <w:pPr>
        <w:pStyle w:val="Heading2"/>
      </w:pPr>
      <w:r>
        <w:t xml:space="preserve">Section 4- </w:t>
      </w:r>
      <w:r w:rsidR="00A719F1" w:rsidRPr="00A719F1">
        <w:t>Setting Research Goals and Objectives</w:t>
      </w:r>
    </w:p>
    <w:p w:rsidR="00A719F1" w:rsidRPr="00A719F1" w:rsidRDefault="00A719F1" w:rsidP="00A719F1">
      <w:pPr>
        <w:rPr>
          <w:rFonts w:ascii="Arial" w:hAnsi="Arial" w:cs="Arial"/>
          <w:sz w:val="24"/>
          <w:szCs w:val="24"/>
        </w:rPr>
      </w:pPr>
      <w:r w:rsidRPr="00A719F1">
        <w:rPr>
          <w:rFonts w:ascii="Arial" w:hAnsi="Arial" w:cs="Arial"/>
          <w:sz w:val="24"/>
          <w:szCs w:val="24"/>
        </w:rPr>
        <w:t xml:space="preserve">Finally, let’s nail down </w:t>
      </w:r>
      <w:r w:rsidRPr="00A719F1">
        <w:rPr>
          <w:rFonts w:ascii="Arial" w:hAnsi="Arial" w:cs="Arial"/>
          <w:b/>
          <w:bCs/>
          <w:sz w:val="24"/>
          <w:szCs w:val="24"/>
        </w:rPr>
        <w:t>setting research goals and objectives</w:t>
      </w:r>
      <w:r w:rsidRPr="00A719F1">
        <w:rPr>
          <w:rFonts w:ascii="Arial" w:hAnsi="Arial" w:cs="Arial"/>
          <w:sz w:val="24"/>
          <w:szCs w:val="24"/>
        </w:rPr>
        <w:t xml:space="preserve">—the roadmap that keeps your research on track. A goal is the big picture of what you want to achieve, like “Understand how social media impacts teen mental health for my psychology report.” Objectives are the smaller, specific steps to get there, like “Find three studies on </w:t>
      </w:r>
      <w:proofErr w:type="spellStart"/>
      <w:r w:rsidRPr="00A719F1">
        <w:rPr>
          <w:rFonts w:ascii="Arial" w:hAnsi="Arial" w:cs="Arial"/>
          <w:sz w:val="24"/>
          <w:szCs w:val="24"/>
        </w:rPr>
        <w:t>Instagram’s</w:t>
      </w:r>
      <w:proofErr w:type="spellEnd"/>
      <w:r w:rsidRPr="00A719F1">
        <w:rPr>
          <w:rFonts w:ascii="Arial" w:hAnsi="Arial" w:cs="Arial"/>
          <w:sz w:val="24"/>
          <w:szCs w:val="24"/>
        </w:rPr>
        <w:t xml:space="preserve"> effect on anxiety” or “Survey 10 classmates about screen time.” For high schoolers, this skill stops you from getting lost in a sea of info and helps you finish projects on time—whether it’s a science fair display costing ₹1,000 (approx. $12) to build or a debate prep on school policies.</w:t>
      </w:r>
    </w:p>
    <w:p w:rsidR="00A719F1" w:rsidRPr="00A719F1" w:rsidRDefault="00A719F1" w:rsidP="00A719F1">
      <w:pPr>
        <w:rPr>
          <w:rFonts w:ascii="Arial" w:hAnsi="Arial" w:cs="Arial"/>
          <w:sz w:val="24"/>
          <w:szCs w:val="24"/>
        </w:rPr>
      </w:pPr>
      <w:r w:rsidRPr="00A719F1">
        <w:rPr>
          <w:rFonts w:ascii="Arial" w:hAnsi="Arial" w:cs="Arial"/>
          <w:sz w:val="24"/>
          <w:szCs w:val="24"/>
        </w:rPr>
        <w:lastRenderedPageBreak/>
        <w:t>Why bother with goals? Without them, research feels like wandering in a mall with no plan—you waste hours and leave empty-handed. A clear goal focuses your energy. Say you’re curious about affordable street food for a food blog you’re starting. Your goal might be: “Identify the best street food spot near school under ₹100 (approx. $1.20) per snack.” Objectives could be: 1) List five nearby stalls via Google Maps, 2) Check their ratings and hygiene reviews online,</w:t>
      </w:r>
      <w:proofErr w:type="gramStart"/>
      <w:r w:rsidRPr="00A719F1">
        <w:rPr>
          <w:rFonts w:ascii="Arial" w:hAnsi="Arial" w:cs="Arial"/>
          <w:sz w:val="24"/>
          <w:szCs w:val="24"/>
        </w:rPr>
        <w:t xml:space="preserve"> 3) Ask five friends for taste feedback after trying one dish</w:t>
      </w:r>
      <w:proofErr w:type="gramEnd"/>
      <w:r w:rsidRPr="00A719F1">
        <w:rPr>
          <w:rFonts w:ascii="Arial" w:hAnsi="Arial" w:cs="Arial"/>
          <w:sz w:val="24"/>
          <w:szCs w:val="24"/>
        </w:rPr>
        <w:t>. Now you’ve got a plan to follow, not just random munching!</w:t>
      </w:r>
    </w:p>
    <w:p w:rsidR="00A719F1" w:rsidRPr="00A719F1" w:rsidRDefault="00A719F1" w:rsidP="00A719F1">
      <w:pPr>
        <w:rPr>
          <w:rFonts w:ascii="Arial" w:hAnsi="Arial" w:cs="Arial"/>
          <w:sz w:val="24"/>
          <w:szCs w:val="24"/>
        </w:rPr>
      </w:pPr>
      <w:r w:rsidRPr="00A719F1">
        <w:rPr>
          <w:rFonts w:ascii="Arial" w:hAnsi="Arial" w:cs="Arial"/>
          <w:b/>
          <w:bCs/>
          <w:sz w:val="24"/>
          <w:szCs w:val="24"/>
        </w:rPr>
        <w:t>Teen-Friendly Example:</w:t>
      </w:r>
      <w:r w:rsidRPr="00A719F1">
        <w:rPr>
          <w:rFonts w:ascii="Arial" w:hAnsi="Arial" w:cs="Arial"/>
          <w:sz w:val="24"/>
          <w:szCs w:val="24"/>
        </w:rPr>
        <w:t xml:space="preserve"> Planning a group trip to a local amusement park with a budget of ₹2,000 (approx. $24) per person? Set a research goal: “Find the most fun and affordable park package for a day trip.” Break it into objectives: 1) Search </w:t>
      </w:r>
      <w:proofErr w:type="spellStart"/>
      <w:r w:rsidRPr="00A719F1">
        <w:rPr>
          <w:rFonts w:ascii="Arial" w:hAnsi="Arial" w:cs="Arial"/>
          <w:sz w:val="24"/>
          <w:szCs w:val="24"/>
        </w:rPr>
        <w:t>BookMyShow</w:t>
      </w:r>
      <w:proofErr w:type="spellEnd"/>
      <w:r w:rsidRPr="00A719F1">
        <w:rPr>
          <w:rFonts w:ascii="Arial" w:hAnsi="Arial" w:cs="Arial"/>
          <w:sz w:val="24"/>
          <w:szCs w:val="24"/>
        </w:rPr>
        <w:t xml:space="preserve"> or park websites for ticket prices and deals, 2) Read recent Google reviews for wait times and ride quality, 3) Check transport costs on </w:t>
      </w:r>
      <w:proofErr w:type="spellStart"/>
      <w:r w:rsidRPr="00A719F1">
        <w:rPr>
          <w:rFonts w:ascii="Arial" w:hAnsi="Arial" w:cs="Arial"/>
          <w:sz w:val="24"/>
          <w:szCs w:val="24"/>
        </w:rPr>
        <w:t>Uber</w:t>
      </w:r>
      <w:proofErr w:type="spellEnd"/>
      <w:r w:rsidRPr="00A719F1">
        <w:rPr>
          <w:rFonts w:ascii="Arial" w:hAnsi="Arial" w:cs="Arial"/>
          <w:sz w:val="24"/>
          <w:szCs w:val="24"/>
        </w:rPr>
        <w:t xml:space="preserve"> or local bus apps to stay under budget. By setting these mini-targets, you avoid overspending or picking a dud spot. Apply this to school too—set a goal like “Ace my history presentation on Quit India Movement” with objectives like “Read two NCERT chapters” and “Watch one documentary on YouTube.”</w:t>
      </w:r>
    </w:p>
    <w:p w:rsidR="00A719F1" w:rsidRPr="00A719F1" w:rsidRDefault="00A719F1" w:rsidP="00A719F1">
      <w:pPr>
        <w:rPr>
          <w:rFonts w:ascii="Arial" w:hAnsi="Arial" w:cs="Arial"/>
          <w:sz w:val="24"/>
          <w:szCs w:val="24"/>
        </w:rPr>
      </w:pPr>
      <w:r w:rsidRPr="00A719F1">
        <w:rPr>
          <w:rFonts w:ascii="Arial" w:hAnsi="Arial" w:cs="Arial"/>
          <w:b/>
          <w:bCs/>
          <w:sz w:val="24"/>
          <w:szCs w:val="24"/>
        </w:rPr>
        <w:t>Fun Twist:</w:t>
      </w:r>
      <w:r w:rsidRPr="00A719F1">
        <w:rPr>
          <w:rFonts w:ascii="Arial" w:hAnsi="Arial" w:cs="Arial"/>
          <w:sz w:val="24"/>
          <w:szCs w:val="24"/>
        </w:rPr>
        <w:t xml:space="preserve"> Make goal-setting a “Mission Impossible” game! Pretend you’re a spy with a research mission, like “Uncover the secret to the best </w:t>
      </w:r>
      <w:proofErr w:type="spellStart"/>
      <w:r w:rsidRPr="00A719F1">
        <w:rPr>
          <w:rFonts w:ascii="Arial" w:hAnsi="Arial" w:cs="Arial"/>
          <w:sz w:val="24"/>
          <w:szCs w:val="24"/>
        </w:rPr>
        <w:t>chaat</w:t>
      </w:r>
      <w:proofErr w:type="spellEnd"/>
      <w:r w:rsidRPr="00A719F1">
        <w:rPr>
          <w:rFonts w:ascii="Arial" w:hAnsi="Arial" w:cs="Arial"/>
          <w:sz w:val="24"/>
          <w:szCs w:val="24"/>
        </w:rPr>
        <w:t xml:space="preserve"> in town under ₹50 (approx. $0.60).” Write your goal as a top-secret target and list three objectives as “classified steps” (e.g., “Interrogate 3 locals for stall recs”). Share your mission with a friend and see who completes theirs first with proof—like a pic of the </w:t>
      </w:r>
      <w:proofErr w:type="spellStart"/>
      <w:r w:rsidRPr="00A719F1">
        <w:rPr>
          <w:rFonts w:ascii="Arial" w:hAnsi="Arial" w:cs="Arial"/>
          <w:sz w:val="24"/>
          <w:szCs w:val="24"/>
        </w:rPr>
        <w:t>chaat</w:t>
      </w:r>
      <w:proofErr w:type="spellEnd"/>
      <w:r w:rsidRPr="00A719F1">
        <w:rPr>
          <w:rFonts w:ascii="Arial" w:hAnsi="Arial" w:cs="Arial"/>
          <w:sz w:val="24"/>
          <w:szCs w:val="24"/>
        </w:rPr>
        <w:t xml:space="preserve"> or a quick video review. Research just got a spy-thriller upgrade!</w:t>
      </w:r>
    </w:p>
    <w:p w:rsidR="00A719F1" w:rsidRPr="00A719F1" w:rsidRDefault="00A719F1" w:rsidP="00A719F1">
      <w:pPr>
        <w:rPr>
          <w:rFonts w:ascii="Arial" w:hAnsi="Arial" w:cs="Arial"/>
          <w:sz w:val="24"/>
          <w:szCs w:val="24"/>
        </w:rPr>
      </w:pPr>
      <w:r w:rsidRPr="00A719F1">
        <w:rPr>
          <w:rFonts w:ascii="Arial" w:hAnsi="Arial" w:cs="Arial"/>
          <w:b/>
          <w:bCs/>
          <w:sz w:val="24"/>
          <w:szCs w:val="24"/>
        </w:rPr>
        <w:t>Practical Activity:</w:t>
      </w:r>
      <w:r w:rsidRPr="00A719F1">
        <w:rPr>
          <w:rFonts w:ascii="Arial" w:hAnsi="Arial" w:cs="Arial"/>
          <w:sz w:val="24"/>
          <w:szCs w:val="24"/>
        </w:rPr>
        <w:t xml:space="preserve"> Pick a small personal or school project, like “Choose a new book to read this month” or “Prepare for a biology quiz on ecosystems.” Write one clear research goal (e.g., “Find a thriller novel under ₹300 (approx. $3.60) with great reviews”). Then list three specific objectives to reach it (e.g., “Check </w:t>
      </w:r>
      <w:proofErr w:type="spellStart"/>
      <w:r w:rsidRPr="00A719F1">
        <w:rPr>
          <w:rFonts w:ascii="Arial" w:hAnsi="Arial" w:cs="Arial"/>
          <w:sz w:val="24"/>
          <w:szCs w:val="24"/>
        </w:rPr>
        <w:t>Flipkart</w:t>
      </w:r>
      <w:proofErr w:type="spellEnd"/>
      <w:r w:rsidRPr="00A719F1">
        <w:rPr>
          <w:rFonts w:ascii="Arial" w:hAnsi="Arial" w:cs="Arial"/>
          <w:sz w:val="24"/>
          <w:szCs w:val="24"/>
        </w:rPr>
        <w:t xml:space="preserve"> for top-rated thrillers,” “Read 5 reader comments for story hype,” “Ask a friend for a rec”). Spend 10 minutes starting one objective, like browsing online, to feel the power of a focused plan. This trick works for bigger stuff too, like a ₹2,000 (approx. $24) science model!</w:t>
      </w:r>
    </w:p>
    <w:p w:rsidR="00A719F1" w:rsidRPr="00A719F1" w:rsidRDefault="00A719F1" w:rsidP="00A719F1">
      <w:pPr>
        <w:rPr>
          <w:rFonts w:ascii="Arial" w:hAnsi="Arial" w:cs="Arial"/>
          <w:sz w:val="24"/>
          <w:szCs w:val="24"/>
        </w:rPr>
      </w:pPr>
      <w:r w:rsidRPr="00A719F1">
        <w:rPr>
          <w:rFonts w:ascii="Arial" w:hAnsi="Arial" w:cs="Arial"/>
          <w:b/>
          <w:bCs/>
          <w:sz w:val="24"/>
          <w:szCs w:val="24"/>
        </w:rPr>
        <w:t>Extra Tip:</w:t>
      </w:r>
      <w:r w:rsidRPr="00A719F1">
        <w:rPr>
          <w:rFonts w:ascii="Arial" w:hAnsi="Arial" w:cs="Arial"/>
          <w:sz w:val="24"/>
          <w:szCs w:val="24"/>
        </w:rPr>
        <w:t xml:space="preserve"> Use a simple checklist app (like Google Tasks) or a sticky note to track your goals and objectives. Tick off each objective as you finish—it’s satisfying and keeps you motivated. For school deadlines, add mini-deadlines to objectives, like “Find 3 articles by Tuesday.” If your goal feels too big (like “Learn everything about space”), break it into smaller chunks (“Focus on ISRO missions this week”). You’ll crush it without stress!</w:t>
      </w:r>
    </w:p>
    <w:p w:rsidR="00A719F1" w:rsidRPr="00A719F1" w:rsidRDefault="00EF178C" w:rsidP="00A719F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EF178C" w:rsidRDefault="00EF178C" w:rsidP="00EF178C">
      <w:pPr>
        <w:pStyle w:val="Heading2"/>
      </w:pPr>
      <w:r>
        <w:t>Chapter Wrap- up</w:t>
      </w:r>
    </w:p>
    <w:p w:rsidR="00EF178C" w:rsidRDefault="00EF178C" w:rsidP="00A719F1">
      <w:pPr>
        <w:rPr>
          <w:rFonts w:ascii="Arial" w:hAnsi="Arial" w:cs="Arial"/>
          <w:sz w:val="24"/>
          <w:szCs w:val="24"/>
        </w:rPr>
      </w:pPr>
    </w:p>
    <w:p w:rsidR="00A719F1" w:rsidRPr="00A719F1" w:rsidRDefault="00A719F1" w:rsidP="00A719F1">
      <w:pPr>
        <w:rPr>
          <w:rFonts w:ascii="Arial" w:hAnsi="Arial" w:cs="Arial"/>
          <w:sz w:val="24"/>
          <w:szCs w:val="24"/>
        </w:rPr>
      </w:pPr>
      <w:r w:rsidRPr="00A719F1">
        <w:rPr>
          <w:rFonts w:ascii="Arial" w:hAnsi="Arial" w:cs="Arial"/>
          <w:sz w:val="24"/>
          <w:szCs w:val="24"/>
        </w:rPr>
        <w:lastRenderedPageBreak/>
        <w:t xml:space="preserve">As we wrap up </w:t>
      </w:r>
      <w:r w:rsidRPr="00A719F1">
        <w:rPr>
          <w:rFonts w:ascii="Arial" w:hAnsi="Arial" w:cs="Arial"/>
          <w:b/>
          <w:bCs/>
          <w:sz w:val="24"/>
          <w:szCs w:val="24"/>
        </w:rPr>
        <w:t>Chapter 2: Developing a Research Mindset</w:t>
      </w:r>
      <w:r w:rsidRPr="00A719F1">
        <w:rPr>
          <w:rFonts w:ascii="Arial" w:hAnsi="Arial" w:cs="Arial"/>
          <w:sz w:val="24"/>
          <w:szCs w:val="24"/>
        </w:rPr>
        <w:t xml:space="preserve">, remember that becoming a top-notch researcher starts with how you think. By </w:t>
      </w:r>
      <w:proofErr w:type="spellStart"/>
      <w:r w:rsidRPr="00A719F1">
        <w:rPr>
          <w:rFonts w:ascii="Arial" w:hAnsi="Arial" w:cs="Arial"/>
          <w:sz w:val="24"/>
          <w:szCs w:val="24"/>
        </w:rPr>
        <w:t>fueling</w:t>
      </w:r>
      <w:proofErr w:type="spellEnd"/>
      <w:r w:rsidRPr="00A719F1">
        <w:rPr>
          <w:rFonts w:ascii="Arial" w:hAnsi="Arial" w:cs="Arial"/>
          <w:sz w:val="24"/>
          <w:szCs w:val="24"/>
        </w:rPr>
        <w:t xml:space="preserve"> your </w:t>
      </w:r>
      <w:r w:rsidRPr="00A719F1">
        <w:rPr>
          <w:rFonts w:ascii="Arial" w:hAnsi="Arial" w:cs="Arial"/>
          <w:b/>
          <w:bCs/>
          <w:sz w:val="24"/>
          <w:szCs w:val="24"/>
        </w:rPr>
        <w:t>curiosity</w:t>
      </w:r>
      <w:r w:rsidRPr="00A719F1">
        <w:rPr>
          <w:rFonts w:ascii="Arial" w:hAnsi="Arial" w:cs="Arial"/>
          <w:sz w:val="24"/>
          <w:szCs w:val="24"/>
        </w:rPr>
        <w:t xml:space="preserve"> with sharp questions (like decoding Bollywood hits), sharpening your </w:t>
      </w:r>
      <w:r w:rsidRPr="00A719F1">
        <w:rPr>
          <w:rFonts w:ascii="Arial" w:hAnsi="Arial" w:cs="Arial"/>
          <w:b/>
          <w:bCs/>
          <w:sz w:val="24"/>
          <w:szCs w:val="24"/>
        </w:rPr>
        <w:t>critical thinking</w:t>
      </w:r>
      <w:r w:rsidRPr="00A719F1">
        <w:rPr>
          <w:rFonts w:ascii="Arial" w:hAnsi="Arial" w:cs="Arial"/>
          <w:sz w:val="24"/>
          <w:szCs w:val="24"/>
        </w:rPr>
        <w:t xml:space="preserve"> to dodge fake info (like sketchy gaming reviews), learning to pick </w:t>
      </w:r>
      <w:r w:rsidRPr="00A719F1">
        <w:rPr>
          <w:rFonts w:ascii="Arial" w:hAnsi="Arial" w:cs="Arial"/>
          <w:b/>
          <w:bCs/>
          <w:sz w:val="24"/>
          <w:szCs w:val="24"/>
        </w:rPr>
        <w:t>reliable sources</w:t>
      </w:r>
      <w:r w:rsidRPr="00A719F1">
        <w:rPr>
          <w:rFonts w:ascii="Arial" w:hAnsi="Arial" w:cs="Arial"/>
          <w:sz w:val="24"/>
          <w:szCs w:val="24"/>
        </w:rPr>
        <w:t xml:space="preserve"> over unreliable noise (trusting TOI over random X posts), and setting clear </w:t>
      </w:r>
      <w:r w:rsidRPr="00A719F1">
        <w:rPr>
          <w:rFonts w:ascii="Arial" w:hAnsi="Arial" w:cs="Arial"/>
          <w:b/>
          <w:bCs/>
          <w:sz w:val="24"/>
          <w:szCs w:val="24"/>
        </w:rPr>
        <w:t>research goals and objectives</w:t>
      </w:r>
      <w:r w:rsidRPr="00A719F1">
        <w:rPr>
          <w:rFonts w:ascii="Arial" w:hAnsi="Arial" w:cs="Arial"/>
          <w:sz w:val="24"/>
          <w:szCs w:val="24"/>
        </w:rPr>
        <w:t xml:space="preserve"> to stay on track (like budgeting ₹2,000 or approx. $24 for a trip), you’re building a mindset that turns challenges into victories. These skills aren’t just for school essays worth marks—they’re for life decisions, from picking gadgets to winning debates with friends. Keep this detective spirit alive, add a dash of fun with games like “Source Sleuth,” and get ready for the next chapter where we’ll dive into even cooler research tricks and ethical hacks. Your high school research </w:t>
      </w:r>
      <w:proofErr w:type="gramStart"/>
      <w:r w:rsidRPr="00A719F1">
        <w:rPr>
          <w:rFonts w:ascii="Arial" w:hAnsi="Arial" w:cs="Arial"/>
          <w:sz w:val="24"/>
          <w:szCs w:val="24"/>
        </w:rPr>
        <w:t>adventure is just heating up—let’s roll</w:t>
      </w:r>
      <w:proofErr w:type="gramEnd"/>
      <w:r w:rsidRPr="00A719F1">
        <w:rPr>
          <w:rFonts w:ascii="Arial" w:hAnsi="Arial" w:cs="Arial"/>
          <w:sz w:val="24"/>
          <w:szCs w:val="24"/>
        </w:rPr>
        <w:t>!</w:t>
      </w:r>
    </w:p>
    <w:p w:rsidR="003D7C5A" w:rsidRDefault="003D7C5A">
      <w:pPr>
        <w:rPr>
          <w:rFonts w:ascii="Arial" w:hAnsi="Arial" w:cs="Arial"/>
          <w:sz w:val="24"/>
          <w:szCs w:val="24"/>
        </w:rPr>
      </w:pPr>
    </w:p>
    <w:sectPr w:rsidR="00A719F1" w:rsidRPr="00A71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631"/>
    <w:rsid w:val="003D7C5A"/>
    <w:rsid w:val="00A719F1"/>
    <w:rsid w:val="00DE4631"/>
    <w:rsid w:val="00EF1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F17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178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78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178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F17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178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78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178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7384784">
      <w:bodyDiv w:val="1"/>
      <w:marLeft w:val="0"/>
      <w:marRight w:val="0"/>
      <w:marTop w:val="0"/>
      <w:marBottom w:val="0"/>
      <w:divBdr>
        <w:top w:val="none" w:sz="0" w:space="0" w:color="auto"/>
        <w:left w:val="none" w:sz="0" w:space="0" w:color="auto"/>
        <w:bottom w:val="none" w:sz="0" w:space="0" w:color="auto"/>
        <w:right w:val="none" w:sz="0" w:space="0" w:color="auto"/>
      </w:divBdr>
    </w:div>
    <w:div w:id="1314722055">
      <w:bodyDiv w:val="1"/>
      <w:marLeft w:val="0"/>
      <w:marRight w:val="0"/>
      <w:marTop w:val="0"/>
      <w:marBottom w:val="0"/>
      <w:divBdr>
        <w:top w:val="none" w:sz="0" w:space="0" w:color="auto"/>
        <w:left w:val="none" w:sz="0" w:space="0" w:color="auto"/>
        <w:bottom w:val="none" w:sz="0" w:space="0" w:color="auto"/>
        <w:right w:val="none" w:sz="0" w:space="0" w:color="auto"/>
      </w:divBdr>
    </w:div>
    <w:div w:id="1387682147">
      <w:bodyDiv w:val="1"/>
      <w:marLeft w:val="0"/>
      <w:marRight w:val="0"/>
      <w:marTop w:val="0"/>
      <w:marBottom w:val="0"/>
      <w:divBdr>
        <w:top w:val="none" w:sz="0" w:space="0" w:color="auto"/>
        <w:left w:val="none" w:sz="0" w:space="0" w:color="auto"/>
        <w:bottom w:val="none" w:sz="0" w:space="0" w:color="auto"/>
        <w:right w:val="none" w:sz="0" w:space="0" w:color="auto"/>
      </w:divBdr>
    </w:div>
    <w:div w:id="1491023352">
      <w:bodyDiv w:val="1"/>
      <w:marLeft w:val="0"/>
      <w:marRight w:val="0"/>
      <w:marTop w:val="0"/>
      <w:marBottom w:val="0"/>
      <w:divBdr>
        <w:top w:val="none" w:sz="0" w:space="0" w:color="auto"/>
        <w:left w:val="none" w:sz="0" w:space="0" w:color="auto"/>
        <w:bottom w:val="none" w:sz="0" w:space="0" w:color="auto"/>
        <w:right w:val="none" w:sz="0" w:space="0" w:color="auto"/>
      </w:divBdr>
    </w:div>
    <w:div w:id="205115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2561</Words>
  <Characters>14598</Characters>
  <Application>Microsoft Office Word</Application>
  <DocSecurity>0</DocSecurity>
  <Lines>121</Lines>
  <Paragraphs>34</Paragraphs>
  <ScaleCrop>false</ScaleCrop>
  <Company/>
  <LinksUpToDate>false</LinksUpToDate>
  <CharactersWithSpaces>17125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2025-08-14T07:11:00Z</dcterms:created>
  <dcterms:modified xsi:type="dcterms:W3CDTF">2026-01-24T06:32:00Z</dcterms:modified>
</cp:coreProperties>
</file>