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does STEM stand for, and how do its components work together?</w:t>
      </w:r>
      <w:r>
        <w:rPr>
          <w:sz w:val="24"/>
        </w:rPr>
        <w:br/>
        <w:t>A) Science, Technology, Education, Math; they work independently to solve different problems.</w:t>
      </w:r>
      <w:r>
        <w:rPr>
          <w:sz w:val="24"/>
        </w:rPr>
        <w:br/>
        <w:t>B) Science, Technology, Engineering, Math; they combine to create solutions like designing a self-driving car.</w:t>
      </w:r>
      <w:r>
        <w:rPr>
          <w:sz w:val="24"/>
        </w:rPr>
        <w:br/>
        <w:t>C) Systems, Tools, Engineering, Mechanics; they focus only on building physical structures.</w:t>
      </w:r>
      <w:r>
        <w:rPr>
          <w:sz w:val="24"/>
        </w:rPr>
        <w:br/>
        <w:t>D) Science, Teaching, Electronics, Math; they are used only in classroom settings.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How does STEM impact everyday life for high school students?</w:t>
      </w:r>
      <w:r>
        <w:rPr>
          <w:sz w:val="24"/>
        </w:rPr>
        <w:br/>
        <w:t>A) It only affects activities outside of school, like playing video games.</w:t>
      </w:r>
      <w:r>
        <w:rPr>
          <w:sz w:val="24"/>
        </w:rPr>
        <w:br/>
        <w:t>B) It has no real impact on daily routines since it’s just for scientists.</w:t>
      </w:r>
      <w:r>
        <w:rPr>
          <w:sz w:val="24"/>
        </w:rPr>
        <w:br/>
        <w:t>C) It shapes daily life through things like smartphones, clean water, and school buses.</w:t>
      </w:r>
      <w:r>
        <w:rPr>
          <w:sz w:val="24"/>
        </w:rPr>
        <w:br/>
        <w:t>D) It is only relevant when studying for exams or doing homework.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of the following is an example of a STEM career that combines creativity and technology?</w:t>
      </w:r>
      <w:r>
        <w:rPr>
          <w:sz w:val="24"/>
        </w:rPr>
        <w:br/>
        <w:t>A) A civil engineer designing bridges.</w:t>
      </w:r>
      <w:r>
        <w:rPr>
          <w:sz w:val="24"/>
        </w:rPr>
        <w:br/>
        <w:t xml:space="preserve">B) A game developer coding virtual worlds like </w:t>
      </w:r>
      <w:r>
        <w:rPr>
          <w:sz w:val="24"/>
        </w:rPr>
        <w:t>Minecraft</w:t>
      </w:r>
      <w:r>
        <w:rPr>
          <w:sz w:val="24"/>
        </w:rPr>
        <w:t>.</w:t>
      </w:r>
      <w:r>
        <w:rPr>
          <w:sz w:val="24"/>
        </w:rPr>
        <w:br/>
        <w:t>C) A marine biologist studying ocean life.</w:t>
      </w:r>
      <w:r>
        <w:rPr>
          <w:sz w:val="24"/>
        </w:rPr>
        <w:br/>
        <w:t>D) An actuary calculating insurance risks.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element of the STEM mindset, and why is it important?</w:t>
      </w:r>
      <w:r>
        <w:rPr>
          <w:sz w:val="24"/>
        </w:rPr>
        <w:br/>
        <w:t>A) Memorizing facts; it helps in passing tests easily.</w:t>
      </w:r>
      <w:r>
        <w:rPr>
          <w:sz w:val="24"/>
        </w:rPr>
        <w:br/>
        <w:t>B) Curiosity; it drives discovery and leads to asking questions like “Why does this happen?”</w:t>
      </w:r>
      <w:r>
        <w:rPr>
          <w:sz w:val="24"/>
        </w:rPr>
        <w:br/>
        <w:t>C) Following instructions; it ensures you never make mistakes.</w:t>
      </w:r>
      <w:r>
        <w:rPr>
          <w:sz w:val="24"/>
        </w:rPr>
        <w:br/>
        <w:t>D) Avoiding challenges; it keeps learning stress-free.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How can STEM help address global challenges like climate change, as discussed in the chapter?</w:t>
      </w:r>
      <w:r>
        <w:rPr>
          <w:sz w:val="24"/>
        </w:rPr>
        <w:br/>
        <w:t>A) By ignoring the problem since it’s too big for teens to solve.</w:t>
      </w:r>
      <w:r>
        <w:rPr>
          <w:sz w:val="24"/>
        </w:rPr>
        <w:br/>
        <w:t>B) By using science to study carbon levels and engineering to build wind turbines.</w:t>
      </w:r>
      <w:r>
        <w:rPr>
          <w:sz w:val="24"/>
        </w:rPr>
        <w:br/>
        <w:t>C) By focusing only on local issues and avoiding global concerns.</w:t>
      </w:r>
      <w:r>
        <w:rPr>
          <w:sz w:val="24"/>
        </w:rPr>
        <w:br/>
        <w:t>D) By relying solely on math without involving other STEM fields.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