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sz w:val="24"/>
        </w:rPr>
        <w:t xml:space="preserve">What </w:t>
      </w:r>
      <w:r>
        <w:rPr>
          <w:sz w:val="24"/>
        </w:rPr>
        <w:t>is the primary difference between self-confidence and self-esteem</w:t>
      </w:r>
      <w:r>
        <w:rPr>
          <w:sz w:val="24"/>
        </w:rPr>
        <w:t xml:space="preserve"> as described in the chapter?</w:t>
      </w:r>
      <w:r>
        <w:rPr>
          <w:sz w:val="24"/>
        </w:rPr>
        <w:br/>
        <w:t>A. Self-confidence is about how others see you, while self-esteem is about how you see others.</w:t>
      </w:r>
      <w:r>
        <w:rPr>
          <w:sz w:val="24"/>
        </w:rPr>
        <w:br/>
        <w:t>B. Self-confidence focuses on belief in specific abilities, while self-esteem is your overall sense of worth.</w:t>
      </w:r>
      <w:r>
        <w:rPr>
          <w:sz w:val="24"/>
        </w:rPr>
        <w:br/>
        <w:t>C. Self-confidence is only about physical skills, while self-esteem is about mental skills.</w:t>
      </w:r>
      <w:r>
        <w:rPr>
          <w:sz w:val="24"/>
        </w:rPr>
        <w:br/>
        <w:t>D. Self-confidence and self-esteem are exactly the same and have no differences.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B. Self-confidence focuses on belief in specific abilities, while self-esteem is your overall sense of worth.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 xml:space="preserve">According to the chapter, how does self-confidence most likely influence a teen’s </w:t>
      </w:r>
      <w:r>
        <w:rPr>
          <w:sz w:val="24"/>
        </w:rPr>
        <w:t>behavior</w:t>
      </w:r>
      <w:r>
        <w:rPr>
          <w:sz w:val="24"/>
        </w:rPr>
        <w:t xml:space="preserve"> and choices?</w:t>
      </w:r>
      <w:r>
        <w:rPr>
          <w:sz w:val="24"/>
        </w:rPr>
        <w:br/>
        <w:t>A. It makes teens avoid all challenges to stay safe.</w:t>
      </w:r>
      <w:r>
        <w:rPr>
          <w:sz w:val="24"/>
        </w:rPr>
        <w:br/>
        <w:t>B. It encourages teens to take on challenges and recover from setbacks.</w:t>
      </w:r>
      <w:r>
        <w:rPr>
          <w:sz w:val="24"/>
        </w:rPr>
        <w:br/>
        <w:t>C. It forces teens to act perfect in every situation.</w:t>
      </w:r>
      <w:r>
        <w:rPr>
          <w:sz w:val="24"/>
        </w:rPr>
        <w:br/>
        <w:t>D. It prevents teens from ever feeling nervous or scared.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B. It encourages teens to take on challenges and recover from setbacks.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What is one strategy from the chapter for dealing with the fear of failure or judgment?</w:t>
      </w:r>
      <w:r>
        <w:rPr>
          <w:sz w:val="24"/>
        </w:rPr>
        <w:br/>
        <w:t>A. Ignore all your feelings and pretend they don’t exist.</w:t>
      </w:r>
      <w:r>
        <w:rPr>
          <w:sz w:val="24"/>
        </w:rPr>
        <w:br/>
        <w:t xml:space="preserve">B. Use the “So </w:t>
      </w:r>
      <w:r>
        <w:rPr>
          <w:sz w:val="24"/>
        </w:rPr>
        <w:t>What</w:t>
      </w:r>
      <w:r>
        <w:rPr>
          <w:sz w:val="24"/>
        </w:rPr>
        <w:t>?” trick to question the importance of failing or being judged.</w:t>
      </w:r>
      <w:r>
        <w:rPr>
          <w:sz w:val="24"/>
        </w:rPr>
        <w:br/>
        <w:t>C. Avoid trying anything new so you never fail.</w:t>
      </w:r>
      <w:r>
        <w:rPr>
          <w:sz w:val="24"/>
        </w:rPr>
        <w:br/>
        <w:t xml:space="preserve">D. Only focus on what others think and change </w:t>
      </w:r>
      <w:r>
        <w:rPr>
          <w:sz w:val="24"/>
        </w:rPr>
        <w:t>yourself</w:t>
      </w:r>
      <w:r>
        <w:rPr>
          <w:sz w:val="24"/>
        </w:rPr>
        <w:t xml:space="preserve"> to fit in.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B. Use the “So </w:t>
      </w:r>
      <w:r>
        <w:rPr>
          <w:sz w:val="24"/>
        </w:rPr>
        <w:t>What</w:t>
      </w:r>
      <w:r>
        <w:rPr>
          <w:sz w:val="24"/>
        </w:rPr>
        <w:t>?” trick to question the importance of failing or being judged.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Why does the chapter emphasize celebrating small, achievable goals?</w:t>
      </w:r>
      <w:r>
        <w:rPr>
          <w:sz w:val="24"/>
        </w:rPr>
        <w:br/>
        <w:t>A. Because small goals are the only ones worth setting.</w:t>
      </w:r>
      <w:r>
        <w:rPr>
          <w:sz w:val="24"/>
        </w:rPr>
        <w:br/>
        <w:t>B. Because celebrating small wins builds momentum and boosts confidence.</w:t>
      </w:r>
      <w:r>
        <w:rPr>
          <w:sz w:val="24"/>
        </w:rPr>
        <w:br/>
        <w:t>C. Because big goals are impossible to achieve.</w:t>
      </w:r>
      <w:r>
        <w:rPr>
          <w:sz w:val="24"/>
        </w:rPr>
        <w:br/>
        <w:t>D. Because small goals require no effort or planning.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B. </w:t>
      </w:r>
      <w:r>
        <w:rPr>
          <w:sz w:val="24"/>
        </w:rPr>
        <w:t>Because</w:t>
      </w:r>
      <w:r>
        <w:rPr>
          <w:sz w:val="24"/>
        </w:rPr>
        <w:t xml:space="preserve"> celebrating small wins builds momentum and boosts confidence.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