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319F" w:rsidRPr="00D05DFC" w:rsidRDefault="0029319F" w:rsidP="0029319F">
      <w:pPr>
        <w:pStyle w:val="Heading1"/>
      </w:pPr>
      <w:r w:rsidRPr="00D05DFC">
        <w:t>Chapter 8: Active Recall and Practice Testing</w:t>
      </w:r>
    </w:p>
    <w:p w:rsidR="0029319F" w:rsidRDefault="0029319F" w:rsidP="002F52BE">
      <w:pPr>
        <w:rPr>
          <w:rFonts w:ascii="Arial" w:hAnsi="Arial" w:cs="Arial"/>
          <w:b/>
          <w:bCs/>
          <w:sz w:val="24"/>
          <w:szCs w:val="24"/>
          <w:u w:val="single"/>
        </w:rPr>
      </w:pPr>
    </w:p>
    <w:p w:rsidR="002F52BE" w:rsidRPr="002F52BE" w:rsidRDefault="002F52BE" w:rsidP="0029319F">
      <w:pPr>
        <w:pStyle w:val="Heading2"/>
      </w:pPr>
      <w:r w:rsidRPr="002F52BE">
        <w:t>Section 1: Understanding Active Recall</w:t>
      </w:r>
    </w:p>
    <w:p w:rsidR="002F52BE" w:rsidRDefault="002F52BE" w:rsidP="002F52BE">
      <w:pPr>
        <w:rPr>
          <w:rFonts w:ascii="Arial" w:hAnsi="Arial" w:cs="Arial"/>
          <w:b/>
          <w:bCs/>
          <w:sz w:val="24"/>
          <w:szCs w:val="24"/>
        </w:rPr>
      </w:pPr>
    </w:p>
    <w:p w:rsidR="002F52BE" w:rsidRPr="002F52BE" w:rsidRDefault="002F52BE" w:rsidP="002F52BE">
      <w:pPr>
        <w:rPr>
          <w:rFonts w:ascii="Arial" w:hAnsi="Arial" w:cs="Arial"/>
          <w:sz w:val="24"/>
          <w:szCs w:val="24"/>
        </w:rPr>
      </w:pPr>
      <w:r w:rsidRPr="002F52BE">
        <w:rPr>
          <w:rFonts w:ascii="Arial" w:hAnsi="Arial" w:cs="Arial"/>
          <w:b/>
          <w:bCs/>
          <w:sz w:val="24"/>
          <w:szCs w:val="24"/>
        </w:rPr>
        <w:t>What is Active Recall?</w:t>
      </w:r>
      <w:r w:rsidRPr="002F52BE">
        <w:rPr>
          <w:rFonts w:ascii="Arial" w:hAnsi="Arial" w:cs="Arial"/>
          <w:sz w:val="24"/>
          <w:szCs w:val="24"/>
        </w:rPr>
        <w:br/>
        <w:t>Active recall is a learning strategy that involves actively retrieving information from memory without looking at notes, textbooks, or other aids. Instead of passively reviewing material, you challenge yourself to remember key concepts, facts, or processes by answering questions, explaining ideas in your own words, or solving problems from scratch. This process forces your brain to work harder, reinforcing the neural pathways associated with the information.</w:t>
      </w:r>
    </w:p>
    <w:p w:rsidR="002F52BE" w:rsidRPr="002F52BE" w:rsidRDefault="002F52BE" w:rsidP="002F52BE">
      <w:pPr>
        <w:rPr>
          <w:rFonts w:ascii="Arial" w:hAnsi="Arial" w:cs="Arial"/>
          <w:sz w:val="24"/>
          <w:szCs w:val="24"/>
        </w:rPr>
      </w:pPr>
      <w:r>
        <w:rPr>
          <w:rFonts w:ascii="Arial" w:hAnsi="Arial" w:cs="Arial"/>
          <w:b/>
          <w:bCs/>
          <w:sz w:val="24"/>
          <w:szCs w:val="24"/>
        </w:rPr>
        <w:br/>
      </w:r>
      <w:r w:rsidRPr="002F52BE">
        <w:rPr>
          <w:rFonts w:ascii="Arial" w:hAnsi="Arial" w:cs="Arial"/>
          <w:b/>
          <w:bCs/>
          <w:sz w:val="24"/>
          <w:szCs w:val="24"/>
        </w:rPr>
        <w:t>How Does It Work?</w:t>
      </w:r>
      <w:r w:rsidRPr="002F52BE">
        <w:rPr>
          <w:rFonts w:ascii="Arial" w:hAnsi="Arial" w:cs="Arial"/>
          <w:sz w:val="24"/>
          <w:szCs w:val="24"/>
        </w:rPr>
        <w:br/>
        <w:t>When you engage in active recall, you simulate a "search" in your mind for the correct answer or concept. This retrieval effort strengthens memory by making the information more accessible for future use. For example, instead of re-reading a chapter on the American Revolution, you might close the book and try to list the major events, key figures, and causes from memory. Each time you retrieve this information, you’re essentially "practicing" how to access it, which makes it easier to recall during exams or real-world applications.</w:t>
      </w:r>
    </w:p>
    <w:p w:rsidR="002F52BE" w:rsidRPr="002F52BE" w:rsidRDefault="002F52BE" w:rsidP="002F52BE">
      <w:pPr>
        <w:rPr>
          <w:rFonts w:ascii="Arial" w:hAnsi="Arial" w:cs="Arial"/>
          <w:sz w:val="24"/>
          <w:szCs w:val="24"/>
        </w:rPr>
      </w:pPr>
      <w:r>
        <w:rPr>
          <w:rFonts w:ascii="Arial" w:hAnsi="Arial" w:cs="Arial"/>
          <w:b/>
          <w:bCs/>
          <w:sz w:val="24"/>
          <w:szCs w:val="24"/>
        </w:rPr>
        <w:br/>
      </w:r>
      <w:r w:rsidRPr="002F52BE">
        <w:rPr>
          <w:rFonts w:ascii="Arial" w:hAnsi="Arial" w:cs="Arial"/>
          <w:b/>
          <w:bCs/>
          <w:sz w:val="24"/>
          <w:szCs w:val="24"/>
        </w:rPr>
        <w:t>Why Is It Effective?</w:t>
      </w:r>
      <w:r w:rsidRPr="002F52BE">
        <w:rPr>
          <w:rFonts w:ascii="Arial" w:hAnsi="Arial" w:cs="Arial"/>
          <w:sz w:val="24"/>
          <w:szCs w:val="24"/>
        </w:rPr>
        <w:br/>
        <w:t xml:space="preserve">Research in cognitive psychology, such as studies by </w:t>
      </w:r>
      <w:proofErr w:type="spellStart"/>
      <w:r w:rsidRPr="002F52BE">
        <w:rPr>
          <w:rFonts w:ascii="Arial" w:hAnsi="Arial" w:cs="Arial"/>
          <w:sz w:val="24"/>
          <w:szCs w:val="24"/>
        </w:rPr>
        <w:t>Roediger</w:t>
      </w:r>
      <w:proofErr w:type="spellEnd"/>
      <w:r w:rsidRPr="002F52BE">
        <w:rPr>
          <w:rFonts w:ascii="Arial" w:hAnsi="Arial" w:cs="Arial"/>
          <w:sz w:val="24"/>
          <w:szCs w:val="24"/>
        </w:rPr>
        <w:t xml:space="preserve"> and </w:t>
      </w:r>
      <w:proofErr w:type="spellStart"/>
      <w:r w:rsidRPr="002F52BE">
        <w:rPr>
          <w:rFonts w:ascii="Arial" w:hAnsi="Arial" w:cs="Arial"/>
          <w:sz w:val="24"/>
          <w:szCs w:val="24"/>
        </w:rPr>
        <w:t>Karpicke</w:t>
      </w:r>
      <w:proofErr w:type="spellEnd"/>
      <w:r w:rsidRPr="002F52BE">
        <w:rPr>
          <w:rFonts w:ascii="Arial" w:hAnsi="Arial" w:cs="Arial"/>
          <w:sz w:val="24"/>
          <w:szCs w:val="24"/>
        </w:rPr>
        <w:t xml:space="preserve"> (2006), shows that active recall significantly outperforms passive review methods. The act of retrieval creates a "testing effect," where the struggle to remember actually enhances learning. This is because retrieving information requires deeper cognitive processing, helping to transfer knowledge from short-term to long-term memory. Additionally, active recall helps identify gaps in your understanding, allowing you to focus on weak areas before they become problematic.</w:t>
      </w:r>
    </w:p>
    <w:p w:rsidR="002F52BE" w:rsidRPr="002F52BE" w:rsidRDefault="002F52BE" w:rsidP="002F52BE">
      <w:pPr>
        <w:rPr>
          <w:rFonts w:ascii="Arial" w:hAnsi="Arial" w:cs="Arial"/>
          <w:sz w:val="24"/>
          <w:szCs w:val="24"/>
        </w:rPr>
      </w:pPr>
      <w:r>
        <w:rPr>
          <w:rFonts w:ascii="Arial" w:hAnsi="Arial" w:cs="Arial"/>
          <w:b/>
          <w:bCs/>
          <w:sz w:val="24"/>
          <w:szCs w:val="24"/>
        </w:rPr>
        <w:br/>
      </w:r>
      <w:r w:rsidRPr="002F52BE">
        <w:rPr>
          <w:rFonts w:ascii="Arial" w:hAnsi="Arial" w:cs="Arial"/>
          <w:b/>
          <w:bCs/>
          <w:sz w:val="24"/>
          <w:szCs w:val="24"/>
        </w:rPr>
        <w:t>Practical Example</w:t>
      </w:r>
      <w:proofErr w:type="gramStart"/>
      <w:r w:rsidRPr="002F52BE">
        <w:rPr>
          <w:rFonts w:ascii="Arial" w:hAnsi="Arial" w:cs="Arial"/>
          <w:sz w:val="24"/>
          <w:szCs w:val="24"/>
        </w:rPr>
        <w:t>:</w:t>
      </w:r>
      <w:proofErr w:type="gramEnd"/>
      <w:r w:rsidRPr="002F52BE">
        <w:rPr>
          <w:rFonts w:ascii="Arial" w:hAnsi="Arial" w:cs="Arial"/>
          <w:sz w:val="24"/>
          <w:szCs w:val="24"/>
        </w:rPr>
        <w:br/>
        <w:t>Imagine you’re studying vocabulary for a Spanish test. Instead of flipping through flashcards repeatedly, you cover the English translations and try to recall the meaning of each Spanish word. If you can’t remember, you check the answer and try again later. This active engagement not only tests your memory but also reinforces it with each attempt.</w:t>
      </w:r>
    </w:p>
    <w:p w:rsidR="002F52BE" w:rsidRPr="002F52BE" w:rsidRDefault="0029319F" w:rsidP="002F52B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F52BE" w:rsidRDefault="002F52BE" w:rsidP="002F52BE">
      <w:pPr>
        <w:rPr>
          <w:rFonts w:ascii="Arial" w:hAnsi="Arial" w:cs="Arial"/>
          <w:b/>
          <w:bCs/>
          <w:sz w:val="24"/>
          <w:szCs w:val="24"/>
          <w:u w:val="single"/>
        </w:rPr>
      </w:pPr>
    </w:p>
    <w:p w:rsidR="002F52BE" w:rsidRDefault="002F52BE" w:rsidP="002F52BE">
      <w:pPr>
        <w:rPr>
          <w:rFonts w:ascii="Arial" w:hAnsi="Arial" w:cs="Arial"/>
          <w:b/>
          <w:bCs/>
          <w:sz w:val="24"/>
          <w:szCs w:val="24"/>
          <w:u w:val="single"/>
        </w:rPr>
      </w:pPr>
    </w:p>
    <w:p w:rsidR="002F52BE" w:rsidRDefault="002F52BE" w:rsidP="002F52BE">
      <w:pPr>
        <w:rPr>
          <w:rFonts w:ascii="Arial" w:hAnsi="Arial" w:cs="Arial"/>
          <w:b/>
          <w:bCs/>
          <w:sz w:val="24"/>
          <w:szCs w:val="24"/>
          <w:u w:val="single"/>
        </w:rPr>
      </w:pPr>
    </w:p>
    <w:p w:rsidR="002F52BE" w:rsidRPr="002F52BE" w:rsidRDefault="002F52BE" w:rsidP="0029319F">
      <w:pPr>
        <w:pStyle w:val="Heading2"/>
      </w:pPr>
      <w:r w:rsidRPr="002F52BE">
        <w:t>Section 2: Benefits of Self-Quizzing Over Re-Reading</w:t>
      </w:r>
    </w:p>
    <w:p w:rsidR="002F52BE" w:rsidRPr="002F52BE" w:rsidRDefault="002F52BE" w:rsidP="002F52BE">
      <w:pPr>
        <w:rPr>
          <w:rFonts w:ascii="Arial" w:hAnsi="Arial" w:cs="Arial"/>
          <w:sz w:val="24"/>
          <w:szCs w:val="24"/>
        </w:rPr>
      </w:pPr>
      <w:r>
        <w:rPr>
          <w:rFonts w:ascii="Arial" w:hAnsi="Arial" w:cs="Arial"/>
          <w:b/>
          <w:bCs/>
          <w:sz w:val="24"/>
          <w:szCs w:val="24"/>
        </w:rPr>
        <w:br/>
      </w:r>
      <w:r w:rsidRPr="002F52BE">
        <w:rPr>
          <w:rFonts w:ascii="Arial" w:hAnsi="Arial" w:cs="Arial"/>
          <w:b/>
          <w:bCs/>
          <w:sz w:val="24"/>
          <w:szCs w:val="24"/>
        </w:rPr>
        <w:t>What is Self-Quizzing?</w:t>
      </w:r>
      <w:r w:rsidRPr="002F52BE">
        <w:rPr>
          <w:rFonts w:ascii="Arial" w:hAnsi="Arial" w:cs="Arial"/>
          <w:sz w:val="24"/>
          <w:szCs w:val="24"/>
        </w:rPr>
        <w:br/>
        <w:t xml:space="preserve">Self-quizzing is a form of active recall where you test yourself on material by creating or answering questions without external help. This could involve using flashcards, writing practice questions, or even verbally quizzing </w:t>
      </w:r>
      <w:proofErr w:type="gramStart"/>
      <w:r w:rsidRPr="002F52BE">
        <w:rPr>
          <w:rFonts w:ascii="Arial" w:hAnsi="Arial" w:cs="Arial"/>
          <w:sz w:val="24"/>
          <w:szCs w:val="24"/>
        </w:rPr>
        <w:t>yourself</w:t>
      </w:r>
      <w:proofErr w:type="gramEnd"/>
      <w:r w:rsidRPr="002F52BE">
        <w:rPr>
          <w:rFonts w:ascii="Arial" w:hAnsi="Arial" w:cs="Arial"/>
          <w:sz w:val="24"/>
          <w:szCs w:val="24"/>
        </w:rPr>
        <w:t xml:space="preserve"> on key concepts. It’s a proactive way to engage with content, as opposed to re-reading, which involves passively skimming or reviewing notes and texts.</w:t>
      </w:r>
    </w:p>
    <w:p w:rsidR="002F52BE" w:rsidRPr="002F52BE" w:rsidRDefault="002F52BE" w:rsidP="002F52BE">
      <w:pPr>
        <w:rPr>
          <w:rFonts w:ascii="Arial" w:hAnsi="Arial" w:cs="Arial"/>
          <w:sz w:val="24"/>
          <w:szCs w:val="24"/>
        </w:rPr>
      </w:pPr>
      <w:r>
        <w:rPr>
          <w:rFonts w:ascii="Arial" w:hAnsi="Arial" w:cs="Arial"/>
          <w:b/>
          <w:bCs/>
          <w:sz w:val="24"/>
          <w:szCs w:val="24"/>
        </w:rPr>
        <w:br/>
      </w:r>
      <w:r w:rsidRPr="002F52BE">
        <w:rPr>
          <w:rFonts w:ascii="Arial" w:hAnsi="Arial" w:cs="Arial"/>
          <w:b/>
          <w:bCs/>
          <w:sz w:val="24"/>
          <w:szCs w:val="24"/>
        </w:rPr>
        <w:t>Why Self-Quizzing Outperforms Re-Reading</w:t>
      </w:r>
    </w:p>
    <w:p w:rsidR="002F52BE" w:rsidRPr="002F52BE" w:rsidRDefault="002F52BE" w:rsidP="002F52BE">
      <w:pPr>
        <w:numPr>
          <w:ilvl w:val="0"/>
          <w:numId w:val="1"/>
        </w:numPr>
        <w:rPr>
          <w:rFonts w:ascii="Arial" w:hAnsi="Arial" w:cs="Arial"/>
          <w:sz w:val="24"/>
          <w:szCs w:val="24"/>
        </w:rPr>
      </w:pPr>
      <w:r w:rsidRPr="002F52BE">
        <w:rPr>
          <w:rFonts w:ascii="Arial" w:hAnsi="Arial" w:cs="Arial"/>
          <w:b/>
          <w:bCs/>
          <w:sz w:val="24"/>
          <w:szCs w:val="24"/>
        </w:rPr>
        <w:t>Active Engagement vs. Passive Exposure</w:t>
      </w:r>
      <w:r w:rsidRPr="002F52BE">
        <w:rPr>
          <w:rFonts w:ascii="Arial" w:hAnsi="Arial" w:cs="Arial"/>
          <w:sz w:val="24"/>
          <w:szCs w:val="24"/>
        </w:rPr>
        <w:t>: Re-reading often gives a false sense of familiarity—you think you know the material because it looks familiar, but you haven’t tested your ability to recall it. Self-quizzing, on the other hand, forces you to actively retrieve information, exposing whether you truly understand or remember the content.</w:t>
      </w:r>
    </w:p>
    <w:p w:rsidR="002F52BE" w:rsidRPr="002F52BE" w:rsidRDefault="002F52BE" w:rsidP="002F52BE">
      <w:pPr>
        <w:numPr>
          <w:ilvl w:val="0"/>
          <w:numId w:val="1"/>
        </w:numPr>
        <w:rPr>
          <w:rFonts w:ascii="Arial" w:hAnsi="Arial" w:cs="Arial"/>
          <w:sz w:val="24"/>
          <w:szCs w:val="24"/>
        </w:rPr>
      </w:pPr>
      <w:r w:rsidRPr="002F52BE">
        <w:rPr>
          <w:rFonts w:ascii="Arial" w:hAnsi="Arial" w:cs="Arial"/>
          <w:b/>
          <w:bCs/>
          <w:sz w:val="24"/>
          <w:szCs w:val="24"/>
        </w:rPr>
        <w:t>Improved Retention</w:t>
      </w:r>
      <w:r w:rsidRPr="002F52BE">
        <w:rPr>
          <w:rFonts w:ascii="Arial" w:hAnsi="Arial" w:cs="Arial"/>
          <w:sz w:val="24"/>
          <w:szCs w:val="24"/>
        </w:rPr>
        <w:t xml:space="preserve">: Studies, such as those by </w:t>
      </w:r>
      <w:proofErr w:type="spellStart"/>
      <w:r w:rsidRPr="002F52BE">
        <w:rPr>
          <w:rFonts w:ascii="Arial" w:hAnsi="Arial" w:cs="Arial"/>
          <w:sz w:val="24"/>
          <w:szCs w:val="24"/>
        </w:rPr>
        <w:t>Karpicke</w:t>
      </w:r>
      <w:proofErr w:type="spellEnd"/>
      <w:r w:rsidRPr="002F52BE">
        <w:rPr>
          <w:rFonts w:ascii="Arial" w:hAnsi="Arial" w:cs="Arial"/>
          <w:sz w:val="24"/>
          <w:szCs w:val="24"/>
        </w:rPr>
        <w:t xml:space="preserve"> and Blunt (2011), demonstrate that students who use self-quizzing retain information longer than those who repeatedly read the same material. The effort of retrieval during self-quizzing strengthens memory traces.</w:t>
      </w:r>
    </w:p>
    <w:p w:rsidR="002F52BE" w:rsidRPr="002F52BE" w:rsidRDefault="002F52BE" w:rsidP="002F52BE">
      <w:pPr>
        <w:numPr>
          <w:ilvl w:val="0"/>
          <w:numId w:val="1"/>
        </w:numPr>
        <w:rPr>
          <w:rFonts w:ascii="Arial" w:hAnsi="Arial" w:cs="Arial"/>
          <w:sz w:val="24"/>
          <w:szCs w:val="24"/>
        </w:rPr>
      </w:pPr>
      <w:r w:rsidRPr="002F52BE">
        <w:rPr>
          <w:rFonts w:ascii="Arial" w:hAnsi="Arial" w:cs="Arial"/>
          <w:b/>
          <w:bCs/>
          <w:sz w:val="24"/>
          <w:szCs w:val="24"/>
        </w:rPr>
        <w:t>Feedback on Learning Gaps</w:t>
      </w:r>
      <w:r w:rsidRPr="002F52BE">
        <w:rPr>
          <w:rFonts w:ascii="Arial" w:hAnsi="Arial" w:cs="Arial"/>
          <w:sz w:val="24"/>
          <w:szCs w:val="24"/>
        </w:rPr>
        <w:t>: When you self-quiz, incorrect or forgotten answers highlight areas needing improvement. Re-reading doesn’t provide this immediate feedback because it doesn’t test your memory—it only re-exposes you to the information.</w:t>
      </w:r>
    </w:p>
    <w:p w:rsidR="002F52BE" w:rsidRPr="002F52BE" w:rsidRDefault="002F52BE" w:rsidP="002F52BE">
      <w:pPr>
        <w:numPr>
          <w:ilvl w:val="0"/>
          <w:numId w:val="1"/>
        </w:numPr>
        <w:rPr>
          <w:rFonts w:ascii="Arial" w:hAnsi="Arial" w:cs="Arial"/>
          <w:sz w:val="24"/>
          <w:szCs w:val="24"/>
        </w:rPr>
      </w:pPr>
      <w:r w:rsidRPr="002F52BE">
        <w:rPr>
          <w:rFonts w:ascii="Arial" w:hAnsi="Arial" w:cs="Arial"/>
          <w:b/>
          <w:bCs/>
          <w:sz w:val="24"/>
          <w:szCs w:val="24"/>
        </w:rPr>
        <w:t>Reduces Overconfidence</w:t>
      </w:r>
      <w:r w:rsidRPr="002F52BE">
        <w:rPr>
          <w:rFonts w:ascii="Arial" w:hAnsi="Arial" w:cs="Arial"/>
          <w:sz w:val="24"/>
          <w:szCs w:val="24"/>
        </w:rPr>
        <w:t>: Re-reading can trick you into thinking you’ve mastered a topic due to familiarity. Self-quizzing reveals the true state of your knowledge, preventing overconfidence and encouraging targeted study.</w:t>
      </w:r>
    </w:p>
    <w:p w:rsidR="002F52BE" w:rsidRPr="002F52BE" w:rsidRDefault="002F52BE" w:rsidP="002F52BE">
      <w:pPr>
        <w:numPr>
          <w:ilvl w:val="0"/>
          <w:numId w:val="1"/>
        </w:numPr>
        <w:rPr>
          <w:rFonts w:ascii="Arial" w:hAnsi="Arial" w:cs="Arial"/>
          <w:sz w:val="24"/>
          <w:szCs w:val="24"/>
        </w:rPr>
      </w:pPr>
      <w:r w:rsidRPr="002F52BE">
        <w:rPr>
          <w:rFonts w:ascii="Arial" w:hAnsi="Arial" w:cs="Arial"/>
          <w:b/>
          <w:bCs/>
          <w:sz w:val="24"/>
          <w:szCs w:val="24"/>
        </w:rPr>
        <w:t>Simulates Exam Conditions</w:t>
      </w:r>
      <w:r w:rsidRPr="002F52BE">
        <w:rPr>
          <w:rFonts w:ascii="Arial" w:hAnsi="Arial" w:cs="Arial"/>
          <w:sz w:val="24"/>
          <w:szCs w:val="24"/>
        </w:rPr>
        <w:t>: Self-quizzing mimics the pressure of recalling information during a test, preparing you mentally for real exam scenarios. Re-reading lacks this practical application.</w:t>
      </w:r>
    </w:p>
    <w:p w:rsidR="002F52BE" w:rsidRPr="002F52BE" w:rsidRDefault="002F52BE" w:rsidP="002F52BE">
      <w:pPr>
        <w:rPr>
          <w:rFonts w:ascii="Arial" w:hAnsi="Arial" w:cs="Arial"/>
          <w:sz w:val="24"/>
          <w:szCs w:val="24"/>
        </w:rPr>
      </w:pPr>
      <w:r>
        <w:rPr>
          <w:rFonts w:ascii="Arial" w:hAnsi="Arial" w:cs="Arial"/>
          <w:b/>
          <w:bCs/>
          <w:sz w:val="24"/>
          <w:szCs w:val="24"/>
        </w:rPr>
        <w:br/>
      </w:r>
      <w:r w:rsidRPr="002F52BE">
        <w:rPr>
          <w:rFonts w:ascii="Arial" w:hAnsi="Arial" w:cs="Arial"/>
          <w:b/>
          <w:bCs/>
          <w:sz w:val="24"/>
          <w:szCs w:val="24"/>
        </w:rPr>
        <w:t>Practical Example</w:t>
      </w:r>
      <w:proofErr w:type="gramStart"/>
      <w:r w:rsidRPr="002F52BE">
        <w:rPr>
          <w:rFonts w:ascii="Arial" w:hAnsi="Arial" w:cs="Arial"/>
          <w:sz w:val="24"/>
          <w:szCs w:val="24"/>
        </w:rPr>
        <w:t>:</w:t>
      </w:r>
      <w:proofErr w:type="gramEnd"/>
      <w:r w:rsidRPr="002F52BE">
        <w:rPr>
          <w:rFonts w:ascii="Arial" w:hAnsi="Arial" w:cs="Arial"/>
          <w:sz w:val="24"/>
          <w:szCs w:val="24"/>
        </w:rPr>
        <w:br/>
        <w:t xml:space="preserve">Suppose you’re preparing for a biology exam on cell structure. Re-reading your notes on mitochondria might make you feel prepared, but self-quizzing by asking, “What are the functions of mitochondria?” and answering from memory will better </w:t>
      </w:r>
      <w:r w:rsidRPr="002F52BE">
        <w:rPr>
          <w:rFonts w:ascii="Arial" w:hAnsi="Arial" w:cs="Arial"/>
          <w:sz w:val="24"/>
          <w:szCs w:val="24"/>
        </w:rPr>
        <w:lastRenderedPageBreak/>
        <w:t>cement the information. If you struggle to answer, you know exactly where to focus your review.</w:t>
      </w:r>
    </w:p>
    <w:p w:rsidR="002F52BE" w:rsidRDefault="002F52BE" w:rsidP="002F52BE">
      <w:pPr>
        <w:rPr>
          <w:rFonts w:ascii="Arial" w:hAnsi="Arial" w:cs="Arial"/>
          <w:b/>
          <w:bCs/>
          <w:sz w:val="24"/>
          <w:szCs w:val="24"/>
        </w:rPr>
      </w:pPr>
      <w:r>
        <w:rPr>
          <w:rFonts w:ascii="Arial" w:hAnsi="Arial" w:cs="Arial"/>
          <w:b/>
          <w:bCs/>
          <w:sz w:val="24"/>
          <w:szCs w:val="24"/>
        </w:rPr>
        <w:br/>
      </w:r>
    </w:p>
    <w:p w:rsidR="002F52BE" w:rsidRPr="002F52BE" w:rsidRDefault="002F52BE" w:rsidP="002F52BE">
      <w:pPr>
        <w:rPr>
          <w:rFonts w:ascii="Arial" w:hAnsi="Arial" w:cs="Arial"/>
          <w:sz w:val="24"/>
          <w:szCs w:val="24"/>
        </w:rPr>
      </w:pPr>
      <w:r w:rsidRPr="002F52BE">
        <w:rPr>
          <w:rFonts w:ascii="Arial" w:hAnsi="Arial" w:cs="Arial"/>
          <w:b/>
          <w:bCs/>
          <w:sz w:val="24"/>
          <w:szCs w:val="24"/>
        </w:rPr>
        <w:t>How to Implement Self-Quizzing</w:t>
      </w:r>
      <w:r w:rsidRPr="002F52BE">
        <w:rPr>
          <w:rFonts w:ascii="Arial" w:hAnsi="Arial" w:cs="Arial"/>
          <w:sz w:val="24"/>
          <w:szCs w:val="24"/>
        </w:rPr>
        <w:t>:</w:t>
      </w:r>
    </w:p>
    <w:p w:rsidR="002F52BE" w:rsidRPr="002F52BE" w:rsidRDefault="002F52BE" w:rsidP="002F52BE">
      <w:pPr>
        <w:numPr>
          <w:ilvl w:val="0"/>
          <w:numId w:val="2"/>
        </w:numPr>
        <w:rPr>
          <w:rFonts w:ascii="Arial" w:hAnsi="Arial" w:cs="Arial"/>
          <w:sz w:val="24"/>
          <w:szCs w:val="24"/>
        </w:rPr>
      </w:pPr>
      <w:r w:rsidRPr="002F52BE">
        <w:rPr>
          <w:rFonts w:ascii="Arial" w:hAnsi="Arial" w:cs="Arial"/>
          <w:sz w:val="24"/>
          <w:szCs w:val="24"/>
        </w:rPr>
        <w:t>Create flashcards with questions on one side and answers on the other.</w:t>
      </w:r>
    </w:p>
    <w:p w:rsidR="002F52BE" w:rsidRPr="002F52BE" w:rsidRDefault="002F52BE" w:rsidP="002F52BE">
      <w:pPr>
        <w:numPr>
          <w:ilvl w:val="0"/>
          <w:numId w:val="2"/>
        </w:numPr>
        <w:rPr>
          <w:rFonts w:ascii="Arial" w:hAnsi="Arial" w:cs="Arial"/>
          <w:sz w:val="24"/>
          <w:szCs w:val="24"/>
        </w:rPr>
      </w:pPr>
      <w:r w:rsidRPr="002F52BE">
        <w:rPr>
          <w:rFonts w:ascii="Arial" w:hAnsi="Arial" w:cs="Arial"/>
          <w:sz w:val="24"/>
          <w:szCs w:val="24"/>
        </w:rPr>
        <w:t>Write practice questions based on textbook headings or lecture notes.</w:t>
      </w:r>
    </w:p>
    <w:p w:rsidR="002F52BE" w:rsidRPr="002F52BE" w:rsidRDefault="002F52BE" w:rsidP="002F52BE">
      <w:pPr>
        <w:numPr>
          <w:ilvl w:val="0"/>
          <w:numId w:val="2"/>
        </w:numPr>
        <w:rPr>
          <w:rFonts w:ascii="Arial" w:hAnsi="Arial" w:cs="Arial"/>
          <w:sz w:val="24"/>
          <w:szCs w:val="24"/>
        </w:rPr>
      </w:pPr>
      <w:r w:rsidRPr="002F52BE">
        <w:rPr>
          <w:rFonts w:ascii="Arial" w:hAnsi="Arial" w:cs="Arial"/>
          <w:sz w:val="24"/>
          <w:szCs w:val="24"/>
        </w:rPr>
        <w:t xml:space="preserve">Use online quiz platforms or apps like </w:t>
      </w:r>
      <w:proofErr w:type="spellStart"/>
      <w:r w:rsidRPr="002F52BE">
        <w:rPr>
          <w:rFonts w:ascii="Arial" w:hAnsi="Arial" w:cs="Arial"/>
          <w:sz w:val="24"/>
          <w:szCs w:val="24"/>
        </w:rPr>
        <w:t>Quizlet</w:t>
      </w:r>
      <w:proofErr w:type="spellEnd"/>
      <w:r w:rsidRPr="002F52BE">
        <w:rPr>
          <w:rFonts w:ascii="Arial" w:hAnsi="Arial" w:cs="Arial"/>
          <w:sz w:val="24"/>
          <w:szCs w:val="24"/>
        </w:rPr>
        <w:t xml:space="preserve"> for interactive testing.</w:t>
      </w:r>
    </w:p>
    <w:p w:rsidR="002F52BE" w:rsidRPr="002F52BE" w:rsidRDefault="002F52BE" w:rsidP="002F52BE">
      <w:pPr>
        <w:numPr>
          <w:ilvl w:val="0"/>
          <w:numId w:val="2"/>
        </w:numPr>
        <w:rPr>
          <w:rFonts w:ascii="Arial" w:hAnsi="Arial" w:cs="Arial"/>
          <w:sz w:val="24"/>
          <w:szCs w:val="24"/>
        </w:rPr>
      </w:pPr>
      <w:r w:rsidRPr="002F52BE">
        <w:rPr>
          <w:rFonts w:ascii="Arial" w:hAnsi="Arial" w:cs="Arial"/>
          <w:sz w:val="24"/>
          <w:szCs w:val="24"/>
        </w:rPr>
        <w:t xml:space="preserve">Pair up with a study buddy to ask each other </w:t>
      </w:r>
      <w:proofErr w:type="gramStart"/>
      <w:r w:rsidRPr="002F52BE">
        <w:rPr>
          <w:rFonts w:ascii="Arial" w:hAnsi="Arial" w:cs="Arial"/>
          <w:sz w:val="24"/>
          <w:szCs w:val="24"/>
        </w:rPr>
        <w:t>questions</w:t>
      </w:r>
      <w:proofErr w:type="gramEnd"/>
      <w:r w:rsidRPr="002F52BE">
        <w:rPr>
          <w:rFonts w:ascii="Arial" w:hAnsi="Arial" w:cs="Arial"/>
          <w:sz w:val="24"/>
          <w:szCs w:val="24"/>
        </w:rPr>
        <w:t xml:space="preserve"> verbally.</w:t>
      </w:r>
    </w:p>
    <w:p w:rsidR="002F52BE" w:rsidRPr="002F52BE" w:rsidRDefault="0029319F" w:rsidP="002F52BE">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2F52BE" w:rsidRDefault="002F52BE" w:rsidP="002F52BE">
      <w:pPr>
        <w:rPr>
          <w:rFonts w:ascii="Arial" w:hAnsi="Arial" w:cs="Arial"/>
          <w:b/>
          <w:bCs/>
          <w:sz w:val="24"/>
          <w:szCs w:val="24"/>
        </w:rPr>
      </w:pPr>
    </w:p>
    <w:p w:rsidR="002F52BE" w:rsidRPr="002F52BE" w:rsidRDefault="002F52BE" w:rsidP="0029319F">
      <w:pPr>
        <w:pStyle w:val="Heading2"/>
      </w:pPr>
      <w:r w:rsidRPr="002F52BE">
        <w:t xml:space="preserve">Section 3: Building Long-Term Retention </w:t>
      </w:r>
      <w:proofErr w:type="gramStart"/>
      <w:r w:rsidRPr="002F52BE">
        <w:t>Through</w:t>
      </w:r>
      <w:proofErr w:type="gramEnd"/>
      <w:r w:rsidRPr="002F52BE">
        <w:t xml:space="preserve"> Retrieval Practice</w:t>
      </w:r>
    </w:p>
    <w:p w:rsidR="002F52BE" w:rsidRPr="002F52BE" w:rsidRDefault="002F52BE" w:rsidP="002F52BE">
      <w:pPr>
        <w:rPr>
          <w:rFonts w:ascii="Arial" w:hAnsi="Arial" w:cs="Arial"/>
          <w:sz w:val="24"/>
          <w:szCs w:val="24"/>
        </w:rPr>
      </w:pPr>
      <w:r>
        <w:rPr>
          <w:rFonts w:ascii="Arial" w:hAnsi="Arial" w:cs="Arial"/>
          <w:b/>
          <w:bCs/>
          <w:sz w:val="24"/>
          <w:szCs w:val="24"/>
        </w:rPr>
        <w:br/>
      </w:r>
      <w:r w:rsidRPr="002F52BE">
        <w:rPr>
          <w:rFonts w:ascii="Arial" w:hAnsi="Arial" w:cs="Arial"/>
          <w:b/>
          <w:bCs/>
          <w:sz w:val="24"/>
          <w:szCs w:val="24"/>
        </w:rPr>
        <w:t>What is Retrieval Practice?</w:t>
      </w:r>
      <w:r w:rsidRPr="002F52BE">
        <w:rPr>
          <w:rFonts w:ascii="Arial" w:hAnsi="Arial" w:cs="Arial"/>
          <w:sz w:val="24"/>
          <w:szCs w:val="24"/>
        </w:rPr>
        <w:br/>
        <w:t>Retrieval practice is the broader concept behind active recall and self-quizzing. It refers to any activity that requires you to bring information to mind from memory, thereby strengthening your ability to recall it later. This can include practice tests, answering open-ended questions, or even teaching concepts to others. The key is repeated, effortful retrieval over time.</w:t>
      </w:r>
    </w:p>
    <w:p w:rsidR="002F52BE" w:rsidRPr="002F52BE" w:rsidRDefault="002F52BE" w:rsidP="002F52BE">
      <w:pPr>
        <w:rPr>
          <w:rFonts w:ascii="Arial" w:hAnsi="Arial" w:cs="Arial"/>
          <w:sz w:val="24"/>
          <w:szCs w:val="24"/>
        </w:rPr>
      </w:pPr>
      <w:r>
        <w:rPr>
          <w:rFonts w:ascii="Arial" w:hAnsi="Arial" w:cs="Arial"/>
          <w:b/>
          <w:bCs/>
          <w:sz w:val="24"/>
          <w:szCs w:val="24"/>
        </w:rPr>
        <w:br/>
      </w:r>
      <w:r w:rsidRPr="002F52BE">
        <w:rPr>
          <w:rFonts w:ascii="Arial" w:hAnsi="Arial" w:cs="Arial"/>
          <w:b/>
          <w:bCs/>
          <w:sz w:val="24"/>
          <w:szCs w:val="24"/>
        </w:rPr>
        <w:t>How Retrieval Practice Builds Long-Term Retention</w:t>
      </w:r>
    </w:p>
    <w:p w:rsidR="002F52BE" w:rsidRPr="002F52BE" w:rsidRDefault="002F52BE" w:rsidP="002F52BE">
      <w:pPr>
        <w:numPr>
          <w:ilvl w:val="0"/>
          <w:numId w:val="3"/>
        </w:numPr>
        <w:rPr>
          <w:rFonts w:ascii="Arial" w:hAnsi="Arial" w:cs="Arial"/>
          <w:sz w:val="24"/>
          <w:szCs w:val="24"/>
        </w:rPr>
      </w:pPr>
      <w:r w:rsidRPr="002F52BE">
        <w:rPr>
          <w:rFonts w:ascii="Arial" w:hAnsi="Arial" w:cs="Arial"/>
          <w:b/>
          <w:bCs/>
          <w:sz w:val="24"/>
          <w:szCs w:val="24"/>
        </w:rPr>
        <w:t>Strengthens Neural Connections</w:t>
      </w:r>
      <w:r w:rsidRPr="002F52BE">
        <w:rPr>
          <w:rFonts w:ascii="Arial" w:hAnsi="Arial" w:cs="Arial"/>
          <w:sz w:val="24"/>
          <w:szCs w:val="24"/>
        </w:rPr>
        <w:t>: Each time you retrieve a piece of information, you reinforce the neural pathway associated with it. Over time, this makes the memory more durable and less prone to forgetting.</w:t>
      </w:r>
    </w:p>
    <w:p w:rsidR="002F52BE" w:rsidRPr="002F52BE" w:rsidRDefault="002F52BE" w:rsidP="002F52BE">
      <w:pPr>
        <w:numPr>
          <w:ilvl w:val="0"/>
          <w:numId w:val="3"/>
        </w:numPr>
        <w:rPr>
          <w:rFonts w:ascii="Arial" w:hAnsi="Arial" w:cs="Arial"/>
          <w:sz w:val="24"/>
          <w:szCs w:val="24"/>
        </w:rPr>
      </w:pPr>
      <w:r w:rsidRPr="002F52BE">
        <w:rPr>
          <w:rFonts w:ascii="Arial" w:hAnsi="Arial" w:cs="Arial"/>
          <w:b/>
          <w:bCs/>
          <w:sz w:val="24"/>
          <w:szCs w:val="24"/>
        </w:rPr>
        <w:t>Combats the Forgetting Curve</w:t>
      </w:r>
      <w:r w:rsidRPr="002F52BE">
        <w:rPr>
          <w:rFonts w:ascii="Arial" w:hAnsi="Arial" w:cs="Arial"/>
          <w:sz w:val="24"/>
          <w:szCs w:val="24"/>
        </w:rPr>
        <w:t xml:space="preserve">: According to Hermann </w:t>
      </w:r>
      <w:proofErr w:type="spellStart"/>
      <w:r w:rsidRPr="002F52BE">
        <w:rPr>
          <w:rFonts w:ascii="Arial" w:hAnsi="Arial" w:cs="Arial"/>
          <w:sz w:val="24"/>
          <w:szCs w:val="24"/>
        </w:rPr>
        <w:t>Ebbinghaus’s</w:t>
      </w:r>
      <w:proofErr w:type="spellEnd"/>
      <w:r w:rsidRPr="002F52BE">
        <w:rPr>
          <w:rFonts w:ascii="Arial" w:hAnsi="Arial" w:cs="Arial"/>
          <w:sz w:val="24"/>
          <w:szCs w:val="24"/>
        </w:rPr>
        <w:t xml:space="preserve"> research, we forget information rapidly after learning it unless we actively review it. Retrieval practice interrupts this forgetting curve by repeatedly accessing and reinforcing memories at spaced intervals.</w:t>
      </w:r>
    </w:p>
    <w:p w:rsidR="002F52BE" w:rsidRPr="002F52BE" w:rsidRDefault="002F52BE" w:rsidP="002F52BE">
      <w:pPr>
        <w:numPr>
          <w:ilvl w:val="0"/>
          <w:numId w:val="3"/>
        </w:numPr>
        <w:rPr>
          <w:rFonts w:ascii="Arial" w:hAnsi="Arial" w:cs="Arial"/>
          <w:sz w:val="24"/>
          <w:szCs w:val="24"/>
        </w:rPr>
      </w:pPr>
      <w:r w:rsidRPr="002F52BE">
        <w:rPr>
          <w:rFonts w:ascii="Arial" w:hAnsi="Arial" w:cs="Arial"/>
          <w:b/>
          <w:bCs/>
          <w:sz w:val="24"/>
          <w:szCs w:val="24"/>
        </w:rPr>
        <w:t>Encourages Deeper Learning</w:t>
      </w:r>
      <w:r w:rsidRPr="002F52BE">
        <w:rPr>
          <w:rFonts w:ascii="Arial" w:hAnsi="Arial" w:cs="Arial"/>
          <w:sz w:val="24"/>
          <w:szCs w:val="24"/>
        </w:rPr>
        <w:t>: Retrieval practice often involves applying knowledge in different contexts (e.g., solving varied problems or answering diverse questions), which promotes a deeper understanding rather than rote memorization.</w:t>
      </w:r>
    </w:p>
    <w:p w:rsidR="002F52BE" w:rsidRPr="002F52BE" w:rsidRDefault="002F52BE" w:rsidP="002F52BE">
      <w:pPr>
        <w:numPr>
          <w:ilvl w:val="0"/>
          <w:numId w:val="3"/>
        </w:numPr>
        <w:rPr>
          <w:rFonts w:ascii="Arial" w:hAnsi="Arial" w:cs="Arial"/>
          <w:sz w:val="24"/>
          <w:szCs w:val="24"/>
        </w:rPr>
      </w:pPr>
      <w:r w:rsidRPr="002F52BE">
        <w:rPr>
          <w:rFonts w:ascii="Arial" w:hAnsi="Arial" w:cs="Arial"/>
          <w:b/>
          <w:bCs/>
          <w:sz w:val="24"/>
          <w:szCs w:val="24"/>
        </w:rPr>
        <w:t>Spaced Repetition Synergy</w:t>
      </w:r>
      <w:r w:rsidRPr="002F52BE">
        <w:rPr>
          <w:rFonts w:ascii="Arial" w:hAnsi="Arial" w:cs="Arial"/>
          <w:sz w:val="24"/>
          <w:szCs w:val="24"/>
        </w:rPr>
        <w:t xml:space="preserve">: When combined with spaced repetition (reviewing material at increasing intervals over time), retrieval practice maximizes retention. For instance, quizzing yourself on a topic one day after </w:t>
      </w:r>
      <w:r w:rsidRPr="002F52BE">
        <w:rPr>
          <w:rFonts w:ascii="Arial" w:hAnsi="Arial" w:cs="Arial"/>
          <w:sz w:val="24"/>
          <w:szCs w:val="24"/>
        </w:rPr>
        <w:lastRenderedPageBreak/>
        <w:t>learning it, then three days later, then a week later, embeds the information more permanently.</w:t>
      </w:r>
    </w:p>
    <w:p w:rsidR="002F52BE" w:rsidRPr="002F52BE" w:rsidRDefault="002F52BE" w:rsidP="002F52BE">
      <w:pPr>
        <w:numPr>
          <w:ilvl w:val="0"/>
          <w:numId w:val="3"/>
        </w:numPr>
        <w:rPr>
          <w:rFonts w:ascii="Arial" w:hAnsi="Arial" w:cs="Arial"/>
          <w:sz w:val="24"/>
          <w:szCs w:val="24"/>
        </w:rPr>
      </w:pPr>
      <w:r w:rsidRPr="002F52BE">
        <w:rPr>
          <w:rFonts w:ascii="Arial" w:hAnsi="Arial" w:cs="Arial"/>
          <w:b/>
          <w:bCs/>
          <w:sz w:val="24"/>
          <w:szCs w:val="24"/>
        </w:rPr>
        <w:t>Builds Confidence and Fluency</w:t>
      </w:r>
      <w:r w:rsidRPr="002F52BE">
        <w:rPr>
          <w:rFonts w:ascii="Arial" w:hAnsi="Arial" w:cs="Arial"/>
          <w:sz w:val="24"/>
          <w:szCs w:val="24"/>
        </w:rPr>
        <w:t>: Successfully recalling information through practice boosts confidence and makes retrieval faster and more automatic, which is crucial during high-pressure situations like exams.</w:t>
      </w:r>
    </w:p>
    <w:p w:rsidR="002F52BE" w:rsidRPr="002F52BE" w:rsidRDefault="002F52BE" w:rsidP="002F52BE">
      <w:pPr>
        <w:rPr>
          <w:rFonts w:ascii="Arial" w:hAnsi="Arial" w:cs="Arial"/>
          <w:sz w:val="24"/>
          <w:szCs w:val="24"/>
        </w:rPr>
      </w:pPr>
      <w:r>
        <w:rPr>
          <w:rFonts w:ascii="Arial" w:hAnsi="Arial" w:cs="Arial"/>
          <w:b/>
          <w:bCs/>
          <w:sz w:val="24"/>
          <w:szCs w:val="24"/>
        </w:rPr>
        <w:br/>
      </w:r>
      <w:r w:rsidRPr="002F52BE">
        <w:rPr>
          <w:rFonts w:ascii="Arial" w:hAnsi="Arial" w:cs="Arial"/>
          <w:b/>
          <w:bCs/>
          <w:sz w:val="24"/>
          <w:szCs w:val="24"/>
        </w:rPr>
        <w:t>Practical Strategies for Retrieval Practice</w:t>
      </w:r>
      <w:r w:rsidRPr="002F52BE">
        <w:rPr>
          <w:rFonts w:ascii="Arial" w:hAnsi="Arial" w:cs="Arial"/>
          <w:sz w:val="24"/>
          <w:szCs w:val="24"/>
        </w:rPr>
        <w:t>:</w:t>
      </w:r>
    </w:p>
    <w:p w:rsidR="002F52BE" w:rsidRPr="002F52BE" w:rsidRDefault="002F52BE" w:rsidP="002F52BE">
      <w:pPr>
        <w:numPr>
          <w:ilvl w:val="0"/>
          <w:numId w:val="4"/>
        </w:numPr>
        <w:rPr>
          <w:rFonts w:ascii="Arial" w:hAnsi="Arial" w:cs="Arial"/>
          <w:sz w:val="24"/>
          <w:szCs w:val="24"/>
        </w:rPr>
      </w:pPr>
      <w:r w:rsidRPr="002F52BE">
        <w:rPr>
          <w:rFonts w:ascii="Arial" w:hAnsi="Arial" w:cs="Arial"/>
          <w:b/>
          <w:bCs/>
          <w:sz w:val="24"/>
          <w:szCs w:val="24"/>
        </w:rPr>
        <w:t>Practice Tests</w:t>
      </w:r>
      <w:r w:rsidRPr="002F52BE">
        <w:rPr>
          <w:rFonts w:ascii="Arial" w:hAnsi="Arial" w:cs="Arial"/>
          <w:sz w:val="24"/>
          <w:szCs w:val="24"/>
        </w:rPr>
        <w:t>: Take mock exams or past papers under timed conditions to simulate real testing environments. Even if you don’t have official tests, create your own based on key topics.</w:t>
      </w:r>
    </w:p>
    <w:p w:rsidR="002F52BE" w:rsidRPr="002F52BE" w:rsidRDefault="002F52BE" w:rsidP="002F52BE">
      <w:pPr>
        <w:numPr>
          <w:ilvl w:val="0"/>
          <w:numId w:val="4"/>
        </w:numPr>
        <w:rPr>
          <w:rFonts w:ascii="Arial" w:hAnsi="Arial" w:cs="Arial"/>
          <w:sz w:val="24"/>
          <w:szCs w:val="24"/>
        </w:rPr>
      </w:pPr>
      <w:r w:rsidRPr="002F52BE">
        <w:rPr>
          <w:rFonts w:ascii="Arial" w:hAnsi="Arial" w:cs="Arial"/>
          <w:b/>
          <w:bCs/>
          <w:sz w:val="24"/>
          <w:szCs w:val="24"/>
        </w:rPr>
        <w:t>Cornell Note System with Recall</w:t>
      </w:r>
      <w:r w:rsidRPr="002F52BE">
        <w:rPr>
          <w:rFonts w:ascii="Arial" w:hAnsi="Arial" w:cs="Arial"/>
          <w:sz w:val="24"/>
          <w:szCs w:val="24"/>
        </w:rPr>
        <w:t>: Use the Cornell method to take notes with a “recall” column. After a lecture, cover your main notes and try to answer questions or summarize key points in the recall column from memory.</w:t>
      </w:r>
    </w:p>
    <w:p w:rsidR="002F52BE" w:rsidRPr="002F52BE" w:rsidRDefault="002F52BE" w:rsidP="002F52BE">
      <w:pPr>
        <w:numPr>
          <w:ilvl w:val="0"/>
          <w:numId w:val="4"/>
        </w:numPr>
        <w:rPr>
          <w:rFonts w:ascii="Arial" w:hAnsi="Arial" w:cs="Arial"/>
          <w:sz w:val="24"/>
          <w:szCs w:val="24"/>
        </w:rPr>
      </w:pPr>
      <w:r w:rsidRPr="002F52BE">
        <w:rPr>
          <w:rFonts w:ascii="Arial" w:hAnsi="Arial" w:cs="Arial"/>
          <w:b/>
          <w:bCs/>
          <w:sz w:val="24"/>
          <w:szCs w:val="24"/>
        </w:rPr>
        <w:t>Teach-Back Method</w:t>
      </w:r>
      <w:r w:rsidRPr="002F52BE">
        <w:rPr>
          <w:rFonts w:ascii="Arial" w:hAnsi="Arial" w:cs="Arial"/>
          <w:sz w:val="24"/>
          <w:szCs w:val="24"/>
        </w:rPr>
        <w:t>: Explain a concept to a friend, family member, or even yourself as if teaching a class. This forces you to retrieve and organize information in a coherent way.</w:t>
      </w:r>
    </w:p>
    <w:p w:rsidR="002F52BE" w:rsidRPr="002F52BE" w:rsidRDefault="002F52BE" w:rsidP="002F52BE">
      <w:pPr>
        <w:numPr>
          <w:ilvl w:val="0"/>
          <w:numId w:val="4"/>
        </w:numPr>
        <w:rPr>
          <w:rFonts w:ascii="Arial" w:hAnsi="Arial" w:cs="Arial"/>
          <w:sz w:val="24"/>
          <w:szCs w:val="24"/>
        </w:rPr>
      </w:pPr>
      <w:r w:rsidRPr="002F52BE">
        <w:rPr>
          <w:rFonts w:ascii="Arial" w:hAnsi="Arial" w:cs="Arial"/>
          <w:b/>
          <w:bCs/>
          <w:sz w:val="24"/>
          <w:szCs w:val="24"/>
        </w:rPr>
        <w:t>Spaced Retrieval Sessions</w:t>
      </w:r>
      <w:r w:rsidRPr="002F52BE">
        <w:rPr>
          <w:rFonts w:ascii="Arial" w:hAnsi="Arial" w:cs="Arial"/>
          <w:sz w:val="24"/>
          <w:szCs w:val="24"/>
        </w:rPr>
        <w:t>: Schedule short retrieval sessions over multiple days or weeks. For example, after studying a history chapter, quiz yourself on day 1, day 3, day 7, and day 14 to lock in the material.</w:t>
      </w:r>
    </w:p>
    <w:p w:rsidR="002F52BE" w:rsidRPr="002F52BE" w:rsidRDefault="002F52BE" w:rsidP="002F52BE">
      <w:pPr>
        <w:numPr>
          <w:ilvl w:val="0"/>
          <w:numId w:val="4"/>
        </w:numPr>
        <w:rPr>
          <w:rFonts w:ascii="Arial" w:hAnsi="Arial" w:cs="Arial"/>
          <w:sz w:val="24"/>
          <w:szCs w:val="24"/>
        </w:rPr>
      </w:pPr>
      <w:r w:rsidRPr="002F52BE">
        <w:rPr>
          <w:rFonts w:ascii="Arial" w:hAnsi="Arial" w:cs="Arial"/>
          <w:b/>
          <w:bCs/>
          <w:sz w:val="24"/>
          <w:szCs w:val="24"/>
        </w:rPr>
        <w:t>Mix It Up with Interleaving</w:t>
      </w:r>
      <w:r w:rsidRPr="002F52BE">
        <w:rPr>
          <w:rFonts w:ascii="Arial" w:hAnsi="Arial" w:cs="Arial"/>
          <w:sz w:val="24"/>
          <w:szCs w:val="24"/>
        </w:rPr>
        <w:t>: Instead of focusing on one topic per session, mix multiple subjects or topics during retrieval practice. This challenges your brain to switch contexts, enhancing flexibility and retention.</w:t>
      </w:r>
    </w:p>
    <w:p w:rsidR="002F52BE" w:rsidRPr="002F52BE" w:rsidRDefault="002F52BE" w:rsidP="002F52BE">
      <w:pPr>
        <w:rPr>
          <w:rFonts w:ascii="Arial" w:hAnsi="Arial" w:cs="Arial"/>
          <w:sz w:val="24"/>
          <w:szCs w:val="24"/>
        </w:rPr>
      </w:pPr>
      <w:r>
        <w:rPr>
          <w:rFonts w:ascii="Arial" w:hAnsi="Arial" w:cs="Arial"/>
          <w:b/>
          <w:bCs/>
          <w:sz w:val="24"/>
          <w:szCs w:val="24"/>
        </w:rPr>
        <w:br/>
      </w:r>
      <w:r w:rsidRPr="002F52BE">
        <w:rPr>
          <w:rFonts w:ascii="Arial" w:hAnsi="Arial" w:cs="Arial"/>
          <w:b/>
          <w:bCs/>
          <w:sz w:val="24"/>
          <w:szCs w:val="24"/>
        </w:rPr>
        <w:t>Practical Example</w:t>
      </w:r>
      <w:proofErr w:type="gramStart"/>
      <w:r w:rsidRPr="002F52BE">
        <w:rPr>
          <w:rFonts w:ascii="Arial" w:hAnsi="Arial" w:cs="Arial"/>
          <w:sz w:val="24"/>
          <w:szCs w:val="24"/>
        </w:rPr>
        <w:t>:</w:t>
      </w:r>
      <w:proofErr w:type="gramEnd"/>
      <w:r w:rsidRPr="002F52BE">
        <w:rPr>
          <w:rFonts w:ascii="Arial" w:hAnsi="Arial" w:cs="Arial"/>
          <w:sz w:val="24"/>
          <w:szCs w:val="24"/>
        </w:rPr>
        <w:br/>
        <w:t>If you’re studying for a chemistry test on the periodic table, don’t just review your notes daily. Instead, on day 1, try to list the first 20 elements from memory. On day 3, group them by properties (e.g., metals vs. non-metals) without looking at a chart. On day 7, answer practice questions about their atomic numbers or uses. This spaced, varied retrieval practice builds a robust memory network for the topic.</w:t>
      </w:r>
    </w:p>
    <w:p w:rsidR="002F52BE" w:rsidRPr="002F52BE" w:rsidRDefault="002F52BE" w:rsidP="002F52BE">
      <w:pPr>
        <w:rPr>
          <w:rFonts w:ascii="Arial" w:hAnsi="Arial" w:cs="Arial"/>
          <w:sz w:val="24"/>
          <w:szCs w:val="24"/>
        </w:rPr>
      </w:pPr>
      <w:r>
        <w:rPr>
          <w:rFonts w:ascii="Arial" w:hAnsi="Arial" w:cs="Arial"/>
          <w:b/>
          <w:bCs/>
          <w:sz w:val="24"/>
          <w:szCs w:val="24"/>
        </w:rPr>
        <w:br/>
      </w:r>
      <w:r w:rsidRPr="002F52BE">
        <w:rPr>
          <w:rFonts w:ascii="Arial" w:hAnsi="Arial" w:cs="Arial"/>
          <w:b/>
          <w:bCs/>
          <w:sz w:val="24"/>
          <w:szCs w:val="24"/>
        </w:rPr>
        <w:t>Challenges and Solutions</w:t>
      </w:r>
      <w:r w:rsidRPr="002F52BE">
        <w:rPr>
          <w:rFonts w:ascii="Arial" w:hAnsi="Arial" w:cs="Arial"/>
          <w:sz w:val="24"/>
          <w:szCs w:val="24"/>
        </w:rPr>
        <w:t>:</w:t>
      </w:r>
    </w:p>
    <w:p w:rsidR="002F52BE" w:rsidRPr="002F52BE" w:rsidRDefault="002F52BE" w:rsidP="002F52BE">
      <w:pPr>
        <w:numPr>
          <w:ilvl w:val="0"/>
          <w:numId w:val="5"/>
        </w:numPr>
        <w:rPr>
          <w:rFonts w:ascii="Arial" w:hAnsi="Arial" w:cs="Arial"/>
          <w:sz w:val="24"/>
          <w:szCs w:val="24"/>
        </w:rPr>
      </w:pPr>
      <w:r w:rsidRPr="002F52BE">
        <w:rPr>
          <w:rFonts w:ascii="Arial" w:hAnsi="Arial" w:cs="Arial"/>
          <w:b/>
          <w:bCs/>
          <w:sz w:val="24"/>
          <w:szCs w:val="24"/>
        </w:rPr>
        <w:t>Challenge</w:t>
      </w:r>
      <w:r w:rsidRPr="002F52BE">
        <w:rPr>
          <w:rFonts w:ascii="Arial" w:hAnsi="Arial" w:cs="Arial"/>
          <w:sz w:val="24"/>
          <w:szCs w:val="24"/>
        </w:rPr>
        <w:t>: Retrieval practice can feel frustrating when you can’t remember answers.</w:t>
      </w:r>
      <w:r w:rsidRPr="002F52BE">
        <w:rPr>
          <w:rFonts w:ascii="Arial" w:hAnsi="Arial" w:cs="Arial"/>
          <w:sz w:val="24"/>
          <w:szCs w:val="24"/>
        </w:rPr>
        <w:br/>
      </w:r>
      <w:r w:rsidRPr="002F52BE">
        <w:rPr>
          <w:rFonts w:ascii="Arial" w:hAnsi="Arial" w:cs="Arial"/>
          <w:b/>
          <w:bCs/>
          <w:sz w:val="24"/>
          <w:szCs w:val="24"/>
        </w:rPr>
        <w:t>Solution</w:t>
      </w:r>
      <w:r w:rsidRPr="002F52BE">
        <w:rPr>
          <w:rFonts w:ascii="Arial" w:hAnsi="Arial" w:cs="Arial"/>
          <w:sz w:val="24"/>
          <w:szCs w:val="24"/>
        </w:rPr>
        <w:t>: View struggle as a sign of learning. Use hints or check answers only after genuine effort, then retry later.</w:t>
      </w:r>
    </w:p>
    <w:p w:rsidR="002F52BE" w:rsidRPr="002F52BE" w:rsidRDefault="002F52BE" w:rsidP="002F52BE">
      <w:pPr>
        <w:numPr>
          <w:ilvl w:val="0"/>
          <w:numId w:val="5"/>
        </w:numPr>
        <w:rPr>
          <w:rFonts w:ascii="Arial" w:hAnsi="Arial" w:cs="Arial"/>
          <w:sz w:val="24"/>
          <w:szCs w:val="24"/>
        </w:rPr>
      </w:pPr>
      <w:r w:rsidRPr="002F52BE">
        <w:rPr>
          <w:rFonts w:ascii="Arial" w:hAnsi="Arial" w:cs="Arial"/>
          <w:b/>
          <w:bCs/>
          <w:sz w:val="24"/>
          <w:szCs w:val="24"/>
        </w:rPr>
        <w:lastRenderedPageBreak/>
        <w:t>Challenge</w:t>
      </w:r>
      <w:r w:rsidRPr="002F52BE">
        <w:rPr>
          <w:rFonts w:ascii="Arial" w:hAnsi="Arial" w:cs="Arial"/>
          <w:sz w:val="24"/>
          <w:szCs w:val="24"/>
        </w:rPr>
        <w:t>: Creating practice questions or tests takes time.</w:t>
      </w:r>
      <w:r w:rsidRPr="002F52BE">
        <w:rPr>
          <w:rFonts w:ascii="Arial" w:hAnsi="Arial" w:cs="Arial"/>
          <w:sz w:val="24"/>
          <w:szCs w:val="24"/>
        </w:rPr>
        <w:br/>
      </w:r>
      <w:r w:rsidRPr="002F52BE">
        <w:rPr>
          <w:rFonts w:ascii="Arial" w:hAnsi="Arial" w:cs="Arial"/>
          <w:b/>
          <w:bCs/>
          <w:sz w:val="24"/>
          <w:szCs w:val="24"/>
        </w:rPr>
        <w:t>Solution</w:t>
      </w:r>
      <w:r w:rsidRPr="002F52BE">
        <w:rPr>
          <w:rFonts w:ascii="Arial" w:hAnsi="Arial" w:cs="Arial"/>
          <w:sz w:val="24"/>
          <w:szCs w:val="24"/>
        </w:rPr>
        <w:t>: Use textbook review questions, online resources, or collaborate with classmates to share question sets.</w:t>
      </w:r>
    </w:p>
    <w:p w:rsidR="002F52BE" w:rsidRPr="002F52BE" w:rsidRDefault="002F52BE" w:rsidP="002F52BE">
      <w:pPr>
        <w:numPr>
          <w:ilvl w:val="0"/>
          <w:numId w:val="5"/>
        </w:numPr>
        <w:rPr>
          <w:rFonts w:ascii="Arial" w:hAnsi="Arial" w:cs="Arial"/>
          <w:sz w:val="24"/>
          <w:szCs w:val="24"/>
        </w:rPr>
      </w:pPr>
      <w:r w:rsidRPr="002F52BE">
        <w:rPr>
          <w:rFonts w:ascii="Arial" w:hAnsi="Arial" w:cs="Arial"/>
          <w:b/>
          <w:bCs/>
          <w:sz w:val="24"/>
          <w:szCs w:val="24"/>
        </w:rPr>
        <w:t>Challenge</w:t>
      </w:r>
      <w:r w:rsidRPr="002F52BE">
        <w:rPr>
          <w:rFonts w:ascii="Arial" w:hAnsi="Arial" w:cs="Arial"/>
          <w:sz w:val="24"/>
          <w:szCs w:val="24"/>
        </w:rPr>
        <w:t>: Forgetting to space out practice sessions.</w:t>
      </w:r>
      <w:r w:rsidRPr="002F52BE">
        <w:rPr>
          <w:rFonts w:ascii="Arial" w:hAnsi="Arial" w:cs="Arial"/>
          <w:sz w:val="24"/>
          <w:szCs w:val="24"/>
        </w:rPr>
        <w:br/>
      </w:r>
      <w:r w:rsidRPr="002F52BE">
        <w:rPr>
          <w:rFonts w:ascii="Arial" w:hAnsi="Arial" w:cs="Arial"/>
          <w:b/>
          <w:bCs/>
          <w:sz w:val="24"/>
          <w:szCs w:val="24"/>
        </w:rPr>
        <w:t>Solution</w:t>
      </w:r>
      <w:r w:rsidRPr="002F52BE">
        <w:rPr>
          <w:rFonts w:ascii="Arial" w:hAnsi="Arial" w:cs="Arial"/>
          <w:sz w:val="24"/>
          <w:szCs w:val="24"/>
        </w:rPr>
        <w:t xml:space="preserve">: Set calendar reminders or use study apps like </w:t>
      </w:r>
      <w:proofErr w:type="spellStart"/>
      <w:r w:rsidRPr="002F52BE">
        <w:rPr>
          <w:rFonts w:ascii="Arial" w:hAnsi="Arial" w:cs="Arial"/>
          <w:sz w:val="24"/>
          <w:szCs w:val="24"/>
        </w:rPr>
        <w:t>Anki</w:t>
      </w:r>
      <w:proofErr w:type="spellEnd"/>
      <w:r w:rsidRPr="002F52BE">
        <w:rPr>
          <w:rFonts w:ascii="Arial" w:hAnsi="Arial" w:cs="Arial"/>
          <w:sz w:val="24"/>
          <w:szCs w:val="24"/>
        </w:rPr>
        <w:t xml:space="preserve"> that automate spaced repetition schedules.</w:t>
      </w:r>
    </w:p>
    <w:p w:rsidR="002F52BE" w:rsidRPr="002F52BE" w:rsidRDefault="002F52BE" w:rsidP="002F52BE">
      <w:pPr>
        <w:rPr>
          <w:rFonts w:ascii="Arial" w:hAnsi="Arial" w:cs="Arial"/>
          <w:sz w:val="24"/>
          <w:szCs w:val="24"/>
        </w:rPr>
      </w:pPr>
    </w:p>
    <w:p w:rsidR="002F52BE" w:rsidRPr="002F52BE" w:rsidRDefault="0029319F" w:rsidP="0029319F">
      <w:pPr>
        <w:pStyle w:val="Heading2"/>
      </w:pPr>
      <w:r>
        <w:t>Chapter Wrap-up</w:t>
      </w:r>
    </w:p>
    <w:p w:rsidR="002F52BE" w:rsidRPr="002F52BE" w:rsidRDefault="002F52BE" w:rsidP="002F52BE">
      <w:pPr>
        <w:rPr>
          <w:rFonts w:ascii="Arial" w:hAnsi="Arial" w:cs="Arial"/>
          <w:sz w:val="24"/>
          <w:szCs w:val="24"/>
        </w:rPr>
      </w:pPr>
      <w:r w:rsidRPr="002F52BE">
        <w:rPr>
          <w:rFonts w:ascii="Arial" w:hAnsi="Arial" w:cs="Arial"/>
          <w:sz w:val="24"/>
          <w:szCs w:val="24"/>
        </w:rPr>
        <w:t>Active recall and practice testing, as explored in Chapter 8, are transformative tools for mastering memory and achieving academic success. By shifting from passive review methods like re-reading to active strategies such as self-quizzing and retrieval practice, you engage your brain in meaningful ways that build lasting retention. The benefits are clear: stronger memory traces, better identification of learning gaps, and preparation for real-world testing scenarios. As you move forward, integrate these techniques into your daily study routine—create flashcards, take practice tests, and space out your retrieval sessions to combat forgetting. Remember, the effort of recalling information is not a barrier but a bridge to deeper learning. Embrace the challenge, and watch your confidence and competence grow!</w:t>
      </w:r>
    </w:p>
    <w:p w:rsidR="00BC646B" w:rsidRDefault="00BC646B">
      <w:pPr>
        <w:rPr>
          <w:rFonts w:ascii="Arial" w:hAnsi="Arial" w:cs="Arial"/>
          <w:sz w:val="24"/>
          <w:szCs w:val="24"/>
        </w:rPr>
      </w:pPr>
    </w:p>
    <w:sectPr w:rsidR="00CA7912" w:rsidRPr="002F52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14DAE"/>
    <w:multiLevelType w:val="multilevel"/>
    <w:tmpl w:val="86C6C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6961B9A"/>
    <w:multiLevelType w:val="multilevel"/>
    <w:tmpl w:val="2560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9FB3AE9"/>
    <w:multiLevelType w:val="multilevel"/>
    <w:tmpl w:val="81F4F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4A979DF"/>
    <w:multiLevelType w:val="multilevel"/>
    <w:tmpl w:val="8B7C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EC15F34"/>
    <w:multiLevelType w:val="multilevel"/>
    <w:tmpl w:val="2162F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60518FB"/>
    <w:multiLevelType w:val="multilevel"/>
    <w:tmpl w:val="3994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B4E2FA6"/>
    <w:multiLevelType w:val="multilevel"/>
    <w:tmpl w:val="6D585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2"/>
  </w:num>
  <w:num w:numId="4">
    <w:abstractNumId w:val="5"/>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3498"/>
    <w:rsid w:val="0029319F"/>
    <w:rsid w:val="002F52BE"/>
    <w:rsid w:val="00473498"/>
    <w:rsid w:val="00977CA4"/>
    <w:rsid w:val="00BC646B"/>
    <w:rsid w:val="00CA7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931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9319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19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9319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931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9319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19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9319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1085788">
      <w:bodyDiv w:val="1"/>
      <w:marLeft w:val="0"/>
      <w:marRight w:val="0"/>
      <w:marTop w:val="0"/>
      <w:marBottom w:val="0"/>
      <w:divBdr>
        <w:top w:val="none" w:sz="0" w:space="0" w:color="auto"/>
        <w:left w:val="none" w:sz="0" w:space="0" w:color="auto"/>
        <w:bottom w:val="none" w:sz="0" w:space="0" w:color="auto"/>
        <w:right w:val="none" w:sz="0" w:space="0" w:color="auto"/>
      </w:divBdr>
    </w:div>
    <w:div w:id="989481021">
      <w:bodyDiv w:val="1"/>
      <w:marLeft w:val="0"/>
      <w:marRight w:val="0"/>
      <w:marTop w:val="0"/>
      <w:marBottom w:val="0"/>
      <w:divBdr>
        <w:top w:val="none" w:sz="0" w:space="0" w:color="auto"/>
        <w:left w:val="none" w:sz="0" w:space="0" w:color="auto"/>
        <w:bottom w:val="none" w:sz="0" w:space="0" w:color="auto"/>
        <w:right w:val="none" w:sz="0" w:space="0" w:color="auto"/>
      </w:divBdr>
    </w:div>
    <w:div w:id="1180778769">
      <w:bodyDiv w:val="1"/>
      <w:marLeft w:val="0"/>
      <w:marRight w:val="0"/>
      <w:marTop w:val="0"/>
      <w:marBottom w:val="0"/>
      <w:divBdr>
        <w:top w:val="none" w:sz="0" w:space="0" w:color="auto"/>
        <w:left w:val="none" w:sz="0" w:space="0" w:color="auto"/>
        <w:bottom w:val="none" w:sz="0" w:space="0" w:color="auto"/>
        <w:right w:val="none" w:sz="0" w:space="0" w:color="auto"/>
      </w:divBdr>
    </w:div>
    <w:div w:id="1991595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1765</Words>
  <Characters>10063</Characters>
  <Application>Microsoft Office Word</Application>
  <DocSecurity>0</DocSecurity>
  <Lines>83</Lines>
  <Paragraphs>23</Paragraphs>
  <ScaleCrop>false</ScaleCrop>
  <Company/>
  <LinksUpToDate>false</LinksUpToDate>
  <CharactersWithSpaces>11805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2025-06-25T22:58:00Z</dcterms:created>
  <dcterms:modified xsi:type="dcterms:W3CDTF">2026-01-24T07:37:00Z</dcterms:modified>
</cp:coreProperties>
</file>