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E98" w:rsidRPr="00226E98" w:rsidRDefault="00226E98" w:rsidP="004D65A3">
      <w:pPr>
        <w:pStyle w:val="Heading1"/>
      </w:pPr>
      <w:r w:rsidRPr="00226E98">
        <w:t>Chapter 8: From Planning to Action: Your 4-Week Launch</w:t>
      </w:r>
    </w:p>
    <w:p w:rsidR="00226E98" w:rsidRPr="00226E98" w:rsidRDefault="004D65A3" w:rsidP="00226E98">
      <w:pPr>
        <w:rPr>
          <w:rFonts w:ascii="Arial" w:hAnsi="Arial" w:cs="Arial"/>
          <w:sz w:val="24"/>
          <w:szCs w:val="24"/>
        </w:rPr>
      </w:pPr>
      <w:r>
        <w:rPr>
          <w:rFonts w:ascii="Arial" w:hAnsi="Arial" w:cs="Arial"/>
          <w:sz w:val="24"/>
          <w:szCs w:val="24"/>
        </w:rPr>
        <w:pict>
          <v:rect id="_x0000_i1025" style="width:0;height:.75pt" o:hrstd="t" o:hr="t" fillcolor="#a0a0a0" stroked="f"/>
        </w:pict>
      </w:r>
    </w:p>
    <w:p w:rsidR="00226E98" w:rsidRPr="00226E98" w:rsidRDefault="00226E98" w:rsidP="004D65A3">
      <w:pPr>
        <w:pStyle w:val="Heading2"/>
      </w:pPr>
      <w:r w:rsidRPr="00226E98">
        <w:t>Section 1: Week 1 – Assessment &amp; Goal Selection</w:t>
      </w:r>
    </w:p>
    <w:p w:rsidR="00226E98" w:rsidRPr="00226E98" w:rsidRDefault="00226E98" w:rsidP="00226E98">
      <w:pPr>
        <w:rPr>
          <w:rFonts w:ascii="Arial" w:hAnsi="Arial" w:cs="Arial"/>
          <w:b/>
          <w:bCs/>
          <w:sz w:val="24"/>
          <w:szCs w:val="24"/>
        </w:rPr>
      </w:pPr>
      <w:r w:rsidRPr="00226E98">
        <w:rPr>
          <w:rFonts w:ascii="Arial" w:hAnsi="Arial" w:cs="Arial"/>
          <w:b/>
          <w:bCs/>
          <w:sz w:val="24"/>
          <w:szCs w:val="24"/>
        </w:rPr>
        <w:t>Why It Matters</w:t>
      </w:r>
    </w:p>
    <w:p w:rsidR="00226E98" w:rsidRPr="00226E98" w:rsidRDefault="00226E98" w:rsidP="00226E98">
      <w:pPr>
        <w:rPr>
          <w:rFonts w:ascii="Arial" w:hAnsi="Arial" w:cs="Arial"/>
          <w:sz w:val="24"/>
          <w:szCs w:val="24"/>
        </w:rPr>
      </w:pPr>
      <w:r w:rsidRPr="00226E98">
        <w:rPr>
          <w:rFonts w:ascii="Arial" w:hAnsi="Arial" w:cs="Arial"/>
          <w:sz w:val="24"/>
          <w:szCs w:val="24"/>
        </w:rPr>
        <w:t>Before you dive into action, you need to know where you stand and what to aim for. Week 1 is about taking stock of your life, skills, and dreams to pick goals that excite you and fit your current reality. For teens, this step helps you avoid overwhelm by focusing on what’s doable right now, whether it’s school, hobbies, or personal growth.</w:t>
      </w:r>
    </w:p>
    <w:p w:rsidR="00226E98" w:rsidRPr="00226E98" w:rsidRDefault="00226E98" w:rsidP="00226E98">
      <w:pPr>
        <w:rPr>
          <w:rFonts w:ascii="Arial" w:hAnsi="Arial" w:cs="Arial"/>
          <w:b/>
          <w:bCs/>
          <w:sz w:val="24"/>
          <w:szCs w:val="24"/>
        </w:rPr>
      </w:pPr>
      <w:r w:rsidRPr="00226E98">
        <w:rPr>
          <w:rFonts w:ascii="Arial" w:hAnsi="Arial" w:cs="Arial"/>
          <w:b/>
          <w:bCs/>
          <w:sz w:val="24"/>
          <w:szCs w:val="24"/>
        </w:rPr>
        <w:t>Deep Dive: What Is Assessment &amp; Goal Selection?</w:t>
      </w:r>
    </w:p>
    <w:sectPr w:rsidR="00226E98" w:rsidRPr="00226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E0189"/>
    <w:multiLevelType w:val="multilevel"/>
    <w:tmpl w:val="425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40377E"/>
    <w:multiLevelType w:val="multilevel"/>
    <w:tmpl w:val="50E8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C51A11"/>
    <w:multiLevelType w:val="multilevel"/>
    <w:tmpl w:val="5124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332849"/>
    <w:multiLevelType w:val="multilevel"/>
    <w:tmpl w:val="81B0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2D4D8E"/>
    <w:multiLevelType w:val="multilevel"/>
    <w:tmpl w:val="13C2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E84B27"/>
    <w:multiLevelType w:val="multilevel"/>
    <w:tmpl w:val="D896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1C25618"/>
    <w:multiLevelType w:val="multilevel"/>
    <w:tmpl w:val="5A76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E07E17"/>
    <w:multiLevelType w:val="multilevel"/>
    <w:tmpl w:val="3CB4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790E11"/>
    <w:multiLevelType w:val="multilevel"/>
    <w:tmpl w:val="C96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A8863C6"/>
    <w:multiLevelType w:val="multilevel"/>
    <w:tmpl w:val="E602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B883B24"/>
    <w:multiLevelType w:val="multilevel"/>
    <w:tmpl w:val="3382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0D0E62"/>
    <w:multiLevelType w:val="multilevel"/>
    <w:tmpl w:val="F6B2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E70D23"/>
    <w:multiLevelType w:val="multilevel"/>
    <w:tmpl w:val="4326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4203C86"/>
    <w:multiLevelType w:val="multilevel"/>
    <w:tmpl w:val="398A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75837F7"/>
    <w:multiLevelType w:val="multilevel"/>
    <w:tmpl w:val="89A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B74642B"/>
    <w:multiLevelType w:val="multilevel"/>
    <w:tmpl w:val="2A06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BF81BF3"/>
    <w:multiLevelType w:val="multilevel"/>
    <w:tmpl w:val="F2A4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C8B3C5B"/>
    <w:multiLevelType w:val="multilevel"/>
    <w:tmpl w:val="4E34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5"/>
  </w:num>
  <w:num w:numId="3">
    <w:abstractNumId w:val="11"/>
  </w:num>
  <w:num w:numId="4">
    <w:abstractNumId w:val="17"/>
  </w:num>
  <w:num w:numId="5">
    <w:abstractNumId w:val="6"/>
  </w:num>
  <w:num w:numId="6">
    <w:abstractNumId w:val="7"/>
  </w:num>
  <w:num w:numId="7">
    <w:abstractNumId w:val="13"/>
  </w:num>
  <w:num w:numId="8">
    <w:abstractNumId w:val="2"/>
  </w:num>
  <w:num w:numId="9">
    <w:abstractNumId w:val="4"/>
  </w:num>
  <w:num w:numId="10">
    <w:abstractNumId w:val="16"/>
  </w:num>
  <w:num w:numId="11">
    <w:abstractNumId w:val="1"/>
  </w:num>
  <w:num w:numId="12">
    <w:abstractNumId w:val="9"/>
  </w:num>
  <w:num w:numId="13">
    <w:abstractNumId w:val="15"/>
  </w:num>
  <w:num w:numId="14">
    <w:abstractNumId w:val="12"/>
  </w:num>
  <w:num w:numId="15">
    <w:abstractNumId w:val="3"/>
  </w:num>
  <w:num w:numId="16">
    <w:abstractNumId w:val="10"/>
  </w:num>
  <w:num w:numId="17">
    <w:abstractNumId w:val="0"/>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555"/>
    <w:rsid w:val="00050555"/>
    <w:rsid w:val="00226E98"/>
    <w:rsid w:val="004D65A3"/>
    <w:rsid w:val="00EA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65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D65A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5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D65A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65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D65A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5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D65A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700506">
      <w:bodyDiv w:val="1"/>
      <w:marLeft w:val="0"/>
      <w:marRight w:val="0"/>
      <w:marTop w:val="0"/>
      <w:marBottom w:val="0"/>
      <w:divBdr>
        <w:top w:val="none" w:sz="0" w:space="0" w:color="auto"/>
        <w:left w:val="none" w:sz="0" w:space="0" w:color="auto"/>
        <w:bottom w:val="none" w:sz="0" w:space="0" w:color="auto"/>
        <w:right w:val="none" w:sz="0" w:space="0" w:color="auto"/>
      </w:divBdr>
    </w:div>
    <w:div w:id="750584331">
      <w:bodyDiv w:val="1"/>
      <w:marLeft w:val="0"/>
      <w:marRight w:val="0"/>
      <w:marTop w:val="0"/>
      <w:marBottom w:val="0"/>
      <w:divBdr>
        <w:top w:val="none" w:sz="0" w:space="0" w:color="auto"/>
        <w:left w:val="none" w:sz="0" w:space="0" w:color="auto"/>
        <w:bottom w:val="none" w:sz="0" w:space="0" w:color="auto"/>
        <w:right w:val="none" w:sz="0" w:space="0" w:color="auto"/>
      </w:divBdr>
    </w:div>
    <w:div w:id="1322389960">
      <w:bodyDiv w:val="1"/>
      <w:marLeft w:val="0"/>
      <w:marRight w:val="0"/>
      <w:marTop w:val="0"/>
      <w:marBottom w:val="0"/>
      <w:divBdr>
        <w:top w:val="none" w:sz="0" w:space="0" w:color="auto"/>
        <w:left w:val="none" w:sz="0" w:space="0" w:color="auto"/>
        <w:bottom w:val="none" w:sz="0" w:space="0" w:color="auto"/>
        <w:right w:val="none" w:sz="0" w:space="0" w:color="auto"/>
      </w:divBdr>
    </w:div>
    <w:div w:id="147609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2830</Words>
  <Characters>16136</Characters>
  <Application>Microsoft Office Word</Application>
  <DocSecurity>0</DocSecurity>
  <Lines>134</Lines>
  <Paragraphs>37</Paragraphs>
  <ScaleCrop>false</ScaleCrop>
  <Company/>
  <LinksUpToDate>false</LinksUpToDate>
  <CharactersWithSpaces>18929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2025-09-26T08:11:00Z</dcterms:created>
  <dcterms:modified xsi:type="dcterms:W3CDTF">2026-01-23T16:34:00Z</dcterms:modified>
</cp:coreProperties>
</file>