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1. What is the primary goal of cultural awareness as</w:t>
      </w:r>
      <w:r>
        <w:rPr>
          <w:b/>
          <w:sz w:val="24"/>
        </w:rPr>
        <w:t xml:space="preserve"> described in the chapter?</w:t>
      </w:r>
      <w:r>
        <w:rPr>
          <w:sz w:val="24"/>
        </w:rPr>
        <w:br/>
        <w:t>a) To ignore cultural differences to avoid conflict</w:t>
      </w:r>
      <w:r>
        <w:rPr>
          <w:sz w:val="24"/>
        </w:rPr>
        <w:br/>
        <w:t>b) To recognize, understand, and appreciate differences and similarities between cultures</w:t>
      </w:r>
      <w:r>
        <w:rPr>
          <w:sz w:val="24"/>
        </w:rPr>
        <w:br/>
        <w:t>c) To convince others to adopt your own cultural practices</w:t>
      </w:r>
      <w:r>
        <w:rPr>
          <w:sz w:val="24"/>
        </w:rPr>
        <w:br/>
        <w:t>d) To avoid interacting with people from different backgrounds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recognize, understand, and appreciate differences and similarities between cultures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Why is navigating multicultural settings an important skill for high school students?</w:t>
      </w:r>
      <w:r>
        <w:rPr>
          <w:sz w:val="24"/>
        </w:rPr>
        <w:br/>
        <w:t>a) It helps in avoiding all group projects with diverse teams</w:t>
      </w:r>
      <w:r>
        <w:rPr>
          <w:sz w:val="24"/>
        </w:rPr>
        <w:br/>
        <w:t>b) It ensures you only work with people from similar backgrounds</w:t>
      </w:r>
      <w:r>
        <w:rPr>
          <w:sz w:val="24"/>
        </w:rPr>
        <w:br/>
        <w:t>c) It enables effective communication and collaboration despite cultural differences</w:t>
      </w:r>
      <w:r>
        <w:rPr>
          <w:sz w:val="24"/>
        </w:rPr>
        <w:br/>
        <w:t>d) It prevents you from learning about other cultures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It enables effective communication and collaboration despite cultural differences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a key characteristic of a lifelong learning mindset?</w:t>
      </w:r>
      <w:r>
        <w:rPr>
          <w:sz w:val="24"/>
        </w:rPr>
        <w:br/>
        <w:t>a) Stopping learning after high school graduation</w:t>
      </w:r>
      <w:r>
        <w:rPr>
          <w:sz w:val="24"/>
        </w:rPr>
        <w:br/>
        <w:t xml:space="preserve">b) </w:t>
      </w:r>
      <w:r>
        <w:rPr>
          <w:sz w:val="24"/>
        </w:rPr>
        <w:t>Seeing</w:t>
      </w:r>
      <w:r>
        <w:rPr>
          <w:sz w:val="24"/>
        </w:rPr>
        <w:t xml:space="preserve"> every experience as a chance to grow and staying curious throughout life</w:t>
      </w:r>
      <w:r>
        <w:rPr>
          <w:sz w:val="24"/>
        </w:rPr>
        <w:br/>
        <w:t>c) Only learning skills that are taught in formal education settings</w:t>
      </w:r>
      <w:r>
        <w:rPr>
          <w:sz w:val="24"/>
        </w:rPr>
        <w:br/>
        <w:t>d) Avoiding new challenges to maintain comfort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Seeing every experience as a chance to grow and staying curious throughout life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How can understanding global perspectives benefit a high school student?</w:t>
      </w:r>
      <w:r>
        <w:rPr>
          <w:sz w:val="24"/>
        </w:rPr>
        <w:br/>
        <w:t>a) It limits their career choices to local opportunities only</w:t>
      </w:r>
      <w:r>
        <w:rPr>
          <w:sz w:val="24"/>
        </w:rPr>
        <w:br/>
        <w:t>b) It helps them spot opportunities and solve problems on a larger scale by seeing the world as interconnected</w:t>
      </w:r>
      <w:r>
        <w:rPr>
          <w:sz w:val="24"/>
        </w:rPr>
        <w:br/>
        <w:t>c) It discourages them from exploring trends outside their community</w:t>
      </w:r>
      <w:r>
        <w:rPr>
          <w:sz w:val="24"/>
        </w:rPr>
        <w:br/>
        <w:t>d) It prevents them from focusing on personal growth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them spot opportunities and solve problems on a larger scale by seeing the world as interconnected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is a recommended way to build cultural awareness when encountering an unfamiliar tradition or food?</w:t>
      </w:r>
      <w:r>
        <w:rPr>
          <w:sz w:val="24"/>
        </w:rPr>
        <w:br/>
        <w:t>a) Make a judgment without asking questions</w:t>
      </w:r>
      <w:r>
        <w:rPr>
          <w:sz w:val="24"/>
        </w:rPr>
        <w:br/>
        <w:t>b) Avoid the situation to prevent discomfort</w:t>
      </w:r>
      <w:r>
        <w:rPr>
          <w:sz w:val="24"/>
        </w:rPr>
        <w:br/>
        <w:t>c) Ask respectful questions like, “Can you tell me more about this?” to learn about it</w:t>
      </w:r>
      <w:r>
        <w:rPr>
          <w:sz w:val="24"/>
        </w:rPr>
        <w:br/>
        <w:t>d) Assume it’s the same as your own culture’s practices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Ask respectful questions like, “Can you tell me more about this?” to learn about it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should you do if a teammate in a diverse group is quiet during discussions due to cultural differences?</w:t>
      </w:r>
      <w:r>
        <w:rPr>
          <w:sz w:val="24"/>
        </w:rPr>
        <w:br/>
        <w:t>a) Ignore them since they don’t want to participate</w:t>
      </w:r>
      <w:r>
        <w:rPr>
          <w:sz w:val="24"/>
        </w:rPr>
        <w:br/>
        <w:t>b) Insist they speak up immediately regardless of their comfort level</w:t>
      </w:r>
      <w:r>
        <w:rPr>
          <w:sz w:val="24"/>
        </w:rPr>
        <w:br/>
        <w:t>c) Invite their input in a friendly way, such as, “We’d love to hear your ideas,” to make them feel included</w:t>
      </w:r>
      <w:r>
        <w:rPr>
          <w:sz w:val="24"/>
        </w:rPr>
        <w:br/>
        <w:t>d) Assume they have nothing valuable to contribute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Invite their input in a friendly way, such as, “We’d love to hear your ideas,” to make them feel included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