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What is the first step in the problem-solving process discussed in the chapter?</w:t>
      </w:r>
      <w:r>
        <w:rPr>
          <w:sz w:val="24"/>
        </w:rPr>
        <w:br/>
        <w:t>A) Brainstorm solutions without judging them.</w:t>
      </w:r>
      <w:r>
        <w:rPr>
          <w:sz w:val="24"/>
        </w:rPr>
        <w:br/>
        <w:t>B) Define the problem clearly and specifically.</w:t>
      </w:r>
      <w:r>
        <w:rPr>
          <w:sz w:val="24"/>
        </w:rPr>
        <w:br/>
        <w:t>C) Take immediate action to fix the issue.</w:t>
      </w:r>
      <w:r>
        <w:rPr>
          <w:sz w:val="24"/>
        </w:rPr>
        <w:br/>
        <w:t>D) Reflect on what went wrong after trying a solution.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Define the problem clearly and specifically.</w:t>
      </w:r>
    </w:p>
    <w:p>
      <w:pPr>
        <w:pStyle w:val="Normal"/>
      </w:pPr>
      <w:r>
        <w:rPr>
          <w:sz w:val="24"/>
        </w:rPr>
        <w:t>When using critical thinking to make a career decision, why is it important to ask, “What evidence do I have?”</w:t>
      </w:r>
      <w:r>
        <w:rPr>
          <w:sz w:val="24"/>
        </w:rPr>
        <w:br/>
        <w:t>A) To avoid considering other people’s opinions.</w:t>
      </w:r>
      <w:r>
        <w:rPr>
          <w:sz w:val="24"/>
        </w:rPr>
        <w:br/>
        <w:t xml:space="preserve">B) To base decisions on facts rather than </w:t>
      </w:r>
      <w:r>
        <w:rPr>
          <w:sz w:val="24"/>
        </w:rPr>
        <w:t>rumors</w:t>
      </w:r>
      <w:r>
        <w:rPr>
          <w:sz w:val="24"/>
        </w:rPr>
        <w:t xml:space="preserve"> or feelings.</w:t>
      </w:r>
      <w:r>
        <w:rPr>
          <w:sz w:val="24"/>
        </w:rPr>
        <w:br/>
      </w:r>
      <w:r>
        <w:rPr>
          <w:sz w:val="24"/>
        </w:rPr>
        <w:t>C) To make a quick choice without overthinking.</w:t>
      </w:r>
      <w:r>
        <w:rPr>
          <w:sz w:val="24"/>
        </w:rPr>
        <w:br/>
        <w:t>D) To confirm that your first instinct is always correct.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base decisions on facts rather than </w:t>
      </w:r>
      <w:r>
        <w:rPr>
          <w:sz w:val="24"/>
        </w:rPr>
        <w:t>rumors</w:t>
      </w:r>
      <w:r>
        <w:rPr>
          <w:sz w:val="24"/>
        </w:rPr>
        <w:t xml:space="preserve"> or feelings.</w:t>
      </w:r>
    </w:p>
    <w:p>
      <w:pPr>
        <w:pStyle w:val="Normal"/>
      </w:pPr>
      <w:r>
        <w:rPr>
          <w:sz w:val="24"/>
        </w:rPr>
        <w:t>What does the chapter suggest as a key step in creative decision-making when you’re stuck on a problem?</w:t>
      </w:r>
      <w:r>
        <w:rPr>
          <w:sz w:val="24"/>
        </w:rPr>
        <w:br/>
        <w:t>A) Stick to traditional solutions that have worked before.</w:t>
      </w:r>
      <w:r>
        <w:rPr>
          <w:sz w:val="24"/>
        </w:rPr>
        <w:br/>
        <w:t>B) Ignore the problem until a solution appears naturally.</w:t>
      </w:r>
      <w:r>
        <w:rPr>
          <w:sz w:val="24"/>
        </w:rPr>
        <w:br/>
        <w:t>C) Ask “What if?” to explore wild or hypothetical scenarios.</w:t>
      </w:r>
      <w:r>
        <w:rPr>
          <w:sz w:val="24"/>
        </w:rPr>
        <w:br/>
        <w:t>D) Choose the first idea that comes to mind without testing it.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Ask “What if?” to explore wild or hypothetical scenarios.</w:t>
      </w:r>
    </w:p>
    <w:p>
      <w:pPr>
        <w:pStyle w:val="Normal"/>
      </w:pPr>
      <w:r>
        <w:rPr>
          <w:sz w:val="24"/>
        </w:rPr>
        <w:t>According to the chapter, how can focusing on what you control help build resilience during a tough transition?</w:t>
      </w:r>
      <w:r>
        <w:rPr>
          <w:sz w:val="24"/>
        </w:rPr>
        <w:br/>
        <w:t>A) It prevents any changes from happening in your life.</w:t>
      </w:r>
      <w:r>
        <w:rPr>
          <w:sz w:val="24"/>
        </w:rPr>
        <w:br/>
        <w:t>B) It reduces feelings of helplessness by emphasizing actionable steps.</w:t>
      </w:r>
      <w:r>
        <w:rPr>
          <w:sz w:val="24"/>
        </w:rPr>
        <w:br/>
        <w:t>C) It ensures you never face setbacks or failures.</w:t>
      </w:r>
      <w:r>
        <w:rPr>
          <w:sz w:val="24"/>
        </w:rPr>
        <w:br/>
        <w:t>D) It eliminates the need for a support network.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reduces feelings of helplessness by emphasizing actionable steps.</w:t>
      </w:r>
    </w:p>
    <w:p>
      <w:pPr>
        <w:pStyle w:val="Normal"/>
      </w:pPr>
      <w:r>
        <w:rPr>
          <w:sz w:val="24"/>
        </w:rPr>
        <w:t>Jake, from the chapter’s example, used critical thinking to decide between becoming a pro streamer and pursuing a tech degree. What did he do to check his bias?</w:t>
      </w:r>
      <w:r>
        <w:rPr>
          <w:sz w:val="24"/>
        </w:rPr>
        <w:br/>
        <w:t>A) He ignored his friends’ encouragement to stream.</w:t>
      </w:r>
      <w:r>
        <w:rPr>
          <w:sz w:val="24"/>
        </w:rPr>
        <w:br/>
        <w:t>B) He admitted he was swayed by the “cool factor” of streaming.</w:t>
      </w:r>
      <w:r>
        <w:rPr>
          <w:sz w:val="24"/>
        </w:rPr>
        <w:br/>
        <w:t>C) He only researched successful streamers to confirm his dream.</w:t>
      </w:r>
      <w:r>
        <w:rPr>
          <w:sz w:val="24"/>
        </w:rPr>
        <w:br/>
        <w:t>D) He decided streaming was too risky without considering alternatives.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He admitted he was swayed by the “cool factor” of streaming.</w:t>
      </w:r>
    </w:p>
    <w:p>
      <w:pPr>
        <w:pStyle w:val="Normal"/>
      </w:pPr>
      <w:r>
        <w:rPr>
          <w:sz w:val="24"/>
        </w:rPr>
        <w:t>Why does the chapter suggest building a support crew as a resilience strategy for handling transitions after high school?</w:t>
      </w:r>
      <w:r>
        <w:rPr>
          <w:sz w:val="24"/>
        </w:rPr>
        <w:br/>
        <w:t>A) To avoid taking responsibility for your own decisions.</w:t>
      </w:r>
      <w:r>
        <w:rPr>
          <w:sz w:val="24"/>
        </w:rPr>
        <w:br/>
        <w:t>B) To have people who can solve all your problems for you.</w:t>
      </w:r>
      <w:r>
        <w:rPr>
          <w:sz w:val="24"/>
        </w:rPr>
        <w:br/>
        <w:t>C) To provide emotional support and advice during tough times.</w:t>
      </w:r>
      <w:r>
        <w:rPr>
          <w:sz w:val="24"/>
        </w:rPr>
        <w:br/>
        <w:t>D) To make sure you never feel stressed or challenged.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To</w:t>
      </w:r>
      <w:r>
        <w:rPr>
          <w:sz w:val="24"/>
        </w:rPr>
        <w:t xml:space="preserve"> provide emotional support and advice during tough times.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