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487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764487" w:rsidRDefault="00000000">
      <w:pPr>
        <w:pStyle w:val="a0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Руководство системного программиста</w:t>
      </w:r>
    </w:p>
    <w:p w:rsidR="00764487" w:rsidRDefault="00000000">
      <w:pPr>
        <w:pStyle w:val="1"/>
        <w:jc w:val="center"/>
      </w:pPr>
      <w:bookmarkStart w:id="0" w:name="__RefHeading___Toc7285_623167155"/>
      <w:bookmarkEnd w:id="0"/>
      <w:r>
        <w:t>ЛИСТ УТВЕРЖДЕНИЯ</w:t>
      </w:r>
    </w:p>
    <w:p w:rsidR="00764487" w:rsidRDefault="00000000">
      <w:pPr>
        <w:pStyle w:val="a0"/>
        <w:jc w:val="center"/>
        <w:rPr>
          <w:b/>
          <w:bCs/>
          <w:lang w:val="en-US"/>
        </w:rPr>
      </w:pPr>
      <w:r>
        <w:rPr>
          <w:b/>
          <w:bCs/>
        </w:rPr>
        <w:t>СГ.РТФ-007-13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</w:p>
    <w:p w:rsidR="00764487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 xml:space="preserve">Листов </w:t>
      </w:r>
      <w:r>
        <w:rPr>
          <w:b/>
          <w:bCs/>
          <w:lang w:val="en-US"/>
        </w:rPr>
        <w:t>6</w:t>
      </w:r>
      <w:r>
        <w:rPr>
          <w:b/>
          <w:bCs/>
        </w:rPr>
        <w:br/>
      </w:r>
    </w:p>
    <w:p w:rsidR="00764487" w:rsidRDefault="00764487">
      <w:pPr>
        <w:sectPr w:rsidR="00764487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000000">
      <w:pPr>
        <w:pStyle w:val="a0"/>
        <w:jc w:val="center"/>
      </w:pPr>
      <w:r>
        <w:t>СОГЛАСОВАНО</w:t>
      </w:r>
      <w:r>
        <w:br/>
      </w:r>
      <w:r>
        <w:br/>
        <w:t>Доцент института СПИНТех</w:t>
      </w:r>
    </w:p>
    <w:p w:rsidR="00764487" w:rsidRDefault="00000000">
      <w:pPr>
        <w:pStyle w:val="a0"/>
        <w:jc w:val="center"/>
      </w:pPr>
      <w:r>
        <w:t>______ Федоров А.Р.</w:t>
      </w:r>
      <w:r>
        <w:br/>
        <w:t>25.11.2025</w:t>
      </w: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764487">
      <w:pPr>
        <w:pStyle w:val="a0"/>
        <w:jc w:val="center"/>
      </w:pPr>
    </w:p>
    <w:p w:rsidR="00764487" w:rsidRDefault="00000000">
      <w:pPr>
        <w:pStyle w:val="a0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FD4F67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>______ А.С. Михаелян</w:t>
      </w:r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764487" w:rsidRDefault="00764487">
      <w:pPr>
        <w:pStyle w:val="a0"/>
        <w:jc w:val="center"/>
      </w:pPr>
    </w:p>
    <w:p w:rsidR="00764487" w:rsidRDefault="00764487">
      <w:pPr>
        <w:sectPr w:rsidR="00764487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764487" w:rsidRDefault="00764487">
      <w:pPr>
        <w:pStyle w:val="a0"/>
        <w:jc w:val="center"/>
        <w:rPr>
          <w:lang w:val="en-US"/>
        </w:rPr>
      </w:pPr>
    </w:p>
    <w:p w:rsidR="00764487" w:rsidRDefault="00764487">
      <w:pPr>
        <w:pStyle w:val="a0"/>
        <w:jc w:val="center"/>
        <w:rPr>
          <w:lang w:val="en-US"/>
        </w:rPr>
      </w:pPr>
    </w:p>
    <w:p w:rsidR="00764487" w:rsidRDefault="00764487">
      <w:pPr>
        <w:pStyle w:val="a0"/>
        <w:jc w:val="center"/>
        <w:rPr>
          <w:lang w:val="en-US"/>
        </w:rPr>
      </w:pPr>
    </w:p>
    <w:p w:rsidR="00764487" w:rsidRDefault="00000000">
      <w:pPr>
        <w:pStyle w:val="a0"/>
        <w:jc w:val="center"/>
        <w:rPr>
          <w:lang w:val="en-US"/>
        </w:rPr>
      </w:pPr>
      <w:r>
        <w:rPr>
          <w:lang w:val="en-US"/>
        </w:rPr>
        <w:t>2025</w:t>
      </w:r>
    </w:p>
    <w:p w:rsidR="00764487" w:rsidRDefault="00000000">
      <w:pPr>
        <w:pStyle w:val="a0"/>
      </w:pPr>
      <w:r>
        <w:lastRenderedPageBreak/>
        <w:tab/>
      </w:r>
      <w:r>
        <w:tab/>
      </w:r>
      <w:r>
        <w:tab/>
        <w:t>УТВЕРЖДЕНО</w:t>
      </w:r>
    </w:p>
    <w:p w:rsidR="00764487" w:rsidRDefault="00000000">
      <w:pPr>
        <w:pStyle w:val="a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</w:rPr>
        <w:t>СГ.РТФ-007-13 01 01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-1-ПО</w:t>
      </w:r>
    </w:p>
    <w:p w:rsidR="00764487" w:rsidRDefault="00764487">
      <w:pPr>
        <w:pStyle w:val="a0"/>
      </w:pPr>
    </w:p>
    <w:p w:rsidR="00764487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764487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Руководство системного программиста</w:t>
      </w:r>
      <w:r>
        <w:rPr>
          <w:b/>
          <w:bCs/>
        </w:rPr>
        <w:br/>
      </w:r>
    </w:p>
    <w:p w:rsidR="00764487" w:rsidRDefault="00000000">
      <w:pPr>
        <w:pStyle w:val="a0"/>
        <w:jc w:val="center"/>
        <w:rPr>
          <w:b/>
          <w:bCs/>
          <w:lang w:val="en-US"/>
        </w:rPr>
      </w:pPr>
      <w:r>
        <w:rPr>
          <w:b/>
          <w:bCs/>
        </w:rPr>
        <w:t>СГ.РТФ-007-13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  <w:lang w:val="en-US"/>
        </w:rPr>
        <w:br/>
      </w:r>
      <w:r>
        <w:rPr>
          <w:b/>
          <w:bCs/>
        </w:rPr>
        <w:br/>
        <w:t xml:space="preserve">Листов </w:t>
      </w:r>
      <w:r>
        <w:rPr>
          <w:b/>
          <w:bCs/>
          <w:lang w:val="en-US"/>
        </w:rPr>
        <w:t>6</w:t>
      </w: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764487">
      <w:pPr>
        <w:pStyle w:val="a0"/>
      </w:pPr>
    </w:p>
    <w:p w:rsidR="00764487" w:rsidRDefault="00000000">
      <w:pPr>
        <w:pStyle w:val="a0"/>
        <w:jc w:val="center"/>
      </w:pPr>
      <w:r>
        <w:t>2025</w:t>
      </w:r>
    </w:p>
    <w:p w:rsidR="00764487" w:rsidRDefault="00000000">
      <w:pPr>
        <w:pStyle w:val="1"/>
      </w:pPr>
      <w:bookmarkStart w:id="1" w:name="__RefHeading___Toc7287_623167155"/>
      <w:bookmarkEnd w:id="1"/>
      <w:r>
        <w:lastRenderedPageBreak/>
        <w:tab/>
        <w:t>Аннотация</w:t>
      </w:r>
    </w:p>
    <w:p w:rsidR="00764487" w:rsidRDefault="00000000">
      <w:pPr>
        <w:pStyle w:val="a0"/>
      </w:pPr>
      <w:r>
        <w:tab/>
        <w:t>Настоящий документ «Руководство системного программиста» содержит техническую информацию, необходимую для установки, настройки и сопровождения программного обеспечения «Модуль кассы для контроля штрих-кодов и учета движения товара».</w:t>
      </w:r>
    </w:p>
    <w:p w:rsidR="00764487" w:rsidRDefault="00000000">
      <w:pPr>
        <w:pStyle w:val="a0"/>
      </w:pPr>
      <w:r>
        <w:tab/>
        <w:t>В документе приведены требования к техническим и программным средствам, процедуры установки и настройки программы, инструкции по конфигурированию внешних устройств (сканеров штрих-кодов, фискальных регистраторов), описание работы с системными ресурсами и диагностические сообщения. Основная часть руководства включает подробные инструкции по развертыванию системы в производственной среде и обеспечению ее стабильной работы.</w:t>
      </w:r>
    </w:p>
    <w:sdt>
      <w:sdtPr>
        <w:rPr>
          <w:rFonts w:eastAsia="NSimSun"/>
          <w:b w:val="0"/>
          <w:bCs w:val="0"/>
          <w:sz w:val="24"/>
          <w:szCs w:val="24"/>
        </w:rPr>
        <w:id w:val="-1418162802"/>
        <w:docPartObj>
          <w:docPartGallery w:val="Table of Contents"/>
          <w:docPartUnique/>
        </w:docPartObj>
      </w:sdtPr>
      <w:sdtContent>
        <w:p w:rsidR="00764487" w:rsidRDefault="00000000">
          <w:pPr>
            <w:pStyle w:val="1"/>
          </w:pPr>
          <w:r>
            <w:tab/>
            <w:t>Содержание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user1"/>
            </w:rPr>
            <w:instrText xml:space="preserve"> TOC \f \o "1-9" \h</w:instrText>
          </w:r>
          <w:r>
            <w:rPr>
              <w:rStyle w:val="user1"/>
            </w:rPr>
            <w:fldChar w:fldCharType="separate"/>
          </w:r>
          <w:r>
            <w:rPr>
              <w:rStyle w:val="user1"/>
            </w:rPr>
            <w:t>ЛИСТ УТВЕРЖДЕНИЯ</w:t>
          </w:r>
          <w:r>
            <w:tab/>
            <w:t>1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Аннотация</w:t>
          </w:r>
          <w:r>
            <w:tab/>
            <w:t>3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1. Назначение программы</w:t>
          </w:r>
          <w:r>
            <w:tab/>
            <w:t>3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2. Условия выполнения программы</w:t>
          </w:r>
          <w:r>
            <w:tab/>
            <w:t>4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2.1. Технические средства:</w:t>
          </w:r>
          <w:r>
            <w:tab/>
            <w:t>4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2.2. Программные средства:</w:t>
          </w:r>
          <w:r>
            <w:tab/>
            <w:t>4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3. Выполнение программы</w:t>
          </w:r>
          <w:r>
            <w:tab/>
            <w:t>4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3.1. Установка программного обеспечения</w:t>
          </w:r>
          <w:r>
            <w:tab/>
            <w:t>4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 xml:space="preserve"> 3.2. Настройка конфигурации:</w:t>
          </w:r>
          <w:r>
            <w:tab/>
            <w:t>4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 xml:space="preserve"> Основной файл конфигурации: `/etc/cash-register/appsettings.json`:</w:t>
          </w:r>
          <w:r>
            <w:tab/>
            <w:t>4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4. Настройка внешних устройств</w:t>
          </w:r>
          <w:r>
            <w:tab/>
            <w:t>5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4.1. Настройка сканера штрих-кодов:</w:t>
          </w:r>
          <w:r>
            <w:tab/>
            <w:t>5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4.2. Интеграция с фиксальным регистратором:</w:t>
          </w:r>
          <w:r>
            <w:tab/>
            <w:t>5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5. Обращение к ресурсам</w:t>
          </w:r>
          <w:r>
            <w:tab/>
            <w:t>5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5.1. Работа с базой данных:</w:t>
          </w:r>
          <w:r>
            <w:tab/>
            <w:t>5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5.2. Внешние API:</w:t>
          </w:r>
          <w:r>
            <w:tab/>
            <w:t>5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6. Сообщения системному программисту</w:t>
          </w:r>
          <w:r>
            <w:tab/>
            <w:t>5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6.1. Коды ошибок:</w:t>
          </w:r>
          <w:r>
            <w:tab/>
            <w:t>5</w:t>
          </w:r>
        </w:p>
        <w:p w:rsidR="00764487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6.2. Мониторинг и диагностика:</w:t>
          </w:r>
          <w:r>
            <w:tab/>
            <w:t>6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Приложение А: Команды обслуживания</w:t>
          </w:r>
          <w:r>
            <w:tab/>
            <w:t>6</w:t>
          </w:r>
        </w:p>
        <w:p w:rsidR="00764487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Приложение Б: Требования к безопасности</w:t>
          </w:r>
          <w:r>
            <w:tab/>
            <w:t>6</w:t>
          </w:r>
          <w:r>
            <w:fldChar w:fldCharType="end"/>
          </w:r>
        </w:p>
      </w:sdtContent>
    </w:sdt>
    <w:p w:rsidR="00764487" w:rsidRDefault="00000000">
      <w:pPr>
        <w:pStyle w:val="1"/>
      </w:pPr>
      <w:bookmarkStart w:id="2" w:name="__RefHeading___Toc7289_623167155"/>
      <w:bookmarkEnd w:id="2"/>
      <w:r>
        <w:tab/>
        <w:t>1. Назначение программы</w:t>
      </w:r>
    </w:p>
    <w:p w:rsidR="00764487" w:rsidRDefault="00000000">
      <w:pPr>
        <w:pStyle w:val="a0"/>
      </w:pPr>
      <w:r>
        <w:tab/>
        <w:t>Программное обеспечение "Модуль кассы для контроля штрих-кодов и учета движения товара" предназначено для автоматизации кассовых операций в розничной торговле. Программа обеспечивает:</w:t>
      </w:r>
    </w:p>
    <w:p w:rsidR="00764487" w:rsidRDefault="00000000">
      <w:pPr>
        <w:pStyle w:val="a0"/>
        <w:numPr>
          <w:ilvl w:val="1"/>
          <w:numId w:val="3"/>
        </w:numPr>
      </w:pPr>
      <w:r>
        <w:t>Сканирование и валидацию штрих-кодов товаров</w:t>
      </w:r>
    </w:p>
    <w:p w:rsidR="00764487" w:rsidRDefault="00000000">
      <w:pPr>
        <w:pStyle w:val="a0"/>
        <w:numPr>
          <w:ilvl w:val="1"/>
          <w:numId w:val="3"/>
        </w:numPr>
      </w:pPr>
      <w:r>
        <w:t>Учет операции продажи, возврата и списания</w:t>
      </w:r>
    </w:p>
    <w:p w:rsidR="00764487" w:rsidRDefault="00000000">
      <w:pPr>
        <w:pStyle w:val="a0"/>
        <w:numPr>
          <w:ilvl w:val="1"/>
          <w:numId w:val="3"/>
        </w:numPr>
      </w:pPr>
      <w:r>
        <w:t>Коррекцию складских остатков в реальном времени</w:t>
      </w:r>
    </w:p>
    <w:p w:rsidR="00764487" w:rsidRDefault="00000000">
      <w:pPr>
        <w:pStyle w:val="a0"/>
        <w:numPr>
          <w:ilvl w:val="1"/>
          <w:numId w:val="3"/>
        </w:numPr>
      </w:pPr>
      <w:r>
        <w:t>Формирование отчетности</w:t>
      </w:r>
    </w:p>
    <w:p w:rsidR="00764487" w:rsidRDefault="00000000">
      <w:pPr>
        <w:pStyle w:val="a0"/>
        <w:numPr>
          <w:ilvl w:val="1"/>
          <w:numId w:val="3"/>
        </w:numPr>
      </w:pPr>
      <w:r>
        <w:t>Интеграцию с учетной системой 1С</w:t>
      </w:r>
    </w:p>
    <w:p w:rsidR="00764487" w:rsidRDefault="00000000">
      <w:pPr>
        <w:pStyle w:val="1"/>
      </w:pPr>
      <w:bookmarkStart w:id="3" w:name="__RefHeading___Toc7291_623167155"/>
      <w:bookmarkEnd w:id="3"/>
      <w:r>
        <w:lastRenderedPageBreak/>
        <w:tab/>
        <w:t>2. Условия выполнения программы</w:t>
      </w:r>
    </w:p>
    <w:p w:rsidR="00764487" w:rsidRDefault="00000000">
      <w:pPr>
        <w:pStyle w:val="2"/>
      </w:pPr>
      <w:bookmarkStart w:id="4" w:name="__RefHeading___Toc7293_623167155"/>
      <w:bookmarkEnd w:id="4"/>
      <w:r>
        <w:t>2.1. Технические средства:</w:t>
      </w:r>
    </w:p>
    <w:p w:rsidR="00764487" w:rsidRDefault="00000000">
      <w:pPr>
        <w:pStyle w:val="a0"/>
        <w:numPr>
          <w:ilvl w:val="1"/>
          <w:numId w:val="4"/>
        </w:numPr>
      </w:pPr>
      <w:r>
        <w:t>Кассовый терминал (ПК/моноблок) с процессором не менее 2 ГГц</w:t>
      </w:r>
    </w:p>
    <w:p w:rsidR="00764487" w:rsidRDefault="00000000">
      <w:pPr>
        <w:pStyle w:val="a0"/>
        <w:numPr>
          <w:ilvl w:val="1"/>
          <w:numId w:val="4"/>
        </w:numPr>
      </w:pPr>
      <w:r>
        <w:t>Оперативная память: не менее 4 ГБ</w:t>
      </w:r>
    </w:p>
    <w:p w:rsidR="00764487" w:rsidRDefault="00000000">
      <w:pPr>
        <w:pStyle w:val="a0"/>
        <w:numPr>
          <w:ilvl w:val="1"/>
          <w:numId w:val="4"/>
        </w:numPr>
      </w:pPr>
      <w:r>
        <w:t>Свободное дисковое пространство: не менее 500 МБ</w:t>
      </w:r>
    </w:p>
    <w:p w:rsidR="00764487" w:rsidRDefault="00000000">
      <w:pPr>
        <w:pStyle w:val="a0"/>
        <w:numPr>
          <w:ilvl w:val="1"/>
          <w:numId w:val="4"/>
        </w:numPr>
      </w:pPr>
      <w:r>
        <w:t xml:space="preserve">Сканер штрих-кодов с поддержкой интерфейсов </w:t>
      </w:r>
      <w:r>
        <w:rPr>
          <w:lang w:val="en-US"/>
        </w:rPr>
        <w:t>USB/RS-232</w:t>
      </w:r>
    </w:p>
    <w:p w:rsidR="00764487" w:rsidRDefault="00000000">
      <w:pPr>
        <w:pStyle w:val="a0"/>
        <w:numPr>
          <w:ilvl w:val="1"/>
          <w:numId w:val="4"/>
        </w:numPr>
      </w:pPr>
      <w:r>
        <w:t>Фиксальный регистратор</w:t>
      </w:r>
    </w:p>
    <w:p w:rsidR="00764487" w:rsidRDefault="00000000">
      <w:pPr>
        <w:pStyle w:val="2"/>
      </w:pPr>
      <w:bookmarkStart w:id="5" w:name="__RefHeading___Toc7295_623167155"/>
      <w:bookmarkEnd w:id="5"/>
      <w:r>
        <w:t>2.2. Программные средства:</w:t>
      </w:r>
    </w:p>
    <w:p w:rsidR="00764487" w:rsidRDefault="00000000">
      <w:pPr>
        <w:pStyle w:val="a0"/>
        <w:numPr>
          <w:ilvl w:val="1"/>
          <w:numId w:val="5"/>
        </w:numPr>
      </w:pPr>
      <w:r>
        <w:t xml:space="preserve">Операционная система: </w:t>
      </w:r>
      <w:r>
        <w:rPr>
          <w:lang w:val="en-US"/>
        </w:rPr>
        <w:t xml:space="preserve">Windows 10 </w:t>
      </w:r>
      <w:r>
        <w:t xml:space="preserve">или </w:t>
      </w:r>
      <w:r>
        <w:rPr>
          <w:lang w:val="en-US"/>
        </w:rPr>
        <w:t>Linux (Ubuntu 20.04+/Debian 11+)</w:t>
      </w:r>
    </w:p>
    <w:p w:rsidR="00764487" w:rsidRDefault="00000000">
      <w:pPr>
        <w:pStyle w:val="a0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.NET Runtime 8.0.401 </w:t>
      </w:r>
      <w:r>
        <w:t>или выше</w:t>
      </w:r>
    </w:p>
    <w:p w:rsidR="00764487" w:rsidRDefault="00000000">
      <w:pPr>
        <w:pStyle w:val="a0"/>
        <w:numPr>
          <w:ilvl w:val="1"/>
          <w:numId w:val="5"/>
        </w:numPr>
      </w:pPr>
      <w:r>
        <w:t xml:space="preserve">СУБД </w:t>
      </w:r>
      <w:r>
        <w:rPr>
          <w:lang w:val="en-US"/>
        </w:rPr>
        <w:t xml:space="preserve">PostgreSQL 16 </w:t>
      </w:r>
      <w:r>
        <w:t>или выше</w:t>
      </w:r>
    </w:p>
    <w:p w:rsidR="00764487" w:rsidRDefault="00000000">
      <w:pPr>
        <w:pStyle w:val="1"/>
      </w:pPr>
      <w:bookmarkStart w:id="6" w:name="__RefHeading___Toc7297_623167155"/>
      <w:bookmarkEnd w:id="6"/>
      <w:r>
        <w:tab/>
        <w:t>3. Выполнение программы</w:t>
      </w:r>
    </w:p>
    <w:p w:rsidR="00764487" w:rsidRDefault="00000000">
      <w:pPr>
        <w:pStyle w:val="2"/>
        <w:rPr>
          <w:lang w:val="en-US"/>
        </w:rPr>
      </w:pPr>
      <w:bookmarkStart w:id="7" w:name="__RefHeading___Toc7299_623167155"/>
      <w:bookmarkEnd w:id="7"/>
      <w:r>
        <w:t>3.1. Установка программного обеспечения</w:t>
      </w:r>
    </w:p>
    <w:p w:rsidR="00764487" w:rsidRDefault="00000000">
      <w:pPr>
        <w:pStyle w:val="a0"/>
      </w:pPr>
      <w:r>
        <w:t>```sh</w:t>
      </w:r>
    </w:p>
    <w:p w:rsidR="00764487" w:rsidRDefault="00000000">
      <w:pPr>
        <w:pStyle w:val="a0"/>
      </w:pPr>
      <w:r>
        <w:t># Для Linux систем:</w:t>
      </w:r>
    </w:p>
    <w:p w:rsidR="00764487" w:rsidRDefault="00000000">
      <w:pPr>
        <w:pStyle w:val="a0"/>
      </w:pPr>
      <w:r>
        <w:t>sudo dpkg -i cash-register_1.0_amd64.deb</w:t>
      </w:r>
    </w:p>
    <w:p w:rsidR="00764487" w:rsidRDefault="00000000">
      <w:pPr>
        <w:pStyle w:val="a0"/>
      </w:pPr>
      <w:r>
        <w:t>sudo systemctl enable cash-register</w:t>
      </w:r>
    </w:p>
    <w:p w:rsidR="00764487" w:rsidRDefault="00000000">
      <w:pPr>
        <w:pStyle w:val="a0"/>
      </w:pPr>
      <w:r>
        <w:br/>
        <w:t># Для Windows систем:</w:t>
      </w:r>
    </w:p>
    <w:p w:rsidR="00764487" w:rsidRDefault="00000000">
      <w:pPr>
        <w:pStyle w:val="a0"/>
      </w:pPr>
      <w:r>
        <w:t>CashRegisterSetup_1.0.exe /S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```</w:t>
      </w:r>
    </w:p>
    <w:p w:rsidR="00764487" w:rsidRDefault="00000000">
      <w:pPr>
        <w:pStyle w:val="2"/>
        <w:numPr>
          <w:ilvl w:val="0"/>
          <w:numId w:val="0"/>
        </w:numPr>
      </w:pPr>
      <w:bookmarkStart w:id="8" w:name="__RefHeading___Toc7301_623167155"/>
      <w:bookmarkEnd w:id="8"/>
      <w:r>
        <w:rPr>
          <w:lang w:val="en-US"/>
        </w:rPr>
        <w:tab/>
        <w:t xml:space="preserve">3.2. </w:t>
      </w:r>
      <w:r>
        <w:t>Настройка конфигурации:</w:t>
      </w:r>
    </w:p>
    <w:p w:rsidR="00764487" w:rsidRDefault="00000000">
      <w:pPr>
        <w:pStyle w:val="2"/>
        <w:numPr>
          <w:ilvl w:val="0"/>
          <w:numId w:val="0"/>
        </w:numPr>
        <w:rPr>
          <w:b w:val="0"/>
          <w:bCs w:val="0"/>
        </w:rPr>
      </w:pPr>
      <w:bookmarkStart w:id="9" w:name="__RefHeading___Toc7303_623167155"/>
      <w:bookmarkEnd w:id="9"/>
      <w:r>
        <w:rPr>
          <w:b w:val="0"/>
          <w:bCs w:val="0"/>
        </w:rPr>
        <w:tab/>
        <w:t xml:space="preserve">Основной файл конфигурации: </w:t>
      </w:r>
      <w:r>
        <w:rPr>
          <w:b w:val="0"/>
          <w:bCs w:val="0"/>
          <w:lang w:val="en-US"/>
        </w:rPr>
        <w:t>`/etc/cash-register/appsettings.json`: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```json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{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"Database": {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  "ConnectionString": "Data Source=cash_register.db"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},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"Integration": {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  "1C": {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lastRenderedPageBreak/>
        <w:t xml:space="preserve">      "BaseUrl": "http://1c-server:8080",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    "Timeout": 30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  }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},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"Backup": {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  "Interval": 24,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  "RetentionDays": 7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  }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}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```</w:t>
      </w:r>
    </w:p>
    <w:p w:rsidR="00764487" w:rsidRDefault="00000000">
      <w:pPr>
        <w:pStyle w:val="1"/>
        <w:rPr>
          <w:lang w:val="en-US"/>
        </w:rPr>
      </w:pPr>
      <w:bookmarkStart w:id="10" w:name="__RefHeading___Toc7305_623167155"/>
      <w:bookmarkEnd w:id="10"/>
      <w:r>
        <w:rPr>
          <w:lang w:val="en-US"/>
        </w:rPr>
        <w:tab/>
      </w:r>
      <w:r>
        <w:t>4. Настройка внешних устройств</w:t>
      </w:r>
    </w:p>
    <w:p w:rsidR="00764487" w:rsidRDefault="00000000">
      <w:pPr>
        <w:pStyle w:val="2"/>
      </w:pPr>
      <w:bookmarkStart w:id="11" w:name="__RefHeading___Toc7307_623167155"/>
      <w:bookmarkEnd w:id="11"/>
      <w:r>
        <w:t>4.1. Настройка сканера штрих-кодов:</w:t>
      </w:r>
    </w:p>
    <w:p w:rsidR="00764487" w:rsidRDefault="00000000">
      <w:pPr>
        <w:pStyle w:val="a0"/>
        <w:numPr>
          <w:ilvl w:val="1"/>
          <w:numId w:val="6"/>
        </w:numPr>
      </w:pPr>
      <w:r>
        <w:t xml:space="preserve">Подключение через </w:t>
      </w:r>
      <w:r>
        <w:rPr>
          <w:lang w:val="en-US"/>
        </w:rPr>
        <w:t xml:space="preserve">USB </w:t>
      </w:r>
      <w:r>
        <w:t>(автоматическое определение)</w:t>
      </w:r>
    </w:p>
    <w:p w:rsidR="00764487" w:rsidRDefault="00000000">
      <w:pPr>
        <w:pStyle w:val="a0"/>
        <w:numPr>
          <w:ilvl w:val="1"/>
          <w:numId w:val="6"/>
        </w:numPr>
      </w:pPr>
      <w:r>
        <w:t>Настройка префиксов/суффиксов для различных типов штрих-кодов</w:t>
      </w:r>
    </w:p>
    <w:p w:rsidR="00764487" w:rsidRDefault="00000000">
      <w:pPr>
        <w:pStyle w:val="a0"/>
        <w:numPr>
          <w:ilvl w:val="1"/>
          <w:numId w:val="6"/>
        </w:numPr>
      </w:pPr>
      <w:r>
        <w:t xml:space="preserve">Калибровка чувствительности через утилиту </w:t>
      </w:r>
      <w:r>
        <w:rPr>
          <w:i/>
          <w:iCs/>
          <w:lang w:val="en-US"/>
        </w:rPr>
        <w:t>barcode-config</w:t>
      </w:r>
    </w:p>
    <w:p w:rsidR="00764487" w:rsidRDefault="00000000">
      <w:pPr>
        <w:pStyle w:val="2"/>
        <w:rPr>
          <w:lang w:val="en-US"/>
        </w:rPr>
      </w:pPr>
      <w:bookmarkStart w:id="12" w:name="__RefHeading___Toc7309_623167155"/>
      <w:bookmarkEnd w:id="12"/>
      <w:r>
        <w:rPr>
          <w:lang w:val="en-US"/>
        </w:rPr>
        <w:t xml:space="preserve">4.2. </w:t>
      </w:r>
      <w:r>
        <w:t>Интеграция с фиксальным регистратором:</w:t>
      </w:r>
    </w:p>
    <w:p w:rsidR="00764487" w:rsidRDefault="00000000">
      <w:pPr>
        <w:pStyle w:val="a0"/>
        <w:numPr>
          <w:ilvl w:val="1"/>
          <w:numId w:val="7"/>
        </w:numPr>
      </w:pPr>
      <w:r>
        <w:t>Поддержка драйверов АТОЛ, Штрих-М</w:t>
      </w:r>
    </w:p>
    <w:p w:rsidR="00764487" w:rsidRDefault="00000000">
      <w:pPr>
        <w:pStyle w:val="a0"/>
        <w:numPr>
          <w:ilvl w:val="1"/>
          <w:numId w:val="7"/>
        </w:numPr>
      </w:pPr>
      <w:r>
        <w:t xml:space="preserve">Настройка ККТ через утилиту </w:t>
      </w:r>
      <w:r>
        <w:rPr>
          <w:i/>
          <w:iCs/>
          <w:lang w:val="en-US"/>
        </w:rPr>
        <w:t>fiscal-config</w:t>
      </w:r>
    </w:p>
    <w:p w:rsidR="00764487" w:rsidRDefault="00000000">
      <w:pPr>
        <w:pStyle w:val="1"/>
        <w:rPr>
          <w:lang w:val="en-US"/>
        </w:rPr>
      </w:pPr>
      <w:bookmarkStart w:id="13" w:name="__RefHeading___Toc7311_623167155"/>
      <w:bookmarkEnd w:id="13"/>
      <w:r>
        <w:rPr>
          <w:lang w:val="en-US"/>
        </w:rPr>
        <w:tab/>
        <w:t xml:space="preserve">5. </w:t>
      </w:r>
      <w:r>
        <w:t>Обращение к ресурсам</w:t>
      </w:r>
    </w:p>
    <w:p w:rsidR="00764487" w:rsidRDefault="00000000">
      <w:pPr>
        <w:pStyle w:val="2"/>
      </w:pPr>
      <w:bookmarkStart w:id="14" w:name="__RefHeading___Toc7313_623167155"/>
      <w:bookmarkEnd w:id="14"/>
      <w:r>
        <w:t>5.1. Работа с базой данных:</w:t>
      </w:r>
    </w:p>
    <w:p w:rsidR="00764487" w:rsidRDefault="00000000">
      <w:pPr>
        <w:pStyle w:val="a0"/>
        <w:numPr>
          <w:ilvl w:val="1"/>
          <w:numId w:val="8"/>
        </w:numPr>
      </w:pPr>
      <w:r>
        <w:t xml:space="preserve">Основная БД: </w:t>
      </w:r>
      <w:r>
        <w:rPr>
          <w:i/>
          <w:iCs/>
          <w:lang w:val="en-US"/>
        </w:rPr>
        <w:t>cash_register.sql</w:t>
      </w:r>
      <w:r>
        <w:rPr>
          <w:lang w:val="en-US"/>
        </w:rPr>
        <w:t xml:space="preserve"> (PostgreSQL)</w:t>
      </w:r>
    </w:p>
    <w:p w:rsidR="00764487" w:rsidRDefault="00000000">
      <w:pPr>
        <w:pStyle w:val="a0"/>
        <w:numPr>
          <w:ilvl w:val="1"/>
          <w:numId w:val="8"/>
        </w:numPr>
      </w:pPr>
      <w:r>
        <w:t xml:space="preserve">Логи транзакций: </w:t>
      </w:r>
      <w:r>
        <w:rPr>
          <w:i/>
          <w:iCs/>
          <w:lang w:val="en-US"/>
        </w:rPr>
        <w:t>logs/transactions.log</w:t>
      </w:r>
    </w:p>
    <w:p w:rsidR="00764487" w:rsidRDefault="00000000">
      <w:pPr>
        <w:pStyle w:val="a0"/>
        <w:numPr>
          <w:ilvl w:val="1"/>
          <w:numId w:val="8"/>
        </w:numPr>
      </w:pPr>
      <w:r>
        <w:t xml:space="preserve">Резервные копии: </w:t>
      </w:r>
      <w:r>
        <w:rPr>
          <w:i/>
          <w:iCs/>
          <w:lang w:val="en-US"/>
        </w:rPr>
        <w:t>backups/</w:t>
      </w:r>
      <w:r>
        <w:rPr>
          <w:lang w:val="en-US"/>
        </w:rPr>
        <w:t xml:space="preserve"> (</w:t>
      </w:r>
      <w:r>
        <w:t>ежедневно в 02:00)</w:t>
      </w:r>
    </w:p>
    <w:p w:rsidR="00764487" w:rsidRDefault="00000000">
      <w:pPr>
        <w:pStyle w:val="2"/>
      </w:pPr>
      <w:bookmarkStart w:id="15" w:name="__RefHeading___Toc7315_623167155"/>
      <w:bookmarkEnd w:id="15"/>
      <w:r>
        <w:t xml:space="preserve">5.2. Внешние </w:t>
      </w:r>
      <w:r>
        <w:rPr>
          <w:lang w:val="en-US"/>
        </w:rPr>
        <w:t>API:</w:t>
      </w:r>
    </w:p>
    <w:p w:rsidR="00764487" w:rsidRDefault="00000000">
      <w:pPr>
        <w:pStyle w:val="a0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REST API </w:t>
      </w:r>
      <w:r>
        <w:t xml:space="preserve">для интеграции с 1С: </w:t>
      </w:r>
      <w:r>
        <w:rPr>
          <w:i/>
          <w:iCs/>
          <w:lang w:val="en-US"/>
        </w:rPr>
        <w:t>POST /api/integration/1c/sync</w:t>
      </w:r>
    </w:p>
    <w:p w:rsidR="00764487" w:rsidRDefault="00000000">
      <w:pPr>
        <w:pStyle w:val="a0"/>
        <w:numPr>
          <w:ilvl w:val="1"/>
          <w:numId w:val="9"/>
        </w:numPr>
      </w:pPr>
      <w:r>
        <w:t xml:space="preserve">Эндпоинт мониторинга: </w:t>
      </w:r>
      <w:r>
        <w:rPr>
          <w:i/>
          <w:iCs/>
          <w:lang w:val="en-US"/>
        </w:rPr>
        <w:t>GET /api/health</w:t>
      </w:r>
    </w:p>
    <w:p w:rsidR="00764487" w:rsidRDefault="00000000">
      <w:pPr>
        <w:pStyle w:val="1"/>
      </w:pPr>
      <w:bookmarkStart w:id="16" w:name="__RefHeading___Toc7317_623167155"/>
      <w:bookmarkEnd w:id="16"/>
      <w:r>
        <w:tab/>
        <w:t>6. Сообщения системному программисту</w:t>
      </w:r>
    </w:p>
    <w:p w:rsidR="00764487" w:rsidRDefault="00000000">
      <w:pPr>
        <w:pStyle w:val="2"/>
      </w:pPr>
      <w:bookmarkStart w:id="17" w:name="__RefHeading___Toc7319_623167155"/>
      <w:bookmarkEnd w:id="17"/>
      <w:r>
        <w:t>6.1. Коды ошибок:</w:t>
      </w:r>
    </w:p>
    <w:p w:rsidR="00764487" w:rsidRDefault="00000000">
      <w:pPr>
        <w:pStyle w:val="a0"/>
        <w:numPr>
          <w:ilvl w:val="1"/>
          <w:numId w:val="10"/>
        </w:numPr>
        <w:rPr>
          <w:i/>
          <w:iCs/>
          <w:lang w:val="en-US"/>
        </w:rPr>
      </w:pPr>
      <w:r>
        <w:rPr>
          <w:i/>
          <w:iCs/>
          <w:lang w:val="en-US"/>
        </w:rPr>
        <w:t>ERR_DB_CONNECTION</w:t>
      </w:r>
      <w:r>
        <w:rPr>
          <w:lang w:val="en-US"/>
        </w:rPr>
        <w:t xml:space="preserve"> – </w:t>
      </w:r>
      <w:r>
        <w:t>ошибка подключения к БД</w:t>
      </w:r>
    </w:p>
    <w:p w:rsidR="00764487" w:rsidRDefault="00000000">
      <w:pPr>
        <w:pStyle w:val="a0"/>
        <w:numPr>
          <w:ilvl w:val="1"/>
          <w:numId w:val="10"/>
        </w:num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>ERR_SCANNER_TIMEOUT</w:t>
      </w:r>
      <w:r>
        <w:rPr>
          <w:lang w:val="en-US"/>
        </w:rPr>
        <w:t xml:space="preserve"> – </w:t>
      </w:r>
      <w:r>
        <w:t>таймаут сканера штрих-кодов</w:t>
      </w:r>
    </w:p>
    <w:p w:rsidR="00764487" w:rsidRDefault="00000000">
      <w:pPr>
        <w:pStyle w:val="a0"/>
        <w:numPr>
          <w:ilvl w:val="1"/>
          <w:numId w:val="10"/>
        </w:numPr>
        <w:rPr>
          <w:i/>
          <w:iCs/>
          <w:lang w:val="en-US"/>
        </w:rPr>
      </w:pPr>
      <w:r>
        <w:rPr>
          <w:i/>
          <w:iCs/>
          <w:lang w:val="en-US"/>
        </w:rPr>
        <w:t>ERR_FISCAL_PRINT</w:t>
      </w:r>
      <w:r>
        <w:rPr>
          <w:lang w:val="en-US"/>
        </w:rPr>
        <w:t xml:space="preserve"> – </w:t>
      </w:r>
      <w:r>
        <w:t>ошибка печати чека</w:t>
      </w:r>
    </w:p>
    <w:p w:rsidR="00764487" w:rsidRDefault="00000000">
      <w:pPr>
        <w:pStyle w:val="a0"/>
        <w:numPr>
          <w:ilvl w:val="1"/>
          <w:numId w:val="10"/>
        </w:numPr>
        <w:rPr>
          <w:i/>
          <w:iCs/>
          <w:lang w:val="en-US"/>
        </w:rPr>
      </w:pPr>
      <w:r>
        <w:rPr>
          <w:i/>
          <w:iCs/>
          <w:lang w:val="en-US"/>
        </w:rPr>
        <w:t>ERR_1C_SYNC</w:t>
      </w:r>
      <w:r>
        <w:rPr>
          <w:lang w:val="en-US"/>
        </w:rPr>
        <w:t xml:space="preserve"> – </w:t>
      </w:r>
      <w:r>
        <w:t>ошибка синхронизации с 1С</w:t>
      </w:r>
    </w:p>
    <w:p w:rsidR="00764487" w:rsidRDefault="00000000">
      <w:pPr>
        <w:pStyle w:val="2"/>
      </w:pPr>
      <w:bookmarkStart w:id="18" w:name="__RefHeading___Toc7321_623167155"/>
      <w:bookmarkEnd w:id="18"/>
      <w:r>
        <w:t>6.2. Мониторинг и диагностика: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```bash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# </w:t>
      </w:r>
      <w:r>
        <w:t>Проверка статуса службы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systemctl status cash-register</w:t>
      </w:r>
    </w:p>
    <w:p w:rsidR="00764487" w:rsidRDefault="00764487">
      <w:pPr>
        <w:pStyle w:val="a0"/>
        <w:rPr>
          <w:lang w:val="en-US"/>
        </w:rPr>
      </w:pP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# </w:t>
      </w:r>
      <w:r>
        <w:t>Просмотр логов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journalctl -u cash-register -f</w:t>
      </w:r>
    </w:p>
    <w:p w:rsidR="00764487" w:rsidRDefault="00764487">
      <w:pPr>
        <w:pStyle w:val="a0"/>
        <w:rPr>
          <w:lang w:val="en-US"/>
        </w:rPr>
      </w:pP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 xml:space="preserve"># </w:t>
      </w:r>
      <w:r>
        <w:t>Проверка целостности БД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cash-register –verify-db</w:t>
      </w:r>
    </w:p>
    <w:p w:rsidR="00764487" w:rsidRDefault="00000000">
      <w:pPr>
        <w:pStyle w:val="a0"/>
        <w:rPr>
          <w:lang w:val="en-US"/>
        </w:rPr>
      </w:pPr>
      <w:r>
        <w:rPr>
          <w:lang w:val="en-US"/>
        </w:rPr>
        <w:t>```</w:t>
      </w:r>
    </w:p>
    <w:p w:rsidR="00764487" w:rsidRDefault="00000000">
      <w:pPr>
        <w:pStyle w:val="1"/>
      </w:pPr>
      <w:bookmarkStart w:id="19" w:name="__RefHeading___Toc7323_623167155"/>
      <w:bookmarkEnd w:id="19"/>
      <w:r>
        <w:tab/>
        <w:t>Приложение А: Команды обслуживания</w:t>
      </w:r>
    </w:p>
    <w:p w:rsidR="00764487" w:rsidRDefault="00000000">
      <w:pPr>
        <w:pStyle w:val="a0"/>
        <w:numPr>
          <w:ilvl w:val="1"/>
          <w:numId w:val="11"/>
        </w:numPr>
        <w:rPr>
          <w:i/>
          <w:iCs/>
          <w:lang w:val="en-US"/>
        </w:rPr>
      </w:pPr>
      <w:r>
        <w:rPr>
          <w:i/>
          <w:iCs/>
          <w:lang w:val="en-US"/>
        </w:rPr>
        <w:t>cash-register –backup-now</w:t>
      </w:r>
      <w:r>
        <w:rPr>
          <w:lang w:val="en-US"/>
        </w:rPr>
        <w:t xml:space="preserve"> – </w:t>
      </w:r>
      <w:r>
        <w:t>принудительное создание резервной копии</w:t>
      </w:r>
    </w:p>
    <w:p w:rsidR="00764487" w:rsidRDefault="00000000">
      <w:pPr>
        <w:pStyle w:val="a0"/>
        <w:numPr>
          <w:ilvl w:val="1"/>
          <w:numId w:val="11"/>
        </w:numPr>
        <w:rPr>
          <w:i/>
          <w:iCs/>
          <w:lang w:val="en-US"/>
        </w:rPr>
      </w:pPr>
      <w:r>
        <w:rPr>
          <w:i/>
          <w:iCs/>
          <w:lang w:val="en-US"/>
        </w:rPr>
        <w:t>cash-register –restore-backup &lt;file&gt;</w:t>
      </w:r>
      <w:r>
        <w:rPr>
          <w:lang w:val="en-US"/>
        </w:rPr>
        <w:t xml:space="preserve"> - </w:t>
      </w:r>
      <w:r>
        <w:t>восстановление из резервной копии</w:t>
      </w:r>
    </w:p>
    <w:p w:rsidR="00764487" w:rsidRDefault="00000000">
      <w:pPr>
        <w:pStyle w:val="a0"/>
        <w:numPr>
          <w:ilvl w:val="1"/>
          <w:numId w:val="11"/>
        </w:numPr>
        <w:rPr>
          <w:i/>
          <w:iCs/>
          <w:lang w:val="en-US"/>
        </w:rPr>
      </w:pPr>
      <w:r>
        <w:rPr>
          <w:i/>
          <w:iCs/>
          <w:lang w:val="en-US"/>
        </w:rPr>
        <w:t>cash-register –reset-config</w:t>
      </w:r>
      <w:r>
        <w:rPr>
          <w:lang w:val="en-US"/>
        </w:rPr>
        <w:t xml:space="preserve"> – </w:t>
      </w:r>
      <w:r>
        <w:t>сброс конфигурации к значениям по умолчанию</w:t>
      </w:r>
    </w:p>
    <w:p w:rsidR="00764487" w:rsidRDefault="00000000">
      <w:pPr>
        <w:pStyle w:val="1"/>
      </w:pPr>
      <w:bookmarkStart w:id="20" w:name="__RefHeading___Toc7325_623167155"/>
      <w:bookmarkEnd w:id="20"/>
      <w:r>
        <w:tab/>
        <w:t>Приложение Б: Требования к безопасности</w:t>
      </w:r>
    </w:p>
    <w:p w:rsidR="00764487" w:rsidRDefault="00000000">
      <w:pPr>
        <w:pStyle w:val="a0"/>
        <w:numPr>
          <w:ilvl w:val="1"/>
          <w:numId w:val="12"/>
        </w:numPr>
      </w:pPr>
      <w:r>
        <w:t>Минимальные права доступа для пользовательской учетной записи</w:t>
      </w:r>
    </w:p>
    <w:p w:rsidR="00764487" w:rsidRDefault="00000000">
      <w:pPr>
        <w:pStyle w:val="a0"/>
        <w:numPr>
          <w:ilvl w:val="1"/>
          <w:numId w:val="12"/>
        </w:numPr>
      </w:pPr>
      <w:r>
        <w:t xml:space="preserve">Регулярное обновление сертификатов для </w:t>
      </w:r>
      <w:r>
        <w:rPr>
          <w:lang w:val="en-US"/>
        </w:rPr>
        <w:t>HTTPS</w:t>
      </w:r>
    </w:p>
    <w:p w:rsidR="00764487" w:rsidRDefault="00000000">
      <w:pPr>
        <w:pStyle w:val="a0"/>
        <w:numPr>
          <w:ilvl w:val="1"/>
          <w:numId w:val="12"/>
        </w:numPr>
      </w:pPr>
      <w:r>
        <w:t xml:space="preserve">Настройка брандмауэра для ограничения доступа к портам </w:t>
      </w:r>
      <w:r>
        <w:rPr>
          <w:lang w:val="en-US"/>
        </w:rPr>
        <w:t>API</w:t>
      </w:r>
    </w:p>
    <w:sectPr w:rsidR="00764487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EA7"/>
    <w:multiLevelType w:val="multilevel"/>
    <w:tmpl w:val="5FC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CEC6E30"/>
    <w:multiLevelType w:val="multilevel"/>
    <w:tmpl w:val="DF0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4D96A5B"/>
    <w:multiLevelType w:val="multilevel"/>
    <w:tmpl w:val="0B8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5A1391C"/>
    <w:multiLevelType w:val="multilevel"/>
    <w:tmpl w:val="2E4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7C146CC"/>
    <w:multiLevelType w:val="multilevel"/>
    <w:tmpl w:val="C17064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E6C2A81"/>
    <w:multiLevelType w:val="multilevel"/>
    <w:tmpl w:val="996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9246054"/>
    <w:multiLevelType w:val="multilevel"/>
    <w:tmpl w:val="96E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2D11385"/>
    <w:multiLevelType w:val="multilevel"/>
    <w:tmpl w:val="1CB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1CD6203"/>
    <w:multiLevelType w:val="multilevel"/>
    <w:tmpl w:val="D1428D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6246385"/>
    <w:multiLevelType w:val="multilevel"/>
    <w:tmpl w:val="4FB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62C05BF"/>
    <w:multiLevelType w:val="multilevel"/>
    <w:tmpl w:val="375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78A3B86"/>
    <w:multiLevelType w:val="multilevel"/>
    <w:tmpl w:val="92EA9EF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BB356A3"/>
    <w:multiLevelType w:val="multilevel"/>
    <w:tmpl w:val="068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53986562">
    <w:abstractNumId w:val="4"/>
  </w:num>
  <w:num w:numId="2" w16cid:durableId="437913644">
    <w:abstractNumId w:val="11"/>
  </w:num>
  <w:num w:numId="3" w16cid:durableId="741683498">
    <w:abstractNumId w:val="5"/>
  </w:num>
  <w:num w:numId="4" w16cid:durableId="975379285">
    <w:abstractNumId w:val="12"/>
  </w:num>
  <w:num w:numId="5" w16cid:durableId="1688484960">
    <w:abstractNumId w:val="9"/>
  </w:num>
  <w:num w:numId="6" w16cid:durableId="866409017">
    <w:abstractNumId w:val="6"/>
  </w:num>
  <w:num w:numId="7" w16cid:durableId="1826126957">
    <w:abstractNumId w:val="1"/>
  </w:num>
  <w:num w:numId="8" w16cid:durableId="556823404">
    <w:abstractNumId w:val="2"/>
  </w:num>
  <w:num w:numId="9" w16cid:durableId="1433628730">
    <w:abstractNumId w:val="7"/>
  </w:num>
  <w:num w:numId="10" w16cid:durableId="598947066">
    <w:abstractNumId w:val="3"/>
  </w:num>
  <w:num w:numId="11" w16cid:durableId="1851945288">
    <w:abstractNumId w:val="0"/>
  </w:num>
  <w:num w:numId="12" w16cid:durableId="487482874">
    <w:abstractNumId w:val="10"/>
  </w:num>
  <w:num w:numId="13" w16cid:durableId="10764354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487"/>
    <w:rsid w:val="00764487"/>
    <w:rsid w:val="00984820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13BAE9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user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Times New Roman" w:hAnsi="Times New Roman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4">
    <w:name w:val="Hyperlink"/>
    <w:rPr>
      <w:color w:val="000080"/>
      <w:u w:val="single"/>
    </w:rPr>
  </w:style>
  <w:style w:type="character" w:customStyle="1" w:styleId="user1">
    <w:name w:val="Ссылка указателя (user)"/>
    <w:qFormat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user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user3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styleId="a9">
    <w:name w:val="TOC Heading"/>
    <w:basedOn w:val="a8"/>
    <w:qFormat/>
  </w:style>
  <w:style w:type="paragraph" w:styleId="10">
    <w:name w:val="toc 1"/>
    <w:basedOn w:val="user2"/>
    <w:pPr>
      <w:tabs>
        <w:tab w:val="right" w:leader="dot" w:pos="9638"/>
      </w:tabs>
    </w:pPr>
  </w:style>
  <w:style w:type="paragraph" w:styleId="20">
    <w:name w:val="toc 2"/>
    <w:basedOn w:val="user2"/>
    <w:pPr>
      <w:tabs>
        <w:tab w:val="right" w:leader="dot" w:pos="9355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16</cp:revision>
  <dcterms:created xsi:type="dcterms:W3CDTF">2025-11-24T00:09:00Z</dcterms:created>
  <dcterms:modified xsi:type="dcterms:W3CDTF">2025-11-24T07:44:00Z</dcterms:modified>
  <dc:language>ru-RU</dc:language>
</cp:coreProperties>
</file>