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A2A" w:rsidRDefault="00860A2A" w:rsidP="00CA0FEB">
      <w:pPr>
        <w:pStyle w:val="3"/>
      </w:pPr>
    </w:p>
    <w:sectPr w:rsidR="0086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2A"/>
    <w:rsid w:val="00860A2A"/>
    <w:rsid w:val="00CA0FEB"/>
    <w:rsid w:val="00CB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5A5ECB30-F66F-8B43-84D9-5DC582F9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FE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0FEB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0FEB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0FEB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FEB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CA0FE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0FE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A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A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A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A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0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Кузнецов</dc:creator>
  <cp:keywords/>
  <dc:description/>
  <cp:lastModifiedBy>Антон Кузнецов</cp:lastModifiedBy>
  <cp:revision>2</cp:revision>
  <dcterms:created xsi:type="dcterms:W3CDTF">2025-12-26T21:13:00Z</dcterms:created>
  <dcterms:modified xsi:type="dcterms:W3CDTF">2025-12-26T21:39:00Z</dcterms:modified>
</cp:coreProperties>
</file>