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0EACF7" w14:textId="77777777" w:rsidR="005A6D93" w:rsidRPr="005A6D93" w:rsidRDefault="005A6D93" w:rsidP="005A6D93">
      <w:pPr>
        <w:rPr>
          <w:b/>
          <w:bCs/>
        </w:rPr>
      </w:pPr>
      <w:r w:rsidRPr="005A6D93">
        <w:rPr>
          <w:b/>
          <w:bCs/>
        </w:rPr>
        <w:t>Serial Communication between 8051 microcontroller and</w:t>
      </w:r>
    </w:p>
    <w:p w14:paraId="58DF8776" w14:textId="500E5DEA" w:rsidR="005A6D93" w:rsidRDefault="005A6D93" w:rsidP="005A6D93">
      <w:r w:rsidRPr="005A6D93">
        <w:rPr>
          <w:b/>
          <w:bCs/>
        </w:rPr>
        <w:t>Peripheral device</w:t>
      </w:r>
      <w:r w:rsidRPr="005A6D93">
        <w:t>.</w:t>
      </w:r>
    </w:p>
    <w:p w14:paraId="6D2221F3" w14:textId="2B8CEFFD" w:rsidR="00C102A6" w:rsidRDefault="00C102A6" w:rsidP="00C102A6">
      <w:r>
        <w:t xml:space="preserve">Device Name: </w:t>
      </w:r>
    </w:p>
    <w:p w14:paraId="517D6169" w14:textId="77777777" w:rsidR="00C102A6" w:rsidRDefault="00C102A6" w:rsidP="00C102A6">
      <w:pPr>
        <w:pStyle w:val="ListParagraph"/>
        <w:numPr>
          <w:ilvl w:val="0"/>
          <w:numId w:val="3"/>
        </w:numPr>
      </w:pPr>
      <w:r>
        <w:t xml:space="preserve">Device: </w:t>
      </w:r>
      <w:r w:rsidRPr="003B7364">
        <w:t>at89c51</w:t>
      </w:r>
    </w:p>
    <w:p w14:paraId="520ED5FB" w14:textId="77777777" w:rsidR="00C102A6" w:rsidRDefault="00C102A6" w:rsidP="00C102A6">
      <w:pPr>
        <w:pStyle w:val="ListParagraph"/>
        <w:numPr>
          <w:ilvl w:val="0"/>
          <w:numId w:val="3"/>
        </w:numPr>
      </w:pPr>
      <w:r>
        <w:t>Instruments &gt; Virtual Terminal</w:t>
      </w:r>
    </w:p>
    <w:p w14:paraId="1E33DA0C" w14:textId="77777777" w:rsidR="00C102A6" w:rsidRDefault="00C102A6" w:rsidP="00C102A6">
      <w:r>
        <w:t>Keil</w:t>
      </w:r>
    </w:p>
    <w:p w14:paraId="4640CC5C" w14:textId="77777777" w:rsidR="00C102A6" w:rsidRDefault="00C102A6" w:rsidP="00C102A6">
      <w:pPr>
        <w:pStyle w:val="ListParagraph"/>
        <w:numPr>
          <w:ilvl w:val="0"/>
          <w:numId w:val="4"/>
        </w:numPr>
      </w:pPr>
      <w:r>
        <w:t>Code:</w:t>
      </w:r>
    </w:p>
    <w:p w14:paraId="3EECC2A2" w14:textId="77777777" w:rsidR="00C102A6" w:rsidRDefault="00C102A6" w:rsidP="00C102A6">
      <w:pPr>
        <w:pStyle w:val="ListParagraph"/>
      </w:pPr>
      <w:r>
        <w:t>#include &lt;reg51.h&gt;</w:t>
      </w:r>
    </w:p>
    <w:p w14:paraId="1BF39932" w14:textId="77777777" w:rsidR="00C102A6" w:rsidRDefault="00C102A6" w:rsidP="00C102A6">
      <w:pPr>
        <w:pStyle w:val="ListParagraph"/>
      </w:pPr>
    </w:p>
    <w:p w14:paraId="6B48CC8F" w14:textId="77777777" w:rsidR="00C102A6" w:rsidRDefault="00C102A6" w:rsidP="00C102A6">
      <w:pPr>
        <w:pStyle w:val="ListParagraph"/>
      </w:pPr>
      <w:r>
        <w:t xml:space="preserve">void </w:t>
      </w:r>
      <w:proofErr w:type="gramStart"/>
      <w:r>
        <w:t>main(</w:t>
      </w:r>
      <w:proofErr w:type="gramEnd"/>
      <w:r>
        <w:t>)</w:t>
      </w:r>
    </w:p>
    <w:p w14:paraId="62DC6908" w14:textId="77777777" w:rsidR="00C102A6" w:rsidRDefault="00C102A6" w:rsidP="00C102A6">
      <w:pPr>
        <w:pStyle w:val="ListParagraph"/>
      </w:pPr>
      <w:r>
        <w:t>{</w:t>
      </w:r>
    </w:p>
    <w:p w14:paraId="3CB64514" w14:textId="77777777" w:rsidR="00C102A6" w:rsidRDefault="00C102A6" w:rsidP="00C102A6">
      <w:pPr>
        <w:pStyle w:val="ListParagraph"/>
      </w:pPr>
      <w:r>
        <w:tab/>
        <w:t>SCON=</w:t>
      </w:r>
      <w:proofErr w:type="gramStart"/>
      <w:r>
        <w:t>0x50;</w:t>
      </w:r>
      <w:proofErr w:type="gramEnd"/>
    </w:p>
    <w:p w14:paraId="3784DCB1" w14:textId="77777777" w:rsidR="00C102A6" w:rsidRDefault="00C102A6" w:rsidP="00C102A6">
      <w:pPr>
        <w:pStyle w:val="ListParagraph"/>
      </w:pPr>
      <w:r>
        <w:tab/>
        <w:t>TMOD=</w:t>
      </w:r>
      <w:proofErr w:type="gramStart"/>
      <w:r>
        <w:t>0x20;</w:t>
      </w:r>
      <w:proofErr w:type="gramEnd"/>
    </w:p>
    <w:p w14:paraId="7F1356A0" w14:textId="77777777" w:rsidR="00C102A6" w:rsidRDefault="00C102A6" w:rsidP="00C102A6">
      <w:pPr>
        <w:pStyle w:val="ListParagraph"/>
      </w:pPr>
      <w:r>
        <w:tab/>
        <w:t>TH1=-</w:t>
      </w:r>
      <w:proofErr w:type="gramStart"/>
      <w:r>
        <w:t>3;</w:t>
      </w:r>
      <w:proofErr w:type="gramEnd"/>
    </w:p>
    <w:p w14:paraId="23EF40A5" w14:textId="77777777" w:rsidR="00C102A6" w:rsidRDefault="00C102A6" w:rsidP="00C102A6">
      <w:pPr>
        <w:pStyle w:val="ListParagraph"/>
      </w:pPr>
      <w:r>
        <w:tab/>
        <w:t>TR1=</w:t>
      </w:r>
      <w:proofErr w:type="gramStart"/>
      <w:r>
        <w:t>1;</w:t>
      </w:r>
      <w:proofErr w:type="gramEnd"/>
    </w:p>
    <w:p w14:paraId="2C8FD1FC" w14:textId="77777777" w:rsidR="00C102A6" w:rsidRDefault="00C102A6" w:rsidP="00C102A6">
      <w:pPr>
        <w:pStyle w:val="ListParagraph"/>
      </w:pPr>
      <w:r>
        <w:tab/>
        <w:t>SBUF='B</w:t>
      </w:r>
      <w:proofErr w:type="gramStart"/>
      <w:r>
        <w:t>';</w:t>
      </w:r>
      <w:proofErr w:type="gramEnd"/>
    </w:p>
    <w:p w14:paraId="2477746F" w14:textId="77777777" w:rsidR="00C102A6" w:rsidRDefault="00C102A6" w:rsidP="00C102A6">
      <w:pPr>
        <w:pStyle w:val="ListParagraph"/>
      </w:pPr>
      <w:r>
        <w:tab/>
      </w:r>
      <w:proofErr w:type="gramStart"/>
      <w:r>
        <w:t>while(</w:t>
      </w:r>
      <w:proofErr w:type="gramEnd"/>
      <w:r>
        <w:t>TI==0);</w:t>
      </w:r>
    </w:p>
    <w:p w14:paraId="15BA8F88" w14:textId="77777777" w:rsidR="00C102A6" w:rsidRDefault="00C102A6" w:rsidP="00C102A6">
      <w:pPr>
        <w:pStyle w:val="ListParagraph"/>
      </w:pPr>
      <w:r>
        <w:tab/>
        <w:t>TI=</w:t>
      </w:r>
      <w:proofErr w:type="gramStart"/>
      <w:r>
        <w:t>0;</w:t>
      </w:r>
      <w:proofErr w:type="gramEnd"/>
    </w:p>
    <w:p w14:paraId="312119A4" w14:textId="77777777" w:rsidR="00C102A6" w:rsidRDefault="00C102A6" w:rsidP="00C102A6">
      <w:pPr>
        <w:pStyle w:val="ListParagraph"/>
      </w:pPr>
      <w:r>
        <w:t>}</w:t>
      </w:r>
    </w:p>
    <w:p w14:paraId="5DE17C1F" w14:textId="77777777" w:rsidR="00C102A6" w:rsidRDefault="00C102A6" w:rsidP="00C102A6">
      <w:pPr>
        <w:pStyle w:val="ListParagraph"/>
        <w:numPr>
          <w:ilvl w:val="0"/>
          <w:numId w:val="4"/>
        </w:numPr>
      </w:pPr>
      <w:r>
        <w:t xml:space="preserve"> Options for Target:</w:t>
      </w:r>
    </w:p>
    <w:p w14:paraId="2E639F68" w14:textId="77777777" w:rsidR="00C102A6" w:rsidRDefault="00C102A6" w:rsidP="00C102A6">
      <w:r w:rsidRPr="003B7364">
        <w:rPr>
          <w:noProof/>
        </w:rPr>
        <w:drawing>
          <wp:inline distT="0" distB="0" distL="0" distR="0" wp14:anchorId="3EE73312" wp14:editId="469F0EA8">
            <wp:extent cx="3462950" cy="2587223"/>
            <wp:effectExtent l="0" t="0" r="4445" b="3810"/>
            <wp:docPr id="129749090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7490909" name="Picture 1" descr="A screenshot of a computer&#10;&#10;AI-generated content may be incorrect."/>
                    <pic:cNvPicPr/>
                  </pic:nvPicPr>
                  <pic:blipFill>
                    <a:blip r:embed="rId5"/>
                    <a:stretch>
                      <a:fillRect/>
                    </a:stretch>
                  </pic:blipFill>
                  <pic:spPr>
                    <a:xfrm>
                      <a:off x="0" y="0"/>
                      <a:ext cx="3472090" cy="2594052"/>
                    </a:xfrm>
                    <a:prstGeom prst="rect">
                      <a:avLst/>
                    </a:prstGeom>
                  </pic:spPr>
                </pic:pic>
              </a:graphicData>
            </a:graphic>
          </wp:inline>
        </w:drawing>
      </w:r>
    </w:p>
    <w:p w14:paraId="0EB266E5" w14:textId="77777777" w:rsidR="00C102A6" w:rsidRDefault="00C102A6" w:rsidP="0055319C"/>
    <w:p w14:paraId="4C8B7A5A" w14:textId="7772EB1B" w:rsidR="0055319C" w:rsidRPr="0055319C" w:rsidRDefault="0055319C" w:rsidP="0055319C">
      <w:r w:rsidRPr="0055319C">
        <w:lastRenderedPageBreak/>
        <w:t xml:space="preserve">This code is written in C for the 8051 </w:t>
      </w:r>
      <w:proofErr w:type="gramStart"/>
      <w:r w:rsidRPr="0055319C">
        <w:t>microcontroller</w:t>
      </w:r>
      <w:proofErr w:type="gramEnd"/>
      <w:r w:rsidRPr="0055319C">
        <w:t>, using its built-in registers and features. Let's go through the code step by step to explain each part:</w:t>
      </w:r>
    </w:p>
    <w:p w14:paraId="1DE1BD38" w14:textId="77777777" w:rsidR="0055319C" w:rsidRPr="0055319C" w:rsidRDefault="0055319C" w:rsidP="0055319C">
      <w:pPr>
        <w:rPr>
          <w:b/>
          <w:bCs/>
        </w:rPr>
      </w:pPr>
      <w:r w:rsidRPr="0055319C">
        <w:rPr>
          <w:b/>
          <w:bCs/>
        </w:rPr>
        <w:t>1. #include &lt;reg51.h&gt;</w:t>
      </w:r>
    </w:p>
    <w:p w14:paraId="7824BDBF" w14:textId="77777777" w:rsidR="0055319C" w:rsidRPr="0055319C" w:rsidRDefault="0055319C" w:rsidP="0055319C">
      <w:r w:rsidRPr="0055319C">
        <w:t xml:space="preserve">This line includes the header file for the 8051 </w:t>
      </w:r>
      <w:proofErr w:type="gramStart"/>
      <w:r w:rsidRPr="0055319C">
        <w:t>microcontroller</w:t>
      </w:r>
      <w:proofErr w:type="gramEnd"/>
      <w:r w:rsidRPr="0055319C">
        <w:t xml:space="preserve">. The reg51.h file defines the special function registers (SFRs) for the 8051 </w:t>
      </w:r>
      <w:proofErr w:type="gramStart"/>
      <w:r w:rsidRPr="0055319C">
        <w:t>architecture</w:t>
      </w:r>
      <w:proofErr w:type="gramEnd"/>
      <w:r w:rsidRPr="0055319C">
        <w:t>. These registers are used to interact with hardware peripherals like timers, serial communication, and others.</w:t>
      </w:r>
    </w:p>
    <w:p w14:paraId="34902F44" w14:textId="77777777" w:rsidR="0055319C" w:rsidRPr="0055319C" w:rsidRDefault="0055319C" w:rsidP="0055319C">
      <w:pPr>
        <w:rPr>
          <w:b/>
          <w:bCs/>
        </w:rPr>
      </w:pPr>
      <w:r w:rsidRPr="0055319C">
        <w:rPr>
          <w:b/>
          <w:bCs/>
        </w:rPr>
        <w:t xml:space="preserve">2. void </w:t>
      </w:r>
      <w:proofErr w:type="gramStart"/>
      <w:r w:rsidRPr="0055319C">
        <w:rPr>
          <w:b/>
          <w:bCs/>
        </w:rPr>
        <w:t>main(</w:t>
      </w:r>
      <w:proofErr w:type="gramEnd"/>
      <w:r w:rsidRPr="0055319C">
        <w:rPr>
          <w:b/>
          <w:bCs/>
        </w:rPr>
        <w:t>)</w:t>
      </w:r>
    </w:p>
    <w:p w14:paraId="1A720651" w14:textId="77777777" w:rsidR="0055319C" w:rsidRPr="0055319C" w:rsidRDefault="0055319C" w:rsidP="0055319C">
      <w:r w:rsidRPr="0055319C">
        <w:t>This is the main function where the execution of the program begins.</w:t>
      </w:r>
    </w:p>
    <w:p w14:paraId="23691743" w14:textId="77777777" w:rsidR="0055319C" w:rsidRPr="0055319C" w:rsidRDefault="0055319C" w:rsidP="0055319C">
      <w:pPr>
        <w:rPr>
          <w:b/>
          <w:bCs/>
        </w:rPr>
      </w:pPr>
      <w:r w:rsidRPr="0055319C">
        <w:rPr>
          <w:b/>
          <w:bCs/>
        </w:rPr>
        <w:t>3. SCON=</w:t>
      </w:r>
      <w:proofErr w:type="gramStart"/>
      <w:r w:rsidRPr="0055319C">
        <w:rPr>
          <w:b/>
          <w:bCs/>
        </w:rPr>
        <w:t>0x50;</w:t>
      </w:r>
      <w:proofErr w:type="gramEnd"/>
    </w:p>
    <w:p w14:paraId="11AE23E8" w14:textId="77777777" w:rsidR="0055319C" w:rsidRPr="0055319C" w:rsidRDefault="0055319C" w:rsidP="0055319C">
      <w:r w:rsidRPr="0055319C">
        <w:t>This sets the Serial Control register (SCON). The 8051 microcontroller has a serial communication feature, and SCON is used to control the serial port. The value 0x50 sets the register as follows:</w:t>
      </w:r>
    </w:p>
    <w:p w14:paraId="60A44875" w14:textId="77777777" w:rsidR="0055319C" w:rsidRPr="0055319C" w:rsidRDefault="0055319C" w:rsidP="0055319C">
      <w:pPr>
        <w:numPr>
          <w:ilvl w:val="0"/>
          <w:numId w:val="1"/>
        </w:numPr>
      </w:pPr>
      <w:r w:rsidRPr="0055319C">
        <w:rPr>
          <w:b/>
          <w:bCs/>
        </w:rPr>
        <w:t>Bit 7 (SM0)</w:t>
      </w:r>
      <w:r w:rsidRPr="0055319C">
        <w:t>: 0 (Serial mode)</w:t>
      </w:r>
    </w:p>
    <w:p w14:paraId="197C8DCB" w14:textId="77777777" w:rsidR="0055319C" w:rsidRPr="0055319C" w:rsidRDefault="0055319C" w:rsidP="0055319C">
      <w:pPr>
        <w:numPr>
          <w:ilvl w:val="0"/>
          <w:numId w:val="1"/>
        </w:numPr>
      </w:pPr>
      <w:r w:rsidRPr="0055319C">
        <w:rPr>
          <w:b/>
          <w:bCs/>
        </w:rPr>
        <w:t>Bit 6 (SM1)</w:t>
      </w:r>
      <w:r w:rsidRPr="0055319C">
        <w:t>: 1 (Serial mode)</w:t>
      </w:r>
    </w:p>
    <w:p w14:paraId="5A585DB1" w14:textId="77777777" w:rsidR="0055319C" w:rsidRPr="0055319C" w:rsidRDefault="0055319C" w:rsidP="0055319C">
      <w:pPr>
        <w:numPr>
          <w:ilvl w:val="0"/>
          <w:numId w:val="1"/>
        </w:numPr>
      </w:pPr>
      <w:r w:rsidRPr="0055319C">
        <w:rPr>
          <w:b/>
          <w:bCs/>
        </w:rPr>
        <w:t>Bit 5 (SM2)</w:t>
      </w:r>
      <w:r w:rsidRPr="0055319C">
        <w:t>: 0 (Multiprocessor communication mode)</w:t>
      </w:r>
    </w:p>
    <w:p w14:paraId="0B0F2AF1" w14:textId="77777777" w:rsidR="0055319C" w:rsidRPr="0055319C" w:rsidRDefault="0055319C" w:rsidP="0055319C">
      <w:pPr>
        <w:numPr>
          <w:ilvl w:val="0"/>
          <w:numId w:val="1"/>
        </w:numPr>
      </w:pPr>
      <w:r w:rsidRPr="0055319C">
        <w:rPr>
          <w:b/>
          <w:bCs/>
        </w:rPr>
        <w:t>Bit 4 (REN)</w:t>
      </w:r>
      <w:r w:rsidRPr="0055319C">
        <w:t>: 1 (Receiver enable, allowing the serial port to receive data)</w:t>
      </w:r>
    </w:p>
    <w:p w14:paraId="5FEF18A5" w14:textId="77777777" w:rsidR="0055319C" w:rsidRPr="0055319C" w:rsidRDefault="0055319C" w:rsidP="0055319C">
      <w:pPr>
        <w:numPr>
          <w:ilvl w:val="0"/>
          <w:numId w:val="1"/>
        </w:numPr>
      </w:pPr>
      <w:r w:rsidRPr="0055319C">
        <w:rPr>
          <w:b/>
          <w:bCs/>
        </w:rPr>
        <w:t>Bit 3-0 (TB8, RB8, TI, RI)</w:t>
      </w:r>
      <w:r w:rsidRPr="0055319C">
        <w:t>: These bits are used for data transmission and reception; TI is the Transmit Interrupt flag, and RI is the Receive Interrupt flag. Here, these bits are not directly set by 0x50.</w:t>
      </w:r>
    </w:p>
    <w:p w14:paraId="72915B83" w14:textId="77777777" w:rsidR="0055319C" w:rsidRPr="0055319C" w:rsidRDefault="0055319C" w:rsidP="0055319C">
      <w:pPr>
        <w:rPr>
          <w:b/>
          <w:bCs/>
        </w:rPr>
      </w:pPr>
      <w:r w:rsidRPr="0055319C">
        <w:rPr>
          <w:b/>
          <w:bCs/>
        </w:rPr>
        <w:t>4. TMOD=</w:t>
      </w:r>
      <w:proofErr w:type="gramStart"/>
      <w:r w:rsidRPr="0055319C">
        <w:rPr>
          <w:b/>
          <w:bCs/>
        </w:rPr>
        <w:t>0x20;</w:t>
      </w:r>
      <w:proofErr w:type="gramEnd"/>
    </w:p>
    <w:p w14:paraId="4D70AE2B" w14:textId="77777777" w:rsidR="0055319C" w:rsidRPr="0055319C" w:rsidRDefault="0055319C" w:rsidP="0055319C">
      <w:r w:rsidRPr="0055319C">
        <w:t xml:space="preserve">This sets the Timer Mode register (TMOD) to 0x20. The TMOD register controls the modes of the two </w:t>
      </w:r>
      <w:proofErr w:type="gramStart"/>
      <w:r w:rsidRPr="0055319C">
        <w:t>timers</w:t>
      </w:r>
      <w:proofErr w:type="gramEnd"/>
      <w:r w:rsidRPr="0055319C">
        <w:t xml:space="preserve"> in the 8051 </w:t>
      </w:r>
      <w:proofErr w:type="gramStart"/>
      <w:r w:rsidRPr="0055319C">
        <w:t>microcontroller</w:t>
      </w:r>
      <w:proofErr w:type="gramEnd"/>
      <w:r w:rsidRPr="0055319C">
        <w:t>. Here, the value 0x20 configures Timer 1 in mode 2 (auto-reload mode), where the timer will automatically reload its value when it overflows. This is typically used to generate a baud rate for serial communication.</w:t>
      </w:r>
    </w:p>
    <w:p w14:paraId="76D691F1" w14:textId="77777777" w:rsidR="0055319C" w:rsidRPr="0055319C" w:rsidRDefault="0055319C" w:rsidP="0055319C">
      <w:pPr>
        <w:rPr>
          <w:b/>
          <w:bCs/>
        </w:rPr>
      </w:pPr>
      <w:r w:rsidRPr="0055319C">
        <w:rPr>
          <w:b/>
          <w:bCs/>
        </w:rPr>
        <w:t>5. TH1=-</w:t>
      </w:r>
      <w:proofErr w:type="gramStart"/>
      <w:r w:rsidRPr="0055319C">
        <w:rPr>
          <w:b/>
          <w:bCs/>
        </w:rPr>
        <w:t>3;</w:t>
      </w:r>
      <w:proofErr w:type="gramEnd"/>
    </w:p>
    <w:p w14:paraId="20A9C117" w14:textId="77777777" w:rsidR="0055319C" w:rsidRPr="0055319C" w:rsidRDefault="0055319C" w:rsidP="0055319C">
      <w:r w:rsidRPr="0055319C">
        <w:t xml:space="preserve">This line sets the high byte of Timer 1 to -3. In </w:t>
      </w:r>
      <w:proofErr w:type="gramStart"/>
      <w:r w:rsidRPr="0055319C">
        <w:t>the 8051</w:t>
      </w:r>
      <w:proofErr w:type="gramEnd"/>
      <w:r w:rsidRPr="0055319C">
        <w:t>, Timer 1 operates in auto-reload mode, and TH1 (the high byte of Timer 1) is used to set the timer's reload value. The value -3 (which is equivalent to 0xFD in hexadecimal) is used to generate a specific baud rate for serial communication. In combination with TL1 (the low byte of Timer 1, which is implicitly set), it determines the baud rate.</w:t>
      </w:r>
    </w:p>
    <w:p w14:paraId="2B61509F" w14:textId="77777777" w:rsidR="0055319C" w:rsidRPr="0055319C" w:rsidRDefault="0055319C" w:rsidP="0055319C">
      <w:pPr>
        <w:rPr>
          <w:b/>
          <w:bCs/>
        </w:rPr>
      </w:pPr>
      <w:r w:rsidRPr="0055319C">
        <w:rPr>
          <w:b/>
          <w:bCs/>
        </w:rPr>
        <w:lastRenderedPageBreak/>
        <w:t>6. TR1=</w:t>
      </w:r>
      <w:proofErr w:type="gramStart"/>
      <w:r w:rsidRPr="0055319C">
        <w:rPr>
          <w:b/>
          <w:bCs/>
        </w:rPr>
        <w:t>1;</w:t>
      </w:r>
      <w:proofErr w:type="gramEnd"/>
    </w:p>
    <w:p w14:paraId="4F5E9F41" w14:textId="77777777" w:rsidR="0055319C" w:rsidRPr="0055319C" w:rsidRDefault="0055319C" w:rsidP="0055319C">
      <w:r w:rsidRPr="0055319C">
        <w:t xml:space="preserve">This </w:t>
      </w:r>
      <w:proofErr w:type="gramStart"/>
      <w:r w:rsidRPr="0055319C">
        <w:t>starts</w:t>
      </w:r>
      <w:proofErr w:type="gramEnd"/>
      <w:r w:rsidRPr="0055319C">
        <w:t xml:space="preserve"> Timer 1 by setting the TR1 bit to 1. Timer 1 will now begin counting, and it will overflow when the timer reaches the value set in TH1 and TL1.</w:t>
      </w:r>
    </w:p>
    <w:p w14:paraId="7C1062FE" w14:textId="77777777" w:rsidR="0055319C" w:rsidRPr="0055319C" w:rsidRDefault="0055319C" w:rsidP="0055319C">
      <w:pPr>
        <w:rPr>
          <w:b/>
          <w:bCs/>
        </w:rPr>
      </w:pPr>
      <w:r w:rsidRPr="0055319C">
        <w:rPr>
          <w:b/>
          <w:bCs/>
        </w:rPr>
        <w:t>7. SBUF='A</w:t>
      </w:r>
      <w:proofErr w:type="gramStart"/>
      <w:r w:rsidRPr="0055319C">
        <w:rPr>
          <w:b/>
          <w:bCs/>
        </w:rPr>
        <w:t>';</w:t>
      </w:r>
      <w:proofErr w:type="gramEnd"/>
    </w:p>
    <w:p w14:paraId="1BB29712" w14:textId="77777777" w:rsidR="0055319C" w:rsidRPr="0055319C" w:rsidRDefault="0055319C" w:rsidP="0055319C">
      <w:r w:rsidRPr="0055319C">
        <w:t>This sends the character 'A' (ASCII code 65) through the serial port. The SBUF register is the serial buffer register. When you write data to SBUF, it is placed in the transmit buffer and is then sent serially.</w:t>
      </w:r>
    </w:p>
    <w:p w14:paraId="2D5A5D7D" w14:textId="77777777" w:rsidR="0055319C" w:rsidRPr="0055319C" w:rsidRDefault="0055319C" w:rsidP="0055319C">
      <w:pPr>
        <w:rPr>
          <w:b/>
          <w:bCs/>
        </w:rPr>
      </w:pPr>
      <w:r w:rsidRPr="0055319C">
        <w:rPr>
          <w:b/>
          <w:bCs/>
        </w:rPr>
        <w:t xml:space="preserve">8. </w:t>
      </w:r>
      <w:proofErr w:type="gramStart"/>
      <w:r w:rsidRPr="0055319C">
        <w:rPr>
          <w:b/>
          <w:bCs/>
        </w:rPr>
        <w:t>while(</w:t>
      </w:r>
      <w:proofErr w:type="gramEnd"/>
      <w:r w:rsidRPr="0055319C">
        <w:rPr>
          <w:b/>
          <w:bCs/>
        </w:rPr>
        <w:t>TI==0);</w:t>
      </w:r>
    </w:p>
    <w:p w14:paraId="7EC156FA" w14:textId="77777777" w:rsidR="0055319C" w:rsidRPr="0055319C" w:rsidRDefault="0055319C" w:rsidP="0055319C">
      <w:r w:rsidRPr="0055319C">
        <w:t>This line waits until the transmission is complete. The TI (Transmit Interrupt) flag is set by hardware when the serial port has finished transmitting the byte in SBUF. This line makes the program wait until TI is set, which indicates that the character has been transmitted.</w:t>
      </w:r>
    </w:p>
    <w:p w14:paraId="5A32BB77" w14:textId="77777777" w:rsidR="0055319C" w:rsidRPr="0055319C" w:rsidRDefault="0055319C" w:rsidP="0055319C">
      <w:pPr>
        <w:rPr>
          <w:b/>
          <w:bCs/>
        </w:rPr>
      </w:pPr>
      <w:r w:rsidRPr="0055319C">
        <w:rPr>
          <w:b/>
          <w:bCs/>
        </w:rPr>
        <w:t>9. TI=</w:t>
      </w:r>
      <w:proofErr w:type="gramStart"/>
      <w:r w:rsidRPr="0055319C">
        <w:rPr>
          <w:b/>
          <w:bCs/>
        </w:rPr>
        <w:t>0;</w:t>
      </w:r>
      <w:proofErr w:type="gramEnd"/>
    </w:p>
    <w:p w14:paraId="2F8ECC93" w14:textId="4D138471" w:rsidR="00C878D3" w:rsidRDefault="0055319C">
      <w:r w:rsidRPr="0055319C">
        <w:t>This clears the Transmit Interrupt flag (TI), resetting it for the next transmission.</w:t>
      </w:r>
    </w:p>
    <w:sectPr w:rsidR="00C878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977859"/>
    <w:multiLevelType w:val="multilevel"/>
    <w:tmpl w:val="73283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003D26"/>
    <w:multiLevelType w:val="hybridMultilevel"/>
    <w:tmpl w:val="B3F42C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3461BBF"/>
    <w:multiLevelType w:val="hybridMultilevel"/>
    <w:tmpl w:val="4F2EEE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66752F4"/>
    <w:multiLevelType w:val="multilevel"/>
    <w:tmpl w:val="20782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81344726">
    <w:abstractNumId w:val="0"/>
  </w:num>
  <w:num w:numId="2" w16cid:durableId="985935892">
    <w:abstractNumId w:val="3"/>
  </w:num>
  <w:num w:numId="3" w16cid:durableId="1102142951">
    <w:abstractNumId w:val="2"/>
  </w:num>
  <w:num w:numId="4" w16cid:durableId="10984780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4681"/>
    <w:rsid w:val="0032574D"/>
    <w:rsid w:val="00367434"/>
    <w:rsid w:val="0055319C"/>
    <w:rsid w:val="005A6D93"/>
    <w:rsid w:val="00733940"/>
    <w:rsid w:val="00775AA1"/>
    <w:rsid w:val="00B12564"/>
    <w:rsid w:val="00BA34D9"/>
    <w:rsid w:val="00C102A6"/>
    <w:rsid w:val="00C87529"/>
    <w:rsid w:val="00C878D3"/>
    <w:rsid w:val="00DF46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AB686"/>
  <w15:chartTrackingRefBased/>
  <w15:docId w15:val="{2DD34FAA-CA12-4334-BF5C-C175FCBC06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468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F468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F468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F468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F468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F468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F468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F468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F468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468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F468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F468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F468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F468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F468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F468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F468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F4681"/>
    <w:rPr>
      <w:rFonts w:eastAsiaTheme="majorEastAsia" w:cstheme="majorBidi"/>
      <w:color w:val="272727" w:themeColor="text1" w:themeTint="D8"/>
    </w:rPr>
  </w:style>
  <w:style w:type="paragraph" w:styleId="Title">
    <w:name w:val="Title"/>
    <w:basedOn w:val="Normal"/>
    <w:next w:val="Normal"/>
    <w:link w:val="TitleChar"/>
    <w:uiPriority w:val="10"/>
    <w:qFormat/>
    <w:rsid w:val="00DF468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F468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F468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F468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F4681"/>
    <w:pPr>
      <w:spacing w:before="160"/>
      <w:jc w:val="center"/>
    </w:pPr>
    <w:rPr>
      <w:i/>
      <w:iCs/>
      <w:color w:val="404040" w:themeColor="text1" w:themeTint="BF"/>
    </w:rPr>
  </w:style>
  <w:style w:type="character" w:customStyle="1" w:styleId="QuoteChar">
    <w:name w:val="Quote Char"/>
    <w:basedOn w:val="DefaultParagraphFont"/>
    <w:link w:val="Quote"/>
    <w:uiPriority w:val="29"/>
    <w:rsid w:val="00DF4681"/>
    <w:rPr>
      <w:i/>
      <w:iCs/>
      <w:color w:val="404040" w:themeColor="text1" w:themeTint="BF"/>
    </w:rPr>
  </w:style>
  <w:style w:type="paragraph" w:styleId="ListParagraph">
    <w:name w:val="List Paragraph"/>
    <w:basedOn w:val="Normal"/>
    <w:uiPriority w:val="34"/>
    <w:qFormat/>
    <w:rsid w:val="00DF4681"/>
    <w:pPr>
      <w:ind w:left="720"/>
      <w:contextualSpacing/>
    </w:pPr>
  </w:style>
  <w:style w:type="character" w:styleId="IntenseEmphasis">
    <w:name w:val="Intense Emphasis"/>
    <w:basedOn w:val="DefaultParagraphFont"/>
    <w:uiPriority w:val="21"/>
    <w:qFormat/>
    <w:rsid w:val="00DF4681"/>
    <w:rPr>
      <w:i/>
      <w:iCs/>
      <w:color w:val="0F4761" w:themeColor="accent1" w:themeShade="BF"/>
    </w:rPr>
  </w:style>
  <w:style w:type="paragraph" w:styleId="IntenseQuote">
    <w:name w:val="Intense Quote"/>
    <w:basedOn w:val="Normal"/>
    <w:next w:val="Normal"/>
    <w:link w:val="IntenseQuoteChar"/>
    <w:uiPriority w:val="30"/>
    <w:qFormat/>
    <w:rsid w:val="00DF468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F4681"/>
    <w:rPr>
      <w:i/>
      <w:iCs/>
      <w:color w:val="0F4761" w:themeColor="accent1" w:themeShade="BF"/>
    </w:rPr>
  </w:style>
  <w:style w:type="character" w:styleId="IntenseReference">
    <w:name w:val="Intense Reference"/>
    <w:basedOn w:val="DefaultParagraphFont"/>
    <w:uiPriority w:val="32"/>
    <w:qFormat/>
    <w:rsid w:val="00DF468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43701616">
      <w:bodyDiv w:val="1"/>
      <w:marLeft w:val="0"/>
      <w:marRight w:val="0"/>
      <w:marTop w:val="0"/>
      <w:marBottom w:val="0"/>
      <w:divBdr>
        <w:top w:val="none" w:sz="0" w:space="0" w:color="auto"/>
        <w:left w:val="none" w:sz="0" w:space="0" w:color="auto"/>
        <w:bottom w:val="none" w:sz="0" w:space="0" w:color="auto"/>
        <w:right w:val="none" w:sz="0" w:space="0" w:color="auto"/>
      </w:divBdr>
    </w:div>
    <w:div w:id="996421307">
      <w:bodyDiv w:val="1"/>
      <w:marLeft w:val="0"/>
      <w:marRight w:val="0"/>
      <w:marTop w:val="0"/>
      <w:marBottom w:val="0"/>
      <w:divBdr>
        <w:top w:val="none" w:sz="0" w:space="0" w:color="auto"/>
        <w:left w:val="none" w:sz="0" w:space="0" w:color="auto"/>
        <w:bottom w:val="none" w:sz="0" w:space="0" w:color="auto"/>
        <w:right w:val="none" w:sz="0" w:space="0" w:color="auto"/>
      </w:divBdr>
    </w:div>
    <w:div w:id="1606423642">
      <w:bodyDiv w:val="1"/>
      <w:marLeft w:val="0"/>
      <w:marRight w:val="0"/>
      <w:marTop w:val="0"/>
      <w:marBottom w:val="0"/>
      <w:divBdr>
        <w:top w:val="none" w:sz="0" w:space="0" w:color="auto"/>
        <w:left w:val="none" w:sz="0" w:space="0" w:color="auto"/>
        <w:bottom w:val="none" w:sz="0" w:space="0" w:color="auto"/>
        <w:right w:val="none" w:sz="0" w:space="0" w:color="auto"/>
      </w:divBdr>
    </w:div>
    <w:div w:id="1928151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442</Words>
  <Characters>2523</Characters>
  <Application>Microsoft Office Word</Application>
  <DocSecurity>0</DocSecurity>
  <Lines>21</Lines>
  <Paragraphs>5</Paragraphs>
  <ScaleCrop>false</ScaleCrop>
  <Company/>
  <LinksUpToDate>false</LinksUpToDate>
  <CharactersWithSpaces>2960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Asir Mosaddek Sakib</dc:creator>
  <cp:keywords/>
  <dc:description/>
  <cp:lastModifiedBy>Asir Mosaddek Sakib</cp:lastModifiedBy>
  <cp:revision>4</cp:revision>
  <dcterms:created xsi:type="dcterms:W3CDTF">2025-03-19T17:41:00Z</dcterms:created>
  <dcterms:modified xsi:type="dcterms:W3CDTF">2025-03-20T04:32:00Z</dcterms:modified>
</cp:coreProperties>
</file>