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ind w:right="-450"/>
        <w:rPr>
          <w:b/>
          <w:sz w:val="28"/>
        </w:rPr>
      </w:pPr>
      <w:r>
        <w:rPr>
          <w:i/>
          <w:sz w:val="56"/>
          <w:u w:val="single"/>
        </w:rPr>
        <w:t xml:space="preserve">                                                              </w:t>
      </w:r>
      <w:r>
        <w:rPr>
          <w:i/>
          <w:sz w:val="72"/>
          <w:u w:val="single"/>
        </w:rPr>
        <w:t>C</w:t>
      </w:r>
      <w:r>
        <w:rPr>
          <w:i/>
          <w:sz w:val="28"/>
          <w:szCs w:val="28"/>
          <w:u w:val="single"/>
        </w:rPr>
        <w:t>urriculum</w:t>
      </w:r>
      <w:r>
        <w:rPr>
          <w:i/>
          <w:u w:val="single"/>
        </w:rPr>
        <w:t xml:space="preserve"> </w:t>
      </w:r>
      <w:r>
        <w:rPr>
          <w:i/>
          <w:sz w:val="72"/>
          <w:u w:val="single"/>
        </w:rPr>
        <w:t>v</w:t>
      </w:r>
      <w:r>
        <w:rPr>
          <w:i/>
          <w:sz w:val="28"/>
          <w:szCs w:val="28"/>
          <w:u w:val="single"/>
        </w:rPr>
        <w:t>itae</w:t>
      </w:r>
      <w:r>
        <w:rPr>
          <w:i/>
          <w:u w:val="single"/>
        </w:rPr>
        <w:t xml:space="preserve"> </w:t>
      </w:r>
      <w:r>
        <w:rPr>
          <w:rFonts w:hint="default"/>
          <w:b/>
          <w:sz w:val="40"/>
          <w:lang w:val="en-US"/>
        </w:rPr>
        <w:t>J</w:t>
      </w:r>
      <w:r>
        <w:rPr>
          <w:b/>
          <w:sz w:val="28"/>
        </w:rPr>
        <w:t xml:space="preserve">awad </w:t>
      </w:r>
      <w:r>
        <w:rPr>
          <w:b/>
          <w:sz w:val="40"/>
        </w:rPr>
        <w:t>A</w:t>
      </w:r>
      <w:r>
        <w:rPr>
          <w:b/>
          <w:sz w:val="28"/>
        </w:rPr>
        <w:t xml:space="preserve">hmed </w:t>
      </w:r>
    </w:p>
    <w:p>
      <w:pPr>
        <w:spacing w:after="0"/>
      </w:pPr>
      <w:r>
        <w:rPr>
          <w:b/>
        </w:rPr>
        <w:t>Address:</w:t>
      </w:r>
      <w:r>
        <w:t xml:space="preserve"> F: 4, Jail Road, Near GBS School, PIB Colony </w:t>
      </w:r>
    </w:p>
    <w:p>
      <w:pPr>
        <w:spacing w:after="0"/>
      </w:pPr>
      <w:r>
        <w:rPr>
          <w:b/>
        </w:rPr>
        <w:t>Contact:</w:t>
      </w:r>
      <w:r>
        <w:t xml:space="preserve">  0323 – 2844275</w:t>
      </w:r>
    </w:p>
    <w:p>
      <w:pPr>
        <w:spacing w:after="0"/>
      </w:pPr>
      <w:r>
        <w:rPr>
          <w:b/>
        </w:rPr>
        <w:t>E-Mail</w:t>
      </w:r>
      <w:r>
        <w:t>:    jawadmpa@gmail.com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  <w:sz w:val="48"/>
        </w:rPr>
        <w:t>O</w:t>
      </w:r>
      <w:r>
        <w:rPr>
          <w:b/>
          <w:sz w:val="28"/>
          <w:szCs w:val="28"/>
        </w:rPr>
        <w:t>bjective</w:t>
      </w:r>
      <w:r>
        <w:rPr>
          <w:b/>
        </w:rPr>
        <w:t>:</w:t>
      </w:r>
    </w:p>
    <w:p>
      <w:pPr>
        <w:pStyle w:val="3"/>
        <w:spacing w:before="0"/>
        <w:ind w:left="990"/>
        <w:jc w:val="left"/>
        <w:rPr>
          <w:rFonts w:ascii="Times New Roman" w:hAnsi="Times New Roman"/>
          <w:color w:val="595959"/>
          <w:sz w:val="23"/>
          <w:szCs w:val="23"/>
        </w:rPr>
      </w:pPr>
      <w:r>
        <w:rPr>
          <w:rFonts w:ascii="Times New Roman" w:hAnsi="Times New Roman"/>
          <w:color w:val="595959"/>
          <w:sz w:val="23"/>
          <w:szCs w:val="23"/>
        </w:rPr>
        <w:t xml:space="preserve">To obtain a challenging position in a reputed organization where I can utilize and </w:t>
      </w:r>
    </w:p>
    <w:p>
      <w:pPr>
        <w:pStyle w:val="3"/>
        <w:spacing w:before="0"/>
        <w:ind w:left="990"/>
        <w:jc w:val="left"/>
        <w:rPr>
          <w:rFonts w:ascii="Times New Roman" w:hAnsi="Times New Roman"/>
          <w:color w:val="595959"/>
          <w:szCs w:val="24"/>
        </w:rPr>
      </w:pPr>
      <w:r>
        <w:rPr>
          <w:rFonts w:ascii="Times New Roman" w:hAnsi="Times New Roman"/>
          <w:color w:val="595959"/>
          <w:sz w:val="23"/>
          <w:szCs w:val="23"/>
        </w:rPr>
        <w:t>enhance my knowledge and skills regarding my education with ample opportunities for learning and advancement</w:t>
      </w:r>
      <w:r>
        <w:rPr>
          <w:rFonts w:ascii="Times New Roman" w:hAnsi="Times New Roman"/>
          <w:color w:val="595959"/>
          <w:szCs w:val="24"/>
        </w:rPr>
        <w:t>.</w:t>
      </w:r>
    </w:p>
    <w:p>
      <w:pPr>
        <w:spacing w:after="0"/>
        <w:rPr>
          <w:sz w:val="16"/>
        </w:rPr>
      </w:pPr>
    </w:p>
    <w:p>
      <w:pPr>
        <w:spacing w:after="0"/>
        <w:rPr>
          <w:b/>
          <w:sz w:val="30"/>
          <w:szCs w:val="30"/>
          <w:u w:val="single"/>
        </w:rPr>
      </w:pPr>
      <w:r>
        <w:rPr>
          <w:b/>
          <w:sz w:val="48"/>
          <w:szCs w:val="30"/>
        </w:rPr>
        <w:t>Q</w:t>
      </w:r>
      <w:r>
        <w:rPr>
          <w:b/>
          <w:sz w:val="30"/>
          <w:szCs w:val="30"/>
        </w:rPr>
        <w:t>ualification:</w:t>
      </w:r>
    </w:p>
    <w:p>
      <w:pPr>
        <w:spacing w:after="0" w:line="240" w:lineRule="auto"/>
        <w:ind w:firstLine="990"/>
        <w:rPr>
          <w:b/>
        </w:rPr>
      </w:pPr>
      <w:r>
        <w:rPr>
          <w:sz w:val="23"/>
          <w:szCs w:val="23"/>
        </w:rPr>
        <w:t>Matriculation “</w:t>
      </w:r>
      <w:r>
        <w:rPr>
          <w:b/>
        </w:rPr>
        <w:t xml:space="preserve">SAINT PATRICK’S </w:t>
      </w:r>
      <w:r>
        <w:t>School</w:t>
      </w:r>
      <w:r>
        <w:rPr>
          <w:b/>
        </w:rPr>
        <w:t>” (1993 to 1994)</w:t>
      </w:r>
    </w:p>
    <w:p>
      <w:pPr>
        <w:spacing w:after="0" w:line="240" w:lineRule="auto"/>
        <w:ind w:firstLine="990"/>
        <w:rPr>
          <w:b/>
        </w:rPr>
      </w:pPr>
      <w:r>
        <w:t>Intermediate</w:t>
      </w:r>
      <w:r>
        <w:rPr>
          <w:b/>
        </w:rPr>
        <w:t xml:space="preserve">  </w:t>
      </w:r>
      <w:r>
        <w:rPr>
          <w:sz w:val="23"/>
          <w:szCs w:val="23"/>
        </w:rPr>
        <w:t>“</w:t>
      </w:r>
      <w:r>
        <w:rPr>
          <w:b/>
        </w:rPr>
        <w:t xml:space="preserve">SAINT PATRICK’S </w:t>
      </w:r>
      <w:r>
        <w:t>Collage</w:t>
      </w:r>
      <w:r>
        <w:rPr>
          <w:b/>
        </w:rPr>
        <w:t>” (1995 to 1996)</w:t>
      </w:r>
    </w:p>
    <w:p>
      <w:pPr>
        <w:spacing w:after="0"/>
        <w:ind w:firstLine="990"/>
        <w:rPr>
          <w:b/>
        </w:rPr>
      </w:pPr>
      <w:r>
        <w:t>B.com</w:t>
      </w:r>
      <w:r>
        <w:rPr>
          <w:b/>
        </w:rPr>
        <w:t xml:space="preserve"> “Karachi University” (1997 to 1999)</w:t>
      </w:r>
    </w:p>
    <w:p>
      <w:pPr>
        <w:spacing w:after="0"/>
        <w:ind w:firstLine="990"/>
        <w:rPr>
          <w:b/>
        </w:rPr>
      </w:pPr>
      <w:r>
        <w:t>M.P.A</w:t>
      </w:r>
      <w:r>
        <w:rPr>
          <w:b/>
        </w:rPr>
        <w:t xml:space="preserve"> “Karachi University” (2000 to 2002)</w:t>
      </w:r>
    </w:p>
    <w:p>
      <w:pPr>
        <w:spacing w:after="0"/>
        <w:rPr>
          <w:b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48"/>
          <w:szCs w:val="48"/>
        </w:rPr>
        <w:t>T</w:t>
      </w:r>
      <w:r>
        <w:rPr>
          <w:b/>
          <w:sz w:val="28"/>
          <w:szCs w:val="28"/>
        </w:rPr>
        <w:t>echnical</w:t>
      </w:r>
      <w:r>
        <w:rPr>
          <w:b/>
          <w:u w:val="single"/>
        </w:rPr>
        <w:t xml:space="preserve"> </w:t>
      </w:r>
      <w:r>
        <w:rPr>
          <w:b/>
          <w:sz w:val="48"/>
          <w:szCs w:val="48"/>
        </w:rPr>
        <w:t>E</w:t>
      </w:r>
      <w:r>
        <w:rPr>
          <w:b/>
          <w:sz w:val="28"/>
          <w:szCs w:val="28"/>
        </w:rPr>
        <w:t>ducation:</w:t>
      </w:r>
    </w:p>
    <w:p>
      <w:pPr>
        <w:spacing w:after="0"/>
        <w:ind w:firstLine="994"/>
        <w:rPr>
          <w:b/>
        </w:rPr>
      </w:pPr>
      <w:r>
        <w:rPr>
          <w:b/>
        </w:rPr>
        <w:t xml:space="preserve">Collage of Digital Sciences </w:t>
      </w:r>
      <w:bookmarkStart w:id="0" w:name="_GoBack"/>
      <w:bookmarkEnd w:id="0"/>
    </w:p>
    <w:p>
      <w:pPr>
        <w:spacing w:after="0" w:line="240" w:lineRule="auto"/>
        <w:ind w:firstLine="994"/>
        <w:rPr>
          <w:b/>
        </w:rPr>
      </w:pPr>
      <w:r>
        <w:rPr>
          <w:b/>
        </w:rPr>
        <w:t>C.P, System Analysis &amp; Design</w:t>
      </w:r>
    </w:p>
    <w:p>
      <w:pPr>
        <w:spacing w:after="0"/>
        <w:ind w:firstLine="994"/>
        <w:rPr>
          <w:b/>
        </w:rPr>
      </w:pPr>
      <w:r>
        <w:rPr>
          <w:b/>
        </w:rPr>
        <w:t>Computerized Accounting</w:t>
      </w:r>
    </w:p>
    <w:p>
      <w:pPr>
        <w:tabs>
          <w:tab w:val="left" w:pos="3960"/>
          <w:tab w:val="left" w:pos="7740"/>
        </w:tabs>
        <w:spacing w:after="0"/>
        <w:ind w:right="-1080"/>
        <w:rPr>
          <w:b/>
          <w:bCs/>
          <w:sz w:val="28"/>
          <w:szCs w:val="28"/>
        </w:rPr>
      </w:pPr>
      <w:r>
        <w:rPr>
          <w:b/>
          <w:bCs/>
          <w:sz w:val="48"/>
          <w:szCs w:val="48"/>
        </w:rPr>
        <w:t>H</w:t>
      </w:r>
      <w:r>
        <w:rPr>
          <w:b/>
          <w:bCs/>
          <w:sz w:val="28"/>
          <w:szCs w:val="28"/>
        </w:rPr>
        <w:t xml:space="preserve">ardware &amp; </w:t>
      </w:r>
      <w:r>
        <w:rPr>
          <w:b/>
          <w:bCs/>
          <w:sz w:val="48"/>
          <w:szCs w:val="48"/>
        </w:rPr>
        <w:t>S</w:t>
      </w:r>
      <w:r>
        <w:rPr>
          <w:b/>
          <w:bCs/>
          <w:sz w:val="28"/>
          <w:szCs w:val="28"/>
        </w:rPr>
        <w:t>oftware:</w:t>
      </w:r>
    </w:p>
    <w:p>
      <w:pPr>
        <w:spacing w:after="0" w:line="240" w:lineRule="auto"/>
        <w:ind w:firstLine="994"/>
        <w:rPr>
          <w:b/>
        </w:rPr>
      </w:pPr>
      <w:r>
        <w:rPr>
          <w:b/>
        </w:rPr>
        <w:t>Windows installation</w:t>
      </w:r>
    </w:p>
    <w:p>
      <w:pPr>
        <w:spacing w:after="0" w:line="240" w:lineRule="auto"/>
        <w:ind w:firstLine="994"/>
        <w:rPr>
          <w:b/>
        </w:rPr>
      </w:pPr>
      <w:r>
        <w:rPr>
          <w:b/>
        </w:rPr>
        <w:t>All types of Software Installation</w:t>
      </w:r>
    </w:p>
    <w:p>
      <w:pPr>
        <w:spacing w:after="0" w:line="240" w:lineRule="auto"/>
        <w:ind w:firstLine="994"/>
        <w:rPr>
          <w:b/>
        </w:rPr>
      </w:pPr>
      <w:r>
        <w:rPr>
          <w:b/>
        </w:rPr>
        <w:t>Local Networking</w:t>
      </w:r>
    </w:p>
    <w:p>
      <w:pPr>
        <w:spacing w:after="0" w:line="240" w:lineRule="auto"/>
        <w:rPr>
          <w:b/>
          <w:sz w:val="28"/>
          <w:szCs w:val="28"/>
        </w:rPr>
      </w:pPr>
      <w:r>
        <w:rPr>
          <w:b/>
          <w:sz w:val="48"/>
          <w:szCs w:val="48"/>
        </w:rPr>
        <w:t>S</w:t>
      </w:r>
      <w:r>
        <w:rPr>
          <w:b/>
          <w:sz w:val="28"/>
          <w:szCs w:val="28"/>
        </w:rPr>
        <w:t>kills:</w:t>
      </w:r>
    </w:p>
    <w:p>
      <w:pPr>
        <w:spacing w:after="0" w:line="240" w:lineRule="auto"/>
        <w:ind w:firstLine="990"/>
        <w:rPr>
          <w:b/>
        </w:rPr>
      </w:pPr>
      <w:r>
        <w:rPr>
          <w:b/>
        </w:rPr>
        <w:t>Accounts (Dac-easy, balance sheet)</w:t>
      </w:r>
    </w:p>
    <w:p>
      <w:pPr>
        <w:spacing w:after="0"/>
        <w:ind w:firstLine="990"/>
        <w:jc w:val="both"/>
        <w:rPr>
          <w:b/>
          <w:color w:val="595959"/>
        </w:rPr>
      </w:pPr>
      <w:r>
        <w:rPr>
          <w:b/>
          <w:color w:val="595959"/>
        </w:rPr>
        <w:t xml:space="preserve">Proficient in using standard software packages, Such as MS Office </w:t>
      </w:r>
    </w:p>
    <w:p>
      <w:pPr>
        <w:spacing w:after="0"/>
        <w:ind w:firstLine="990"/>
        <w:rPr>
          <w:b/>
        </w:rPr>
      </w:pPr>
      <w:r>
        <w:rPr>
          <w:b/>
          <w:color w:val="595959"/>
        </w:rPr>
        <w:t>Efficient use of Browsers, Web, E-mail access</w:t>
      </w:r>
    </w:p>
    <w:p>
      <w:pPr>
        <w:spacing w:after="0"/>
        <w:jc w:val="both"/>
        <w:rPr>
          <w:b/>
          <w:sz w:val="28"/>
          <w:szCs w:val="28"/>
        </w:rPr>
      </w:pPr>
      <w:r>
        <w:rPr>
          <w:b/>
          <w:sz w:val="48"/>
          <w:szCs w:val="48"/>
        </w:rPr>
        <w:t>I</w:t>
      </w:r>
      <w:r>
        <w:rPr>
          <w:b/>
          <w:sz w:val="28"/>
          <w:szCs w:val="28"/>
        </w:rPr>
        <w:t>nterest:</w:t>
      </w:r>
    </w:p>
    <w:p>
      <w:pPr>
        <w:spacing w:after="0"/>
        <w:ind w:firstLine="990"/>
        <w:jc w:val="both"/>
        <w:rPr>
          <w:b/>
          <w:color w:val="595959"/>
        </w:rPr>
      </w:pPr>
      <w:r>
        <w:rPr>
          <w:b/>
          <w:color w:val="595959"/>
        </w:rPr>
        <w:t>Internet Surfing, Reading and get the</w:t>
      </w:r>
      <w:r>
        <w:rPr>
          <w:b/>
          <w:color w:val="595959"/>
          <w:sz w:val="28"/>
        </w:rPr>
        <w:t xml:space="preserve"> Islamic </w:t>
      </w:r>
      <w:r>
        <w:rPr>
          <w:b/>
          <w:color w:val="595959"/>
        </w:rPr>
        <w:t>Knowledge,</w:t>
      </w:r>
    </w:p>
    <w:p>
      <w:pPr>
        <w:spacing w:after="0"/>
        <w:ind w:firstLine="990"/>
        <w:jc w:val="both"/>
        <w:rPr>
          <w:b/>
          <w:color w:val="595959"/>
        </w:rPr>
      </w:pPr>
      <w:r>
        <w:rPr>
          <w:b/>
          <w:color w:val="595959"/>
        </w:rPr>
        <w:t>Collected Quotes &amp; Playing &amp; Watching Cricket.</w:t>
      </w:r>
    </w:p>
    <w:p>
      <w:pPr>
        <w:spacing w:after="0"/>
        <w:ind w:firstLine="990"/>
        <w:rPr>
          <w:b/>
        </w:rPr>
      </w:pPr>
    </w:p>
    <w:p>
      <w:pPr>
        <w:spacing w:after="0"/>
        <w:ind w:firstLine="994"/>
        <w:rPr>
          <w:b/>
        </w:rPr>
      </w:pPr>
    </w:p>
    <w:p>
      <w:pPr>
        <w:spacing w:after="0" w:line="240" w:lineRule="auto"/>
        <w:ind w:firstLine="990"/>
        <w:rPr>
          <w:b/>
        </w:rPr>
      </w:pPr>
    </w:p>
    <w:p>
      <w:pPr>
        <w:spacing w:after="0"/>
        <w:rPr>
          <w:b/>
          <w:u w:val="single"/>
        </w:rPr>
      </w:pPr>
      <w:r>
        <w:rPr>
          <w:b/>
          <w:sz w:val="48"/>
          <w:szCs w:val="48"/>
        </w:rPr>
        <w:t>P</w:t>
      </w:r>
      <w:r>
        <w:rPr>
          <w:b/>
          <w:sz w:val="28"/>
          <w:szCs w:val="28"/>
        </w:rPr>
        <w:t>rofessional</w:t>
      </w:r>
      <w:r>
        <w:rPr>
          <w:b/>
        </w:rPr>
        <w:t xml:space="preserve"> </w:t>
      </w:r>
      <w:r>
        <w:rPr>
          <w:b/>
          <w:sz w:val="48"/>
          <w:szCs w:val="48"/>
        </w:rPr>
        <w:t>E</w:t>
      </w:r>
      <w:r>
        <w:rPr>
          <w:b/>
          <w:sz w:val="28"/>
          <w:szCs w:val="28"/>
        </w:rPr>
        <w:t>xperience</w:t>
      </w:r>
      <w:r>
        <w:rPr>
          <w:b/>
        </w:rPr>
        <w:t>:</w:t>
      </w:r>
    </w:p>
    <w:p>
      <w:pPr>
        <w:spacing w:after="0"/>
        <w:rPr>
          <w:b/>
          <w:u w:val="single"/>
        </w:rPr>
      </w:pPr>
    </w:p>
    <w:p>
      <w:pPr>
        <w:spacing w:after="0"/>
        <w:ind w:left="810"/>
        <w:rPr>
          <w:b/>
        </w:rPr>
      </w:pPr>
      <w:r>
        <w:rPr>
          <w:b/>
        </w:rPr>
        <w:t xml:space="preserve">Seven Year with </w:t>
      </w:r>
      <w:r>
        <w:rPr>
          <w:b/>
          <w:sz w:val="28"/>
        </w:rPr>
        <w:t>CCL</w:t>
      </w:r>
      <w:r>
        <w:rPr>
          <w:b/>
        </w:rPr>
        <w:t xml:space="preserve"> Pharmaceutical (PVT) Ltd</w:t>
      </w:r>
    </w:p>
    <w:p>
      <w:pPr>
        <w:pStyle w:val="5"/>
        <w:spacing w:after="0"/>
        <w:ind w:left="1530" w:hanging="720"/>
        <w:rPr>
          <w:b/>
        </w:rPr>
      </w:pPr>
      <w:r>
        <w:rPr>
          <w:b/>
        </w:rPr>
        <w:t>Working Type:</w:t>
      </w:r>
    </w:p>
    <w:p>
      <w:pPr>
        <w:pStyle w:val="5"/>
        <w:numPr>
          <w:ilvl w:val="0"/>
          <w:numId w:val="1"/>
        </w:numPr>
        <w:spacing w:after="0"/>
        <w:ind w:left="1530" w:hanging="270"/>
      </w:pPr>
      <w:r>
        <w:t xml:space="preserve">Assistant  Accountant &amp; Human Resource, </w:t>
      </w:r>
    </w:p>
    <w:p>
      <w:pPr>
        <w:pStyle w:val="5"/>
        <w:numPr>
          <w:ilvl w:val="0"/>
          <w:numId w:val="1"/>
        </w:numPr>
        <w:spacing w:after="0"/>
        <w:ind w:left="1530" w:hanging="270"/>
      </w:pPr>
      <w:r>
        <w:t xml:space="preserve">Responsibilities were managing data of distributor’s, updating sales, </w:t>
      </w:r>
    </w:p>
    <w:p>
      <w:pPr>
        <w:pStyle w:val="5"/>
        <w:spacing w:after="0"/>
        <w:ind w:left="1530"/>
      </w:pPr>
      <w:r>
        <w:t>consolidating of accounts &amp; Ledgers etc.</w:t>
      </w:r>
    </w:p>
    <w:p>
      <w:pPr>
        <w:spacing w:after="0"/>
      </w:pPr>
      <w:r>
        <w:tab/>
      </w:r>
      <w:r>
        <w:tab/>
      </w:r>
      <w:r>
        <w:t xml:space="preserve"> HR planning, stuffing, hiring</w:t>
      </w:r>
    </w:p>
    <w:p>
      <w:pPr>
        <w:spacing w:after="0"/>
        <w:rPr>
          <w:b/>
          <w:u w:val="single"/>
        </w:rPr>
      </w:pPr>
    </w:p>
    <w:p>
      <w:pPr>
        <w:spacing w:after="0" w:line="240" w:lineRule="auto"/>
        <w:ind w:firstLine="810"/>
        <w:rPr>
          <w:b/>
        </w:rPr>
      </w:pPr>
      <w:r>
        <w:rPr>
          <w:b/>
        </w:rPr>
        <w:t>Data Processing officer in “I.T with Muller and Phipps (2005 still working)</w:t>
      </w:r>
    </w:p>
    <w:p>
      <w:pPr>
        <w:spacing w:after="0" w:line="240" w:lineRule="auto"/>
        <w:ind w:firstLine="810"/>
        <w:rPr>
          <w:b/>
        </w:rPr>
      </w:pPr>
      <w:r>
        <w:rPr>
          <w:b/>
        </w:rPr>
        <w:t>Working Type: Sales and Distribution (S. &amp;.D</w:t>
      </w:r>
      <w:r>
        <w:rPr>
          <w:rFonts w:hint="default"/>
          <w:b/>
          <w:lang w:val="en-US"/>
        </w:rPr>
        <w:t xml:space="preserve"> &amp; SALEZMAN</w:t>
      </w:r>
      <w:r>
        <w:rPr>
          <w:b/>
        </w:rPr>
        <w:t xml:space="preserve">) </w:t>
      </w:r>
    </w:p>
    <w:p>
      <w:pPr>
        <w:pStyle w:val="5"/>
        <w:numPr>
          <w:ilvl w:val="0"/>
          <w:numId w:val="2"/>
        </w:numPr>
        <w:tabs>
          <w:tab w:val="left" w:pos="3960"/>
          <w:tab w:val="left" w:pos="7740"/>
        </w:tabs>
        <w:spacing w:after="0"/>
        <w:ind w:left="420" w:leftChars="0" w:right="-1080" w:hanging="420" w:firstLineChars="0"/>
        <w:rPr>
          <w:rFonts w:eastAsia="Tahoma"/>
          <w:b/>
          <w:color w:val="666666"/>
          <w:sz w:val="24"/>
          <w:szCs w:val="24"/>
        </w:rPr>
      </w:pPr>
      <w:r>
        <w:rPr>
          <w:rFonts w:eastAsia="Tahoma"/>
          <w:color w:val="666666"/>
          <w:sz w:val="24"/>
          <w:szCs w:val="24"/>
        </w:rPr>
        <w:t xml:space="preserve">Given the support to </w:t>
      </w:r>
      <w:r>
        <w:rPr>
          <w:rFonts w:eastAsia="Tahoma"/>
          <w:b/>
          <w:color w:val="666666"/>
          <w:sz w:val="24"/>
          <w:szCs w:val="24"/>
        </w:rPr>
        <w:t>M&amp;P</w:t>
      </w:r>
      <w:r>
        <w:rPr>
          <w:rFonts w:eastAsia="Tahoma"/>
          <w:color w:val="666666"/>
          <w:sz w:val="24"/>
          <w:szCs w:val="24"/>
        </w:rPr>
        <w:t xml:space="preserve"> to all</w:t>
      </w:r>
      <w:r>
        <w:rPr>
          <w:rFonts w:eastAsia="Tahoma"/>
          <w:b/>
          <w:color w:val="666666"/>
          <w:sz w:val="24"/>
          <w:szCs w:val="24"/>
        </w:rPr>
        <w:t xml:space="preserve"> </w:t>
      </w:r>
      <w:r>
        <w:rPr>
          <w:rFonts w:eastAsia="Tahoma"/>
          <w:b/>
          <w:color w:val="666666"/>
        </w:rPr>
        <w:t>the systems Printers &amp;HHT’s</w:t>
      </w:r>
    </w:p>
    <w:p>
      <w:pPr>
        <w:pStyle w:val="5"/>
        <w:numPr>
          <w:ilvl w:val="0"/>
          <w:numId w:val="2"/>
        </w:numPr>
        <w:tabs>
          <w:tab w:val="left" w:pos="3960"/>
          <w:tab w:val="left" w:pos="7740"/>
        </w:tabs>
        <w:spacing w:after="0"/>
        <w:ind w:left="420" w:leftChars="0" w:right="-1080" w:hanging="420" w:firstLineChars="0"/>
        <w:rPr>
          <w:rFonts w:eastAsia="Tahoma"/>
          <w:b/>
          <w:color w:val="666666"/>
        </w:rPr>
      </w:pPr>
      <w:r>
        <w:rPr>
          <w:rFonts w:eastAsia="Tahoma"/>
          <w:b/>
          <w:color w:val="666666"/>
        </w:rPr>
        <w:t xml:space="preserve">Checking of </w:t>
      </w:r>
      <w:r>
        <w:rPr>
          <w:rFonts w:eastAsia="Tahoma"/>
          <w:color w:val="666666"/>
        </w:rPr>
        <w:t>o</w:t>
      </w:r>
      <w:r>
        <w:rPr>
          <w:rFonts w:eastAsia="Tahoma"/>
          <w:color w:val="666666"/>
          <w:sz w:val="24"/>
          <w:szCs w:val="24"/>
        </w:rPr>
        <w:t>th</w:t>
      </w:r>
      <w:r>
        <w:rPr>
          <w:rFonts w:eastAsia="Tahoma"/>
          <w:color w:val="666666"/>
        </w:rPr>
        <w:t xml:space="preserve">er IT </w:t>
      </w:r>
      <w:r>
        <w:rPr>
          <w:rFonts w:eastAsia="Tahoma"/>
          <w:color w:val="666666"/>
          <w:lang w:val="en-US"/>
        </w:rPr>
        <w:t>equipment's</w:t>
      </w:r>
      <w:r>
        <w:rPr>
          <w:rFonts w:eastAsia="Tahoma"/>
          <w:color w:val="666666"/>
        </w:rPr>
        <w:t xml:space="preserve"> including LAN </w:t>
      </w:r>
      <w:r>
        <w:rPr>
          <w:rFonts w:eastAsia="Tahoma"/>
          <w:color w:val="666666"/>
          <w:sz w:val="24"/>
          <w:szCs w:val="24"/>
        </w:rPr>
        <w:t>working properly</w:t>
      </w:r>
    </w:p>
    <w:p>
      <w:pPr>
        <w:pStyle w:val="5"/>
        <w:numPr>
          <w:ilvl w:val="0"/>
          <w:numId w:val="2"/>
        </w:numPr>
        <w:spacing w:after="0" w:line="240" w:lineRule="auto"/>
        <w:ind w:left="420" w:leftChars="0" w:hanging="420" w:firstLineChars="0"/>
      </w:pPr>
      <w:r>
        <w:rPr>
          <w:rFonts w:eastAsia="Tahoma"/>
          <w:color w:val="666666"/>
          <w:sz w:val="24"/>
          <w:szCs w:val="24"/>
        </w:rPr>
        <w:t>Strong Liaison with Head Office, Principal Official and IT department in complex</w:t>
      </w:r>
      <w:r>
        <w:rPr>
          <w:rFonts w:eastAsia="Tahoma"/>
          <w:b/>
          <w:color w:val="666666"/>
          <w:sz w:val="24"/>
          <w:szCs w:val="24"/>
        </w:rPr>
        <w:t xml:space="preserve"> </w:t>
      </w:r>
      <w:r>
        <w:rPr>
          <w:rFonts w:eastAsia="Tahoma"/>
          <w:color w:val="666666"/>
          <w:sz w:val="24"/>
          <w:szCs w:val="24"/>
        </w:rPr>
        <w:t>queries,</w:t>
      </w:r>
    </w:p>
    <w:p>
      <w:pPr>
        <w:pStyle w:val="5"/>
        <w:numPr>
          <w:numId w:val="0"/>
        </w:numPr>
        <w:spacing w:after="0" w:line="240" w:lineRule="auto"/>
        <w:ind w:leftChars="0"/>
      </w:pPr>
      <w:r>
        <w:rPr>
          <w:rFonts w:hint="default" w:eastAsia="Tahoma"/>
          <w:color w:val="666666"/>
          <w:sz w:val="24"/>
          <w:szCs w:val="24"/>
          <w:lang w:val="en-US"/>
        </w:rPr>
        <w:t xml:space="preserve">        </w:t>
      </w:r>
      <w:r>
        <w:rPr>
          <w:rFonts w:eastAsia="Tahoma"/>
          <w:color w:val="666666"/>
          <w:sz w:val="24"/>
          <w:szCs w:val="24"/>
        </w:rPr>
        <w:t xml:space="preserve">Hiring, Payroll, HR planning  </w:t>
      </w:r>
    </w:p>
    <w:p>
      <w:pPr>
        <w:pStyle w:val="5"/>
        <w:numPr>
          <w:ilvl w:val="0"/>
          <w:numId w:val="2"/>
        </w:numPr>
        <w:spacing w:after="0" w:line="240" w:lineRule="auto"/>
        <w:ind w:left="420" w:leftChars="0" w:hanging="420" w:firstLineChars="0"/>
      </w:pPr>
      <w:r>
        <w:rPr>
          <w:rFonts w:eastAsia="Tahoma"/>
          <w:color w:val="666666"/>
          <w:sz w:val="24"/>
          <w:szCs w:val="24"/>
        </w:rPr>
        <w:t>In order to solve the IT related problems,</w:t>
      </w:r>
    </w:p>
    <w:p>
      <w:pPr>
        <w:pStyle w:val="5"/>
        <w:numPr>
          <w:ilvl w:val="0"/>
          <w:numId w:val="2"/>
        </w:numPr>
        <w:tabs>
          <w:tab w:val="left" w:pos="1980"/>
          <w:tab w:val="left" w:pos="3960"/>
          <w:tab w:val="left" w:pos="7740"/>
        </w:tabs>
        <w:spacing w:after="0" w:line="240" w:lineRule="auto"/>
        <w:ind w:left="420" w:leftChars="0" w:right="-1080" w:hanging="420" w:firstLineChars="0"/>
      </w:pPr>
      <w:r>
        <w:rPr>
          <w:rFonts w:eastAsia="Tahoma"/>
          <w:color w:val="666666"/>
          <w:sz w:val="24"/>
          <w:szCs w:val="24"/>
        </w:rPr>
        <w:t>Executing “Day end process” process, taking backup of the</w:t>
      </w:r>
      <w:r>
        <w:rPr>
          <w:rFonts w:eastAsia="Tahoma"/>
          <w:color w:val="666666"/>
        </w:rPr>
        <w:t xml:space="preserve"> </w:t>
      </w:r>
      <w:r>
        <w:rPr>
          <w:rFonts w:eastAsia="Tahoma"/>
          <w:color w:val="666666"/>
          <w:sz w:val="24"/>
          <w:szCs w:val="24"/>
        </w:rPr>
        <w:t xml:space="preserve">data on daily basis etc and </w:t>
      </w:r>
    </w:p>
    <w:p>
      <w:pPr>
        <w:pStyle w:val="5"/>
        <w:numPr>
          <w:numId w:val="0"/>
        </w:numPr>
        <w:tabs>
          <w:tab w:val="left" w:pos="1980"/>
          <w:tab w:val="left" w:pos="3960"/>
          <w:tab w:val="left" w:pos="7740"/>
        </w:tabs>
        <w:spacing w:after="0" w:line="240" w:lineRule="auto"/>
        <w:ind w:leftChars="0" w:right="-1080"/>
      </w:pPr>
      <w:r>
        <w:rPr>
          <w:rFonts w:hint="default" w:eastAsia="Tahoma"/>
          <w:color w:val="666666"/>
          <w:sz w:val="24"/>
          <w:szCs w:val="24"/>
          <w:lang w:val="en-US"/>
        </w:rPr>
        <w:t xml:space="preserve">       </w:t>
      </w:r>
      <w:r>
        <w:rPr>
          <w:rFonts w:eastAsia="Tahoma"/>
          <w:color w:val="666666"/>
          <w:sz w:val="24"/>
          <w:szCs w:val="24"/>
        </w:rPr>
        <w:t>instructed this activity to do the same on other locations,</w:t>
      </w:r>
    </w:p>
    <w:p>
      <w:pPr>
        <w:pStyle w:val="5"/>
        <w:numPr>
          <w:ilvl w:val="0"/>
          <w:numId w:val="2"/>
        </w:numPr>
        <w:tabs>
          <w:tab w:val="left" w:pos="1980"/>
          <w:tab w:val="left" w:pos="3960"/>
          <w:tab w:val="left" w:pos="7740"/>
        </w:tabs>
        <w:spacing w:after="0"/>
        <w:ind w:left="420" w:leftChars="0" w:right="-1080" w:hanging="420" w:firstLineChars="0"/>
        <w:rPr>
          <w:rFonts w:eastAsia="Tahoma"/>
          <w:color w:val="666666"/>
        </w:rPr>
      </w:pPr>
      <w:r>
        <w:rPr>
          <w:rFonts w:eastAsia="Tahoma"/>
          <w:color w:val="666666"/>
          <w:sz w:val="24"/>
          <w:szCs w:val="24"/>
        </w:rPr>
        <w:t xml:space="preserve">Prepared different statistically and KPI’s reports on </w:t>
      </w:r>
      <w:r>
        <w:rPr>
          <w:rFonts w:eastAsia="Tahoma"/>
          <w:color w:val="666666"/>
        </w:rPr>
        <w:t>weekly, monthly</w:t>
      </w:r>
      <w:r>
        <w:rPr>
          <w:rFonts w:eastAsia="Tahoma"/>
          <w:color w:val="666666"/>
          <w:sz w:val="24"/>
          <w:szCs w:val="24"/>
        </w:rPr>
        <w:t xml:space="preserve"> and quarterly basis,</w:t>
      </w:r>
    </w:p>
    <w:p>
      <w:pPr>
        <w:pStyle w:val="5"/>
        <w:numPr>
          <w:ilvl w:val="0"/>
          <w:numId w:val="2"/>
        </w:numPr>
        <w:tabs>
          <w:tab w:val="left" w:pos="1980"/>
          <w:tab w:val="left" w:pos="3960"/>
          <w:tab w:val="left" w:pos="7740"/>
        </w:tabs>
        <w:spacing w:after="0"/>
        <w:ind w:left="420" w:leftChars="0" w:right="-1080" w:hanging="420" w:firstLineChars="0"/>
        <w:rPr>
          <w:rFonts w:eastAsia="Tahoma"/>
          <w:color w:val="666666"/>
          <w:sz w:val="24"/>
          <w:szCs w:val="24"/>
        </w:rPr>
      </w:pPr>
      <w:r>
        <w:rPr>
          <w:rFonts w:eastAsia="Tahoma"/>
          <w:color w:val="666666"/>
          <w:sz w:val="24"/>
          <w:szCs w:val="24"/>
        </w:rPr>
        <w:t xml:space="preserve">Providing the support of all type computer hardware issue. </w:t>
      </w:r>
    </w:p>
    <w:p>
      <w:pPr>
        <w:pStyle w:val="5"/>
        <w:numPr>
          <w:ilvl w:val="0"/>
          <w:numId w:val="2"/>
        </w:numPr>
        <w:tabs>
          <w:tab w:val="left" w:pos="1980"/>
          <w:tab w:val="left" w:pos="3960"/>
          <w:tab w:val="left" w:pos="7740"/>
        </w:tabs>
        <w:spacing w:after="0"/>
        <w:ind w:left="420" w:leftChars="0" w:right="-1080" w:hanging="420" w:firstLineChars="0"/>
        <w:rPr>
          <w:rFonts w:eastAsia="Tahoma"/>
          <w:color w:val="666666"/>
          <w:sz w:val="24"/>
          <w:szCs w:val="24"/>
        </w:rPr>
      </w:pPr>
      <w:r>
        <w:rPr>
          <w:rFonts w:eastAsia="Tahoma"/>
          <w:color w:val="666666"/>
          <w:sz w:val="24"/>
          <w:szCs w:val="24"/>
        </w:rPr>
        <w:t>Keep closing liaison with accounts and administration departments.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  <w:sz w:val="28"/>
          <w:szCs w:val="28"/>
        </w:rPr>
      </w:pPr>
      <w:r>
        <w:rPr>
          <w:b/>
          <w:sz w:val="48"/>
          <w:szCs w:val="48"/>
        </w:rPr>
        <w:t>P</w:t>
      </w:r>
      <w:r>
        <w:rPr>
          <w:b/>
          <w:sz w:val="28"/>
          <w:szCs w:val="28"/>
        </w:rPr>
        <w:t>ersonal</w:t>
      </w:r>
      <w:r>
        <w:rPr>
          <w:b/>
          <w:sz w:val="48"/>
          <w:szCs w:val="48"/>
        </w:rPr>
        <w:t xml:space="preserve"> P</w:t>
      </w:r>
      <w:r>
        <w:rPr>
          <w:b/>
          <w:sz w:val="28"/>
          <w:szCs w:val="28"/>
        </w:rPr>
        <w:t>rofile</w:t>
      </w:r>
    </w:p>
    <w:p>
      <w:pPr>
        <w:spacing w:after="0" w:line="240" w:lineRule="auto"/>
        <w:ind w:firstLine="810"/>
        <w:rPr>
          <w:sz w:val="24"/>
          <w:szCs w:val="24"/>
        </w:rPr>
      </w:pPr>
      <w:r>
        <w:rPr>
          <w:sz w:val="24"/>
          <w:szCs w:val="24"/>
        </w:rPr>
        <w:t>Father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Zahid Qureshi</w:t>
      </w:r>
    </w:p>
    <w:p>
      <w:pPr>
        <w:spacing w:after="0" w:line="240" w:lineRule="auto"/>
        <w:ind w:firstLine="810"/>
        <w:rPr>
          <w:sz w:val="24"/>
          <w:szCs w:val="24"/>
        </w:rPr>
      </w:pPr>
      <w:r>
        <w:rPr>
          <w:sz w:val="24"/>
          <w:szCs w:val="24"/>
        </w:rPr>
        <w:t>Date of Birth (D.O.B)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29</w:t>
      </w:r>
      <w:r>
        <w:rPr>
          <w:sz w:val="24"/>
          <w:szCs w:val="24"/>
          <w:vertAlign w:val="superscript"/>
        </w:rPr>
        <w:t xml:space="preserve">th </w:t>
      </w:r>
      <w:r>
        <w:rPr>
          <w:sz w:val="24"/>
          <w:szCs w:val="24"/>
        </w:rPr>
        <w:t>of November 1982</w:t>
      </w:r>
    </w:p>
    <w:p>
      <w:pPr>
        <w:spacing w:after="0" w:line="240" w:lineRule="auto"/>
        <w:ind w:firstLine="810"/>
        <w:rPr>
          <w:sz w:val="24"/>
          <w:szCs w:val="24"/>
        </w:rPr>
      </w:pPr>
      <w:r>
        <w:rPr>
          <w:sz w:val="24"/>
          <w:szCs w:val="24"/>
        </w:rPr>
        <w:t>Religious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Islam</w:t>
      </w:r>
    </w:p>
    <w:p>
      <w:pPr>
        <w:spacing w:after="0" w:line="240" w:lineRule="auto"/>
        <w:ind w:firstLine="810"/>
        <w:rPr>
          <w:sz w:val="24"/>
          <w:szCs w:val="24"/>
        </w:rPr>
      </w:pPr>
      <w:r>
        <w:rPr>
          <w:sz w:val="24"/>
          <w:szCs w:val="24"/>
        </w:rPr>
        <w:t>CNIC #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42201 – 8815403 – 5</w:t>
      </w:r>
    </w:p>
    <w:p>
      <w:pPr>
        <w:spacing w:after="0" w:line="240" w:lineRule="auto"/>
        <w:ind w:firstLine="810"/>
        <w:rPr>
          <w:sz w:val="24"/>
          <w:szCs w:val="24"/>
        </w:rPr>
      </w:pPr>
      <w:r>
        <w:rPr>
          <w:sz w:val="24"/>
          <w:szCs w:val="24"/>
        </w:rPr>
        <w:t>Martial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Married </w:t>
      </w:r>
    </w:p>
    <w:p>
      <w:pPr>
        <w:spacing w:after="0" w:line="240" w:lineRule="auto"/>
        <w:ind w:firstLine="81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Pakistan</w:t>
      </w:r>
    </w:p>
    <w:p>
      <w:pPr>
        <w:spacing w:after="0" w:line="240" w:lineRule="auto"/>
        <w:ind w:firstLine="810"/>
        <w:rPr>
          <w:sz w:val="28"/>
          <w:szCs w:val="28"/>
        </w:rPr>
      </w:pPr>
      <w:r>
        <w:rPr>
          <w:sz w:val="24"/>
          <w:szCs w:val="24"/>
        </w:rPr>
        <w:t>Domicile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Karachi (Sindh</w:t>
      </w:r>
      <w:r>
        <w:rPr>
          <w:sz w:val="28"/>
          <w:szCs w:val="28"/>
        </w:rPr>
        <w:t xml:space="preserve">) </w:t>
      </w:r>
    </w:p>
    <w:sectPr>
      <w:pgSz w:w="12240" w:h="15840"/>
      <w:pgMar w:top="990" w:right="1440" w:bottom="1440" w:left="90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Bookman Old Style">
    <w:altName w:val="Segoe Print"/>
    <w:panose1 w:val="02050604050505020204"/>
    <w:charset w:val="00"/>
    <w:family w:val="auto"/>
    <w:pitch w:val="default"/>
    <w:sig w:usb0="00000287" w:usb1="00000000" w:usb2="00000000" w:usb3="00000000" w:csb0="0000009F" w:csb1="00000000"/>
  </w:font>
  <w:font w:name="Gill Sans MT">
    <w:altName w:val="Times New Roman"/>
    <w:panose1 w:val="020B0502020104020203"/>
    <w:charset w:val="00"/>
    <w:family w:val="auto"/>
    <w:pitch w:val="default"/>
    <w:sig w:usb0="00000001" w:usb1="00000000" w:usb2="00000000" w:usb3="00000000" w:csb0="0000000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10673412">
    <w:nsid w:val="24662304"/>
    <w:multiLevelType w:val="multilevel"/>
    <w:tmpl w:val="24662304"/>
    <w:lvl w:ilvl="0" w:tentative="1">
      <w:start w:val="1"/>
      <w:numFmt w:val="bullet"/>
      <w:lvlText w:val=""/>
      <w:lvlJc w:val="left"/>
      <w:pPr>
        <w:ind w:left="225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97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69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441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513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85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57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729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8010" w:hanging="360"/>
      </w:pPr>
      <w:rPr>
        <w:rFonts w:hint="default" w:ascii="Wingdings" w:hAnsi="Wingdings"/>
      </w:rPr>
    </w:lvl>
  </w:abstractNum>
  <w:abstractNum w:abstractNumId="1432982803">
    <w:nsid w:val="55699513"/>
    <w:multiLevelType w:val="singleLevel"/>
    <w:tmpl w:val="5569951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10673412"/>
  </w:num>
  <w:num w:numId="2">
    <w:abstractNumId w:val="14329828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Address Text"/>
    <w:basedOn w:val="4"/>
    <w:qFormat/>
    <w:uiPriority w:val="2"/>
    <w:pPr>
      <w:spacing w:before="200" w:line="276" w:lineRule="auto"/>
      <w:contextualSpacing/>
      <w:jc w:val="right"/>
    </w:pPr>
    <w:rPr>
      <w:rFonts w:ascii="Bookman Old Style" w:hAnsi="Bookman Old Style" w:eastAsia="Gill Sans MT" w:cs="Times New Roman"/>
      <w:color w:val="9FB8CD"/>
      <w:sz w:val="18"/>
      <w:szCs w:val="20"/>
      <w:lang w:eastAsia="ja-JP"/>
    </w:rPr>
  </w:style>
  <w:style w:type="paragraph" w:customStyle="1" w:styleId="4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355</Words>
  <Characters>2025</Characters>
  <Lines>16</Lines>
  <Paragraphs>4</Paragraphs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2014-06-14T06:32:00Z</dcterms:created>
  <dc:creator>JD; jawad</dc:creator>
  <cp:keywords>JAY; JAWAD</cp:keywords>
  <cp:lastModifiedBy>Jawwad-CW2</cp:lastModifiedBy>
  <cp:lastPrinted>2015-08-03T07:17:17Z</cp:lastPrinted>
  <dcterms:modified xsi:type="dcterms:W3CDTF">2015-08-03T07:20:03Z</dcterms:modified>
  <dc:title>jawad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