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MLM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7FC1"/>
          <w:sz w:val="32"/>
          <w:szCs w:val="32"/>
        </w:rPr>
        <w:t xml:space="preserve">Django Backend — Complete Cursor AI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Python · Django 5.x · DRF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MySQL · Redis · Celery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Docker + Nginx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 Rules 2021 Compliant</w:t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Prepared for: Internal Development Team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Architecture: Monolithic Django REST API · JWT Auth · Razorpay · Binary MLM</w:t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 Context &amp; Objective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 a complete, production-ready Django REST API backend for a legally compliant, product-based Binary MLM platform. The platform sells a ₹200 digital e-book course (₹241.72 all-inclusive with GST + Razorpay charges). All commissions and bonuses are tied strictly to product sales — never to recruitment headcount. The backend must serve three clients: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Flutter Mobile App — primary member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React / Next.js Website — public marketing + web member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Internal React Admin Panel — back-office operations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Project Structure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mlm_backend/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config/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settings/  (base.py · development.py · production.py)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urls.py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wsgi.py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celery.py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apps/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authentication/    # OTP login, JWT, KYC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users/             # Member profile, referral code, placement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mlm_tree/          # Binary tree logic, node management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commissions/       # Commission engine, milestone bonuses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wallet/            # Wallet, withdrawal bands, TDS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sponsor_slots/     # Sponsored Enrollment Slot System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courses/           # E-book management, enrollment, access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payments/          # Razorpay integration, GST invoicing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admin_panel/       # Admin views, reporting, config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notifications/     # SMS, push, email notifications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audit/             # Audit log for all critical events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docker/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Dockerfile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docker-compose.yml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nginx/default.conf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├── requirements/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├── base.txt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│   └── production.txt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└── manage.py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Docker &amp; Infrastructure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4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Django + Gunicorn application server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nginx</w:t>
            </w:r>
          </w:p>
        </w:tc>
        <w:tc>
          <w:tcPr>
            <w:tcW w:type="dxa" w:w="4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Reverse proxy, SSL termination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 / 443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4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MySQL 8.x with persistent volume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3306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4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Celery broker + caching layer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6379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celery</w:t>
            </w:r>
          </w:p>
        </w:tc>
        <w:tc>
          <w:tcPr>
            <w:tcW w:type="dxa" w:w="4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Async task worker (same image as web)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celery-beat</w:t>
            </w:r>
          </w:p>
        </w:tc>
        <w:tc>
          <w:tcPr>
            <w:tcW w:type="dxa" w:w="4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Scheduled task runner (cron jobs)</w:t>
            </w:r>
          </w:p>
        </w:tc>
        <w:tc>
          <w:tcPr>
            <w:tcW w:type="dxa" w:w="2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Environment Variables (.env)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SECRET_KEY, DEBUG, ALLOWED_HOSTS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DB_HOST, DB_NAME, DB_USER, DB_PASSWORD, DB_PORT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REDIS_URL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RAZORPAY_KEY_ID, RAZORPAY_KEY_SECRET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RAZORPAY_PAYOUT_KEY_ID, RAZORPAY_PAYOUT_KEY_SECRET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SMS_PROVIDER_API_KEY   # MSG91 or Fast2SMS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AADHAAR_OTP_API_KEY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FRONTEND_BASE_URL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GST_NUMBER, PAN_NUMBER, COMPANY_NAME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JWT_ACCESS_TOKEN_LIFETIME_MINUTES=60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JWT_REFRESH_TOKEN_LIFETIME_DAYS=7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Core Business Constants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values below must be stored in SystemConfig model (admin-editable without redeployment).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PRODUCT_BASE_PRICE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₹200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Course base price ex-GST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GST_RATE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18%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SAC Code 9992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RAZORPAY_CHARGE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₹5.72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Payment gateway fee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PRODUCT_TOTAL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₹241.72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All-inclusive checkout price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DIRECT_COMMISSION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₹30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 direct referral sale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UPLINE_COMMISSION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 binary upline (L2, L3, L4)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MAX_COMMISSION_PER_ORDER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₹60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distributed per order (30% of ₹200)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EARNING_CAP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₹22,200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Lifetime maximum per account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SPONSOR_SLOT_COUNT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Codes per slot batch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SPONSOR_SLOT_EXPIRY_DAYS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 validity window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REFUND_WINDOW_DAYS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 Rules 2021, Rule 5(5)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TDS_194H_RATE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Commission TDS (above ₹20K/FY)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TDS_194R_RATE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Milestone bonus TDS (above ₹20K/FY)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TDS_TRIGGER_CASH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₹20,000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FY threshold for TDS activation</w:t>
            </w:r>
          </w:p>
        </w:tc>
      </w:tr>
      <w:tr>
        <w:tc>
          <w:tcPr>
            <w:tcW w:type="dxa" w:w="3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PAN_MISSING_TDS_RATE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 rate if PAN not provided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Milestone Bonus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300"/>
        <w:gridCol w:w="14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Referrals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Value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%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Paid</w:t>
            </w:r>
          </w:p>
        </w:tc>
        <w:tc>
          <w:tcPr>
            <w:tcW w:type="dxa" w:w="14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Cumul. Bonus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Total (comm+bonus+tree)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₹2,000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₹300</w:t>
            </w:r>
          </w:p>
        </w:tc>
        <w:tc>
          <w:tcPr>
            <w:tcW w:type="dxa" w:w="14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₹300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₹600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₹5,000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₹600</w:t>
            </w:r>
          </w:p>
        </w:tc>
        <w:tc>
          <w:tcPr>
            <w:tcW w:type="dxa" w:w="14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₹900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₹1,650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₹10,000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₹1,000</w:t>
            </w:r>
          </w:p>
        </w:tc>
        <w:tc>
          <w:tcPr>
            <w:tcW w:type="dxa" w:w="14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₹1,900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₹3,700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₹15,000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9%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₹1,350</w:t>
            </w:r>
          </w:p>
        </w:tc>
        <w:tc>
          <w:tcPr>
            <w:tcW w:type="dxa" w:w="14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₹3,250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₹5,500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₹20,000</w:t>
            </w:r>
          </w:p>
        </w:tc>
        <w:tc>
          <w:tcPr>
            <w:tcW w:type="dxa" w:w="1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₹1,600</w:t>
            </w:r>
          </w:p>
        </w:tc>
        <w:tc>
          <w:tcPr>
            <w:tcW w:type="dxa" w:w="14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₹4,850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₹8,150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Withdrawal Band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Earnings Range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TDS?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₹200 → ₹4,000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₹3,800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₹4,000 → ₹5,000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 (5 codes)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(not cash)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₹5,000 → ₹9,000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₹4,000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₹9,000 → ₹10,000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 (5 codes)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(not cash)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₹10,000 → ₹14,000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₹4,000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2% above ₹20K FY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₹14,000 → ₹15,000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 (5 codes)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(not cash)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₹15,000 → ₹19,000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₹4,000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2%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₹19,000 → ₹20,000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 (5 codes)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(not cash)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₹20,000 → ₹22,200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₹2,200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2%</w:t>
            </w:r>
          </w:p>
        </w:tc>
      </w:tr>
      <w:tr>
        <w:tc>
          <w:tcPr>
            <w:tcW w:type="dxa" w:w="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₹22,200 full cycle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4× Cash + 4× Slots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₹18,000 cash + ₹4,000 slots</w:t>
            </w:r>
          </w:p>
        </w:tc>
        <w:tc>
          <w:tcPr>
            <w:tcW w:type="dxa" w:w="29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~₹164 TDS total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Database Models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 OTPRecord (apps/authentication/models.py)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OTPRecord(Model):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phone           = CharField(max_length=15,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           = EmailField(null=True)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otp_code        = CharField(max_length=6)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purpose         = CharField(choices=['REGISTER','LOGIN','KYC','ADMIN_LOGIN'])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is_used         = BooleanField(default=False)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attempts        = IntegerField(default=0)   # max 5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expires_at      = DateTimeField()           # +10 minutes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ip_address      = GenericIPAddressField(null=True)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device_fingerprint = CharField(null=True)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4.2 User (apps/users/models.py)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User(AbstractBaseUser, PermissionsMixin):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Identity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phone           = CharField(max_length=15, unique=True,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           = EmailField(unique=True,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full_name       = CharField(max_length=255)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KYC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pan_number      = CharField(max_length=10,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aadhaar_number  = CharField(max_length=12, null=True)  # stored masked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kyc_status      = CharField(choices=['PENDING','VERIFIED','REJECTED'])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Roles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is_member       = BooleanField(default=False)  # purchased the course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role            = CharField(choices=['SUPER_ADMIN','FINANCE','SUPPORT','MEMBER'])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MLM Identity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member_id       = CharField(unique=True)   # e.g. MLM000001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referral_code   = CharField(unique=True)   # 8-char alphanumeric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referral_link   = URLField()               # platform.com/join?ref=CODE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sponsor         = ForeignKey('self', null=True, related_name='direct_referrals')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Account lifecycle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account_status  = CharField(choices=['ACTIVE','CAPPED','SUSPENDED','DEACTIVATED'])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Bank/UPI for payouts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bank_account_number = CharField(null=True)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bank_ifsc       = CharField(null=True)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upi_id          = CharField(null=True)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payout_preference = CharField(choices=['BANK','UPI'], default='UPI')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4.3 BinaryNode (apps/mlm_tree/models.py)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BinaryNode(Model):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        = OneToOneField(User, related_name='binary_node')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parent      = ForeignKey('self', null=True, related_name='children')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position    = CharField(choices=['LEFT','RIGHT'],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level       = IntegerField(default=1)   # depth (root=1)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left_child  = OneToOneField('self',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right_child = OneToOneField('self',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Denormalized upline chain for fast commission calculation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upline_l1   = ForeignKey(User, null=True, related_name='downline_l1')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upline_l2   = ForeignKey(User, null=True, related_name='downline_l2')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upline_l3   = ForeignKey(User, null=True, related_name='downline_l3')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4.4 CommissionLedger &amp; MilestoneRecord (apps/commissions/models.py)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CommissionLedger(Model):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recipient       = ForeignKey(User, related_name='commissions_received')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source_user     = ForeignKey(User)   # who bought the course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           = ForeignKey('payments.Order')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commission_type = CharField(choices=['DIRECT','UPLINE_L2','UPLINE_L3','UPLINE_L4','MILESTONE'])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amount          = DecimalField(max_digits=10, decimal_places=2)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tds_deducted    = DecimalField(default=0)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net_amount      = DecimalField()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          = CharField(choices=['PENDING','CREDITED','REVERSED','HELD'])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MilestoneRecord(Model):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                    = ForeignKey(User)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milestone_referrals     = IntegerField()   # 10, 25, 50, 75, or 100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bonus_amount            = DecimalField()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tds_deducted            = DecimalField(default=0)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net_bonus               = DecimalField()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                  = CharField(choices=['PENDING','CREDITED'])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4.5 Wallet &amp; WithdrawalRequest (apps/wallet/models.py)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Wallet(Model):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                = OneToOneField(User)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cash_balance        = DecimalField(default=0)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total_earned        = DecimalField(default=0)     # all-time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total_withdrawn     = DecimalField(default=0)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total_tds_deducted  = DecimalField(default=0)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current_band        = IntegerField(default=1)     # 1–9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band_cash_withdrawn_fy = DecimalField(default=0)  # FY tracking for TDS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WithdrawalRequest(Model):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            = ForeignKey(User)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band            = IntegerField()                 # band number 1–9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amount_requested = DecimalField()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tds_amount      = DecimalField(default=0)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net_payable     = DecimalField()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tds_section     = CharField(null=True)           # '194H' or '194R'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          = CharField(choices=['PENDING','APPROVED','PROCESSING','PAID','REJECTED','FAILED'])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razorpay_payout_id = CharField(null=True)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utr_number      = CharField(null=True)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4.6 SponsorSlot Models (apps/sponsor_slots/models.py)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SponsorSlotBatch(Model):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issued_to       = ForeignKey(User)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band_number     = IntegerField()        # which band triggered this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total_codes     = IntegerField(default=5)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codes_redeemed  = IntegerField(default=0)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codes_expired   = IntegerField(default=0)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expires_at      = DateTimeField()       # issued_at + 20 days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SponsorSlotCode(Model):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batch           = ForeignKey(SponsorSlotBatch)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issued_to       = ForeignKey(User)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            = CharField(unique=True) # e.g. SPONSOR-A3X7K2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          = CharField(choices=['ACTIVE','REDEEMED','EXPIRED','SHARED'])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shared_via      = CharField(choices=['WHATSAPP','SMS','EMAIL','COPY'],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redeemed_by     = ForeignKey(User,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redeemed_order  = ForeignKey('payments.Order',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expires_at      = DateTimeField()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Abuse detection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unique_ips_attempted = JSONField(default=list)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is_flagged      = BooleanField(default=False)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4.7 EBook &amp; Enrollment (apps/courses/models.py)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EBook(Model):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title       = CharField(max_length=255)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slug        = SlugField(unique=True)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    = CharField()   # Finance, Health, Business...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file_url    = URLField()    # secure Azure Blob CDN URL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is_active   = BooleanField(default=True)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is_primary  = BooleanField(default=False)  # the ₹200 course product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Enrollment(Model):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        = ForeignKey(User)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ebook       = ForeignKey(EBook)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       = ForeignKey('payments.Order')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is_retail   = BooleanField(default=False)  # retail vs MLM member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download_count = IntegerField(default=0)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4.8 Order &amp; GSTInvoice (apps/payments/models.py)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Order(Model):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                = ForeignKey(User)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order_number        = CharField(unique=True)   # ORD-20260408-XXXXX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base_price          = DecimalField(default=200)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gst_amount          = DecimalField(default=36)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gateway_charge      = DecimalField(default=5.72)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total_amount        = DecimalField(default=241.72)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discount_amount     = DecimalField(default=0)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amount_paid         = DecimalField()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sponsor_code_used   = ForeignKey('sponsor_slots.SponsorSlotCode', 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is_sponsor_slot_redemption = BooleanField(default=False)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razorpay_order_id   = CharField(null=True)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razorpay_payment_id = CharField(null=True)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              = CharField(choices=['CREATED','PAID','FAILED','REFUNDED'])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gst_invoice_number  = CharField(null=True)   # INV-2026-00001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refund_eligible_until = DateTimeField(null=True)  # paid_at + 7 days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GSTInvoice(Model):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           = OneToOneField(Order)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invoice_number  = CharField(unique=True)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hsn_sac_code    = CharField(default='9992')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base_amount, cgst, sgst, total_gst, discount, grand_total = DecimalFields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pdf_url         = URLField(null=True)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4.9 SystemConfig — Admin-Editable (apps/admin_panel/models.py)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SystemConfig(Model):  # singleton — always id=1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product_base_price      = DecimalField(default=200)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gst_rate                = DecimalField(default=0.1800)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direct_commission       = DecimalField(default=30)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upline_commission       = DecimalField(default=10)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earning_cap             = DecimalField(default=22200)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sponsor_slot_expiry_days = IntegerField(default=20)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tds_194h_rate           = DecimalField(default=0.0200)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tds_194r_rate           = DecimalField(default=0.1000)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tds_cash_trigger        = DecimalField(default=20000)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refund_window_days      = IntegerField(default=7)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updated_by              = ForeignKey(User, null=True)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Module 1 — Authentication (OTP + JWT)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Registration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Client sends phone OR email  →  POST /api/v1/auth/send-otp/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Backend generates 6-digit OTP, stores in OTPRecord (10 min expiry, max 5 attempts), sends via SMS/Email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Client submits OTP + name  →  POST /api/v1/auth/verify-otp-register/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Backend verifies OTP, creates User, auto-generates member_id (MLM000001), referral_code (8-char unique), referral_link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JWT access + refresh tokens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?ref=CODE present in request, sets sponsor FK on new user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Login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Client sends phone OR email  →  POST /api/v1/auth/send-otp/ (purpose=LOGIN)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Client submits OTP  →  POST /api/v1/auth/verify-otp-login/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JWT tokens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/api/v1/auth/send-otp/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 OTP to phone or email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/api/v1/auth/verify-otp-register/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OTP + create account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/api/v1/auth/verify-otp-login/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OTP + return JWT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/api/v1/auth/token/refresh/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Refresh JWT (SimpleJWT)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/api/v1/auth/logout/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Blacklist refresh token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/api/v1/auth/me/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user profile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/api/v1/auth/me/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profile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/api/v1/auth/kyc/submit/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 PAN + Aadhaar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/api/v1/auth/kyc/status/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KYC verification status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/api/v1/auth/bank/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/ update bank or UPI details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/api/v1/admin/auth/login/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email+password login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/api/v1/admin/auth/send-otp/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OTP step 1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/api/v1/admin/auth/verify-otp/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OTP step 2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djangorestframework-simplejwt with token blacklisting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OTP rate-limit: max 3 sends per phone/email per 10 min via Redis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OTP attempt-limit: 5 wrong attempts → invalidate OTPRecord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referral_code: secrets.token_urlsafe(6).upper() — ensure uniqueness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member_id: 'MLM' + zero-padded auto-increment → MLM000001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 roles: is_admin=True, role in ['SUPER_ADMIN','FINANCE','SUPPORT']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 DRF permission classes: IsAdminUser, IsFinanceAdmin, IsSupportAdmin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Module 2 — Referral Code &amp; Link System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Referral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/api/v1/user/referral/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Own referral code, link, and QR URL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/api/v1/user/referral/stats/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Referral count + earnings from referrals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/api/v1/user/referral/list/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Paginated list of direct referrals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/api/v1/auth/validate-referral/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Public: validate a referral code (returns sponsor name only)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Referral code is auto-generated at registration, never expires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sponsor FK is set at registration and is immutable — cannot be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Codes are case-insensitive at validation but stored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Membership (tree placement) is only activated after first course purchase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Module 3 — Binary Tree Placement Engine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user who completes a course purchase gets a BinaryNode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Placement: BFS auto-placement — scan left to right, level by level, fill first available LEFT slot, then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One-credit rule: a member earns EITHER ₹30 (direct referrer) OR ₹10 (binary upline) from one joiner — never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Sponsor always earns ₹30 and is excluded from the ₹10 upline chain for that joiner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Placement Algorithm (BinaryTreeService)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place_member(new_user, sponsor_user):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1. If sponsor has no left child → place as left child of sponsor's node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2. If sponsor has left but no right → place as right child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3. Else: BFS from sponsor's node downward, find first empty slot (left priority)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4. Create BinaryNode with: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     parent = found_parent_node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     position = LEFT or RIGHT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     level = parent.level + 1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     upline_l1 = found_parent_node.user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     upline_l2 = found_parent_node.parent.user (if exists)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     upline_l3 = found_parent_node.parent.parent.user (if exists)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5. Link: set parent.left_child or parent.right_child FK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Tree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/api/v1/user/tree/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Own binary tree (up to 4 levels)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/api/v1/user/tree/uplines/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upline chain L1–L4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/api/v1/user/tree/downlines/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downlines (paginated)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/api/v1/user/tree/level/{n}/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members at tree level N under me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/api/v1/admin/tree/user/{user_id}/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tree for any user (admin)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/api/v1/admin/tree/platform/</w:t>
            </w:r>
          </w:p>
        </w:tc>
        <w:tc>
          <w:tcPr>
            <w:tcW w:type="dxa" w:w="51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Platform-wide tree (paginated)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Module 4 — Commission Engine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CommissionEngine.process_order() — Step-by-Step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Credit ₹30 to sponsor (direct referrer) — always paid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Walk binary upline of placement node up to 3 levels; skip any upline that is the same person as the sponsor; credit ₹10 to each eligible upline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earning cap (₹22,200) for each recipient — credit only up to remaining headroom; mark account CAPPED if cap reached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Increment sponsor's direct referral count → check milestone triggers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if wallet.total_earned crosses a withdrawal band threshold → trigger band action (CASH available or SLOT batch issued)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 all credits in CommissionLedger, update Wallet balances, create WalletTransactions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Write to AuditLog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Send push notifications to all credited members (async via Celery)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Commission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/api/v1/user/commissions/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commission ledger (paginated)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/api/v1/user/commissions/summary/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Totals: direct, upline, milestone, tree passive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/api/v1/user/commissions/milestones/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Milestone progress and history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/api/v1/user/commissions/tds/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 summary for current FY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/api/v1/admin/commissions/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commissions (filterable)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/api/v1/admin/commissions/pending/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 credits queue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/api/v1/admin/commissions/force-credit/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Manually trigger a credit (Super Admin only)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/api/v1/admin/commissions/tds-report/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TDS liability report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/api/v1/admin/commissions/export/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 / PDF export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Module 5 — Wallet &amp; Withdrawal Band System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Withdrawal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System tracks wallet.total_earned against the 9-band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CASH band crossed → cash amount becomes available for withdrawal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SLOT band crossed → SponsorSlotService.issue_batch() auto-triggered (5 codes)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Member initiates withdrawal request for available CASH band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TDS calculated: if FY cash withdrawn &gt; ₹20,000 → apply 2% (194H) or 10% (194R)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 approves → Razorpay Payout API triggered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Payout success webhook → status=PAID, UTR stored, wallet debited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Wallet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/api/v1/user/wallet/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Balance, band status, FY summary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/api/v1/user/wallet/transactions/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Transaction history (paginated)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/api/v1/user/wallet/bands/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9 bands with status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/api/v1/user/wallet/withdraw/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Request cash withdrawal (specify band)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/api/v1/user/wallet/withdrawals/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Withdrawal history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/api/v1/admin/withdrawals/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withdrawals (admin)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/api/v1/admin/withdrawals/pending/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Approval queue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/api/v1/admin/withdrawals/{id}/approve/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Approve + trigger Razorpay payout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/api/v1/admin/withdrawals/{id}/reject/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Reject with reason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/api/v1/admin/withdrawals/batch-process/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approve multiple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/api/v1/admin/withdrawals/export/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 export for accounting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Module 6 — Sponsored Enrollment Slot System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Slots Instead of PINs?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 System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Sponsor Slot System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Offline cash exchange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invisible to platform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— all transactions on-platform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GST invoice for every enrollment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— tax evasion risk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full ₹241.72 GST invoice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audit trail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 — all events timestamped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RBI monetary instrument risk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 — PSS Act 2007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— code has no cash value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Double earning by sponsor</w:t>
            </w:r>
          </w:p>
        </w:tc>
        <w:tc>
          <w:tcPr>
            <w:tcW w:type="dxa" w:w="3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₹230 from ₹200 sale</w:t>
            </w:r>
          </w:p>
        </w:tc>
        <w:tc>
          <w:tcPr>
            <w:tcW w:type="dxa" w:w="3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— only ₹30 on-platform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How It Works —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Member's earnings cross a SLOT band → system auto-generates 5 unique SPONSOR-XXXX codes with 20-day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Member shares code via platform's WhatsApp / SMS / Email / Copy button — share event recorded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 joiner enters code at checkout → cart ₹241.72 − ₹241.72 = ₹0 due → full GST invoice still generated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 joiner gets course access; sponsor gets ₹30 direct commission; binary uplines L2–L4 get ₹10 each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code unused within 20 days → auto-expired (Day 7 and Day 2 SMS warnings sent via Celery)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Sponsor Slot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/api/v1/user/sponsor-slots/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slot batches + all codes with status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/api/v1/user/sponsor-slots/{code}/share/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share event (WhatsApp/SMS/Email/Copy)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/api/v1/sponsor-slots/validate/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Public: validate a slot code at checkout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/api/v1/admin/sponsor-slots/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batches platform-wide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/api/v1/admin/sponsor-slots/flagged/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Abuse-flagged codes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/api/v1/admin/sponsor-slots/{code}/expire/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Manually expire a code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Module 7 — Course / E-Book Management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Purchase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 visits course page → GET /api/v1/courses/ — sees active e-books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 initiates purchase → POST /api/v1/payments/create-order/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sponsor_code provided: validate via SponsorSlotService.validate_code()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 code: effective amount = ₹0 (full discount), GST invoice still generated showing full ₹241.72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code: full ₹241.72 via Razorpay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Razorpay order created → client completes payment in Razorpay SDK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Payment success → POST /api/v1/payments/verify/ — HMAC signature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Order.status=PAID, Enrollment created, e-book access granted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CommissionEngine.process_order() called asynchronously via Celery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GST invoice PDF generated async via Celery (reportlab / weasyprint), stored on Azure Blob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Course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/api/v1/courses/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all active e-books (public)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/api/v1/courses/{slug}/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E-book detail (public)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/api/v1/user/courses/enrolled/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enrolled e-books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/api/v1/user/courses/{slug}/download/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Signed download URL (15-min expiry)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/api/v1/admin/courses/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e-books (admin)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/api/v1/admin/courses/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new e-book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/api/v1/admin/courses/{id}/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e-book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/api/v1/admin/courses/{id}/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delete (is_active=False)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/api/v1/admin/courses/{id}/upload/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 PDF to Azure Blob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/api/v1/admin/courses/enrollments/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enrollments (filterable)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Module 8 — Payment &amp; Payout Management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Razorpay Checkout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POST /api/v1/payments/create-order/ → call Razorpay Orders API, return {razorpay_order_id, key_id, amount}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Client pays via Razorpay SDK (UPI / Card / Netbanking)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Client posts {payment_id, order_id, signature} to POST /api/v1/payments/verify/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Backend verifies HMAC: razorpay.utility.verify_payment_signature()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success: mark PAID → enrollment + commission pipeline triggered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Refund (7-day window)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POST /api/v1/user/orders/{id}/refund/ — user requests refund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Validate: paid + within 7-day window + not already refunded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 Razorpay Refunds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success: CommissionEngine.reverse_commissions(order) — all recipients debited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Enrollment access revoked, Order.status=REFUNDED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/api/v1/payments/create-order/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Razorpay order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/api/v1/payments/verify/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signature + complete purchase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/api/v1/payments/webhook/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Razorpay webhook (payment + payout events)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/api/v1/user/orders/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 purchase history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/api/v1/user/orders/{id}/invoice/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GST invoice PDF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/api/v1/user/orders/{id}/refund/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Request refund (within 7 days)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/api/v1/admin/orders/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orders (filterable + exportable)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/api/v1/admin/revenue/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Revenue dashboard (daily/weekly/monthly)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/api/v1/admin/gst-report/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GST report (GSTR-1 data)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Module 9 — Admin Panel APIs</w:t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6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access to all modules + system configuration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6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Withdrawals, payouts, TDS/GST reports, commission ledger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Support</w:t>
            </w:r>
          </w:p>
        </w:tc>
        <w:tc>
          <w:tcPr>
            <w:tcW w:type="dxa" w:w="6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management, KYC queue, grievances (read-only on financials)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Admin Dashboard KPIs — GET /api/v1/admin/dashboard/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members | New today / week /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revenue | Today / week /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Pending withdrawals count + total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Pending KYC verifications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Active sponsor slot codes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Flagged abuse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Retail vs MLM purchase ratio (target &gt;30% retail — DS Rules 2021)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4A7FC1" w:sz="3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/api/v1/admin/users/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all users (paginated, filterable)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/api/v1/admin/users/{id}/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Edit user (role, status, KYC)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/api/v1/admin/users/{id}/suspend/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Suspend with reason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/api/v1/admin/users/kyc-queue/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 KYC verifications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/api/v1/admin/users/{id}/kyc/verify/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Approve KYC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/api/v1/admin/users/delisted/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De-listed member registry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/api/v1/admin/config/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SystemConfig values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/api/v1/admin/config/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config (Super Admin only)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/api/v1/admin/reports/tds/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 deducted this month/quarter/FY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/api/v1/admin/reports/gst/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GST collected + GSTR-1 filing data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/api/v1/admin/reports/retail-ratio/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Retail vs MLM ratio (compliance)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/api/v1/admin/reports/compliance/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DoCA filing-ready report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/api/v1/admin/grievances/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Grievance redressal queue</w:t>
            </w:r>
          </w:p>
        </w:tc>
      </w:tr>
      <w:tr>
        <w:tc>
          <w:tcPr>
            <w:tcW w:type="dxa" w:w="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/api/v1/admin/grievances/{id}/respond/</w:t>
            </w:r>
          </w:p>
        </w:tc>
        <w:tc>
          <w:tcPr>
            <w:tcW w:type="dxa" w:w="4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Respond + update status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Celery Background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process_commission_task(order_id)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Razorpay payment verified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Immediate async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generate_gst_invoice_pdf(order_id)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order marked PAID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Immediate async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expire_sponsor_slots()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Daily cleanup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Midnight IST (Celery Beat)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notify_slot_expiry_day7(code_id)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days before slot expiry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Celery ETA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notify_slot_expiry_day2(code_id)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days before slot expiry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Celery ETA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send_otp_sms / send_otp_email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 OTP request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Immediate async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notify_commission_credited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commission credit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Immediate async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notify_milestone_reached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milestone trigger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Immediate async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poll_payout_status()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 PROCESSING payouts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5 min (Beat)</w:t>
            </w:r>
          </w:p>
        </w:tc>
      </w:tr>
      <w:tr>
        <w:tc>
          <w:tcPr>
            <w:tcW w:type="dxa" w:w="3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check_earning_cap(user_id)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every commission credit</w:t>
            </w:r>
          </w:p>
        </w:tc>
        <w:tc>
          <w:tcPr>
            <w:tcW w:type="dxa" w:w="2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Immediate async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JWT via djangorestframework-simplejwt with token blacklisting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OTP rate-limit: 3 sends / 10 min per phone/email (Redis counter)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Login lockout: 5 wrong OTPs → 30-min account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 throttle: 100 requests/min per authenticated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CORS: whitelist only Flutter and Next.js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Razorpay webhook: always verify HMAC signature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Signed download URLs: 15-min expiry via Azure SAS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Idempotency: payment verify endpoint checks Order.status — no double commission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Aadhaar stored masked: XXXX-XXXX-1234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 2FA enforced for all admin accounts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16. API Conventions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Standard Response Envelope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Success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"success": true, "data": { ... }, "message": "Operation successful", "errors": null }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Error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"success": false, "data": null, "message": "Validation failed",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"errors": { "field": ["error message"] } }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Pagination</w:t>
      </w:r>
    </w:p>
    <w:p>
      <w:pPr>
        <w:pBdr>
          <w:left w:val="single" w:color="4A7FC1" w:sz="6"/>
        </w:pBd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"count": 100, "next": "...", "previous": "...", "results": [...] }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endpoints versioned: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Monetary amounts returned as strings with 2 decimal places: "amount": "30.00"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timestamps in ISO 8601 format, IST timezone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Authentication header: Authorization: Bearer &lt;access_token&gt;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17. Critical Business Rules — Implement as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One-credit rule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Never credit both ₹30 and ₹10 to same person for same order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Earning cap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member earns more than ₹22,200 total; credits capped at remaining headroom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Slot ≠ cash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₹1,000 slot band values are NOT cash — issued as 5 discount codes only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GST on ₹0 orders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order including ₹0 sponsor-slot orders must generate a GST invoice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Commission reversal on refund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commissions reversed from all recipients if refund within 7 days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TDS trigger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2% (194H) on commission cash once FY total &gt; ₹20,000; 10% (194R) on milestone bonuses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 mandatory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PAN at withdrawal = 20% TDS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self-redemption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Sponsor slot code cannot be redeemed by its own issuer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Membership after purchase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registered but not yet purchased = NOT in tree, referral link inactive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Retail purchase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Non-member buying at ₹241.72 gets course access but generates no MLM commissions</w:t>
            </w:r>
          </w:p>
        </w:tc>
      </w:tr>
      <w:tr>
        <w:tc>
          <w:tcPr>
            <w:tcW w:type="dxa" w:w="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Rejoin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earning cap hit, member re-purchases → new member_id, zero earnings, existing tree position retained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18. Technology Stack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3.12 · Django 5.x · Django REST Framework 3.15.x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djangorestframework-simplejwt 5.3.x (token blacklisting)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MySQL 8.x via mysqlclient · Django ORM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Cache / Broker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Redis 7.x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Async Tasks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Celery 5.4.x + Celery Beat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razorpay 1.4.x (checkout + payouts + refunds)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reportlab 4.x or weasyprint 62.x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Blob Storage (e-book files + invoice PDFs)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 Server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Gunicorn 22.x + Nginx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Docker + Docker Compose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pytest-django 4.8.x · factory-boy 3.3.x · responses (Razorpay mock)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Security / Rate Limiting</w:t>
            </w:r>
          </w:p>
        </w:tc>
        <w:tc>
          <w:tcPr>
            <w:tcW w:type="dxa" w:w="6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django-axes or DRF throttle · django-cors-headers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4A7FC1" w:sz="6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19. Recommended Build Order for 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1–3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Docker setup · User model · OTP Auth · JWT · basic User CRUD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4–6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Binary Tree model + BFS placement service · Referral code generation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7–9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Razorpay checkout · Order model · GST invoice engine · Enrollment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10–12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Commission engine · Wallet · Milestone bonuses · Earning cap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13–15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Sponsor Slot System · Withdrawal bands · TDS calculation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16–18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panel APIs · reporting endpoints · SystemConfig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19–20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Celery tasks · Notifications · Audit logging · Security hardening</w:t>
            </w:r>
          </w:p>
        </w:tc>
      </w:tr>
      <w:tr>
        <w:tc>
          <w:tcPr>
            <w:tcW w:type="dxa" w:w="1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8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21+</w:t>
            </w:r>
          </w:p>
        </w:tc>
        <w:tc>
          <w:tcPr>
            <w:tcW w:type="dxa" w:w="6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Testing · Razorpay payout integration · Compliance reports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For each module: write models → migrations → serializers → services (business logic) → views → URLs → tests.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Always keep business logic in services.py — not in views or models.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Use factory_boy for test fixtures. Mock all Razorpay API calls with the responses library.</w:t>
            </w:r>
          </w:p>
        </w:tc>
      </w:tr>
    </w:tbl>
    <w:p>
      <w:pPr>
        <w:spacing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FC1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· Django + Docker + Monolithic Architecture · DS Rules 2021 Compliant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FC1" w:sz="4"/>
      </w:pBdr>
      <w:spacing w:after="10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MLM Platform — Django Backend: Complete Cursor AI Prompt</w:t>
    </w:r>
    <w:r>
      <w:rPr>
        <w:rFonts w:ascii="Arial" w:cs="Arial" w:eastAsia="Arial" w:hAnsi="Arial"/>
        <w:color w:val="888888"/>
        <w:sz w:val="16"/>
        <w:szCs w:val="16"/>
      </w:rPr>
      <w:t xml:space="preserve">   |   Confidential · Toqse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2026-04-14T04:01:01.097Z</dcterms:created>
  <dcterms:modified xsi:type="dcterms:W3CDTF">2026-04-14T04:01:01.098Z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