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6E" w:rsidRPr="002E66E6" w:rsidRDefault="00B711EF">
      <w:pPr>
        <w:rPr>
          <w:b/>
          <w:i/>
        </w:rPr>
      </w:pPr>
      <w:proofErr w:type="spellStart"/>
      <w:r w:rsidRPr="0031050E">
        <w:rPr>
          <w:rFonts w:hint="eastAsia"/>
          <w:b/>
        </w:rPr>
        <w:t>Sa</w:t>
      </w:r>
      <w:r w:rsidR="0031050E" w:rsidRPr="0031050E">
        <w:rPr>
          <w:b/>
        </w:rPr>
        <w:t>i</w:t>
      </w:r>
      <w:r w:rsidRPr="0031050E">
        <w:rPr>
          <w:rFonts w:hint="eastAsia"/>
          <w:b/>
        </w:rPr>
        <w:t>lingProject</w:t>
      </w:r>
      <w:proofErr w:type="spellEnd"/>
      <w:r>
        <w:rPr>
          <w:rFonts w:hint="eastAsia"/>
        </w:rPr>
        <w:t xml:space="preserve">　</w:t>
      </w:r>
      <w:r w:rsidRPr="002E66E6">
        <w:rPr>
          <w:rFonts w:hint="eastAsia"/>
          <w:b/>
          <w:i/>
        </w:rPr>
        <w:t>アプリ版コーティングルール</w:t>
      </w:r>
    </w:p>
    <w:p w:rsidR="00B711EF" w:rsidRDefault="0031050E" w:rsidP="00D20A8A">
      <w:pPr>
        <w:wordWrap w:val="0"/>
        <w:jc w:val="right"/>
      </w:pPr>
      <w:r>
        <w:rPr>
          <w:rFonts w:hint="eastAsia"/>
        </w:rPr>
        <w:t>作成者：</w:t>
      </w:r>
      <w:r w:rsidR="00D20A8A">
        <w:rPr>
          <w:rFonts w:hint="eastAsia"/>
        </w:rPr>
        <w:t>杉山　涼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/******************************************************************************/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/*! @file  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ファイル名を記載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Pr="001E3E77" w:rsidRDefault="001E3E77" w:rsidP="001E3E7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</w:t>
      </w:r>
      <w:r w:rsidR="00E93AB0" w:rsidRPr="001E3E77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     </w:t>
      </w:r>
      <w:r w:rsidR="002E66E6" w:rsidRPr="001E3E77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ファイル概要もしくはクラス概要</w:t>
      </w:r>
    </w:p>
    <w:p w:rsidR="002E66E6" w:rsidRDefault="002E66E6" w:rsidP="002E66E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********************************************************************************</w:t>
      </w:r>
    </w:p>
    <w:p w:rsidR="002E66E6" w:rsidRPr="001E3E77" w:rsidRDefault="001E3E77" w:rsidP="001E3E77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</w:t>
      </w:r>
      <w:r w:rsidR="002E66E6" w:rsidRPr="001E3E77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@author     </w:t>
      </w:r>
      <w:r w:rsidR="002E66E6" w:rsidRPr="001E3E77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作成者名</w:t>
      </w:r>
    </w:p>
    <w:p w:rsidR="009A7CA6" w:rsidRPr="009A7CA6" w:rsidRDefault="002E66E6" w:rsidP="009A7CA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*******************************************************************************/</w:t>
      </w:r>
    </w:p>
    <w:p w:rsidR="00B711EF" w:rsidRDefault="00B711EF" w:rsidP="001E3E77">
      <w:r>
        <w:rPr>
          <w:rFonts w:hint="eastAsia"/>
        </w:rPr>
        <w:t>// クラス名はアッパーキャメル</w:t>
      </w:r>
    </w:p>
    <w:p w:rsidR="00E93AB0" w:rsidRPr="00E93AB0" w:rsidRDefault="00E93AB0" w:rsidP="00E93AB0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B711EF" w:rsidRDefault="002E66E6">
      <w:r>
        <w:t>public c</w:t>
      </w:r>
      <w:r w:rsidR="00B711EF">
        <w:rPr>
          <w:rFonts w:hint="eastAsia"/>
        </w:rPr>
        <w:t xml:space="preserve">lass </w:t>
      </w:r>
      <w:proofErr w:type="spellStart"/>
      <w:r w:rsidR="00B711EF">
        <w:t>ClassName</w:t>
      </w:r>
      <w:proofErr w:type="spellEnd"/>
      <w:r w:rsidR="00B711EF">
        <w:t>{</w:t>
      </w:r>
    </w:p>
    <w:p w:rsidR="00B711EF" w:rsidRDefault="0031050E">
      <w:r>
        <w:rPr>
          <w:rFonts w:hint="eastAsia"/>
        </w:rPr>
        <w:t xml:space="preserve">   // </w:t>
      </w:r>
      <w:r w:rsidR="00D20A8A">
        <w:rPr>
          <w:rFonts w:hint="eastAsia"/>
        </w:rPr>
        <w:t>メンバ定数名はロワー</w:t>
      </w:r>
      <w:r>
        <w:rPr>
          <w:rFonts w:hint="eastAsia"/>
        </w:rPr>
        <w:t>キャメル</w:t>
      </w:r>
    </w:p>
    <w:p w:rsidR="0031050E" w:rsidRDefault="0031050E">
      <w:r>
        <w:rPr>
          <w:rFonts w:hint="eastAsia"/>
        </w:rPr>
        <w:t xml:space="preserve">   // アクセス指定子は必ず記述</w:t>
      </w:r>
    </w:p>
    <w:p w:rsidR="0031050E" w:rsidRDefault="00A62932">
      <w:r>
        <w:rPr>
          <w:rFonts w:hint="eastAsia"/>
        </w:rPr>
        <w:t xml:space="preserve">   </w:t>
      </w: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PRIV</w:t>
      </w:r>
      <w:bookmarkStart w:id="0" w:name="_GoBack"/>
      <w:bookmarkEnd w:id="0"/>
      <w:r>
        <w:t>ATE_CONST</w:t>
      </w:r>
      <w:r w:rsidR="0031050E">
        <w:t>;</w:t>
      </w:r>
    </w:p>
    <w:p w:rsidR="0031050E" w:rsidRDefault="00D20A8A">
      <w:r>
        <w:t xml:space="preserve">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A62932">
        <w:t>PROTECTED_CONST;</w:t>
      </w:r>
    </w:p>
    <w:p w:rsidR="0031050E" w:rsidRDefault="00A62932">
      <w:r>
        <w:t xml:space="preserve">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PUBLIC_CONST</w:t>
      </w:r>
      <w:r w:rsidR="0031050E">
        <w:t>;</w:t>
      </w:r>
    </w:p>
    <w:p w:rsidR="0031050E" w:rsidRDefault="0031050E"/>
    <w:p w:rsidR="0031050E" w:rsidRDefault="0031050E">
      <w:r>
        <w:rPr>
          <w:rFonts w:hint="eastAsia"/>
        </w:rPr>
        <w:t xml:space="preserve">   // </w:t>
      </w:r>
      <w:r>
        <w:t>Unity</w:t>
      </w:r>
      <w:r>
        <w:rPr>
          <w:rFonts w:hint="eastAsia"/>
        </w:rPr>
        <w:t>のインスペクター上で参照を設定できるようにする変数は</w:t>
      </w:r>
    </w:p>
    <w:p w:rsidR="0031050E" w:rsidRDefault="0031050E">
      <w:r>
        <w:rPr>
          <w:rFonts w:hint="eastAsia"/>
        </w:rPr>
        <w:t xml:space="preserve">   // 基本的に[</w:t>
      </w:r>
      <w:proofErr w:type="spellStart"/>
      <w:r>
        <w:t>SerializeField</w:t>
      </w:r>
      <w:proofErr w:type="spellEnd"/>
      <w:r>
        <w:rPr>
          <w:rFonts w:hint="eastAsia"/>
        </w:rPr>
        <w:t>]をつけアクセスレベルをprivateにすること</w:t>
      </w:r>
    </w:p>
    <w:p w:rsidR="0031050E" w:rsidRDefault="0031050E">
      <w:r>
        <w:rPr>
          <w:rFonts w:hint="eastAsia"/>
        </w:rPr>
        <w:t xml:space="preserve">   [</w:t>
      </w:r>
      <w:proofErr w:type="spellStart"/>
      <w:r>
        <w:t>SerializeField</w:t>
      </w:r>
      <w:proofErr w:type="spellEnd"/>
      <w:r>
        <w:rPr>
          <w:rFonts w:hint="eastAsia"/>
        </w:rPr>
        <w:t>]</w:t>
      </w:r>
    </w:p>
    <w:p w:rsidR="0031050E" w:rsidRDefault="0031050E">
      <w:r>
        <w:rPr>
          <w:rFonts w:hint="eastAsia"/>
        </w:rPr>
        <w:t xml:space="preserve">   </w:t>
      </w:r>
      <w:r w:rsidR="00D20A8A">
        <w:t xml:space="preserve">private </w:t>
      </w:r>
      <w:proofErr w:type="spellStart"/>
      <w:r w:rsidR="00D20A8A">
        <w:t>GameObject</w:t>
      </w:r>
      <w:proofErr w:type="spellEnd"/>
      <w:r w:rsidR="00D20A8A">
        <w:t xml:space="preserve"> </w:t>
      </w:r>
      <w:proofErr w:type="spellStart"/>
      <w:r>
        <w:t>gameObject</w:t>
      </w:r>
      <w:proofErr w:type="spellEnd"/>
      <w:r>
        <w:t>;</w:t>
      </w:r>
    </w:p>
    <w:p w:rsidR="0031050E" w:rsidRDefault="0031050E"/>
    <w:p w:rsidR="00E93AB0" w:rsidRDefault="00E93AB0" w:rsidP="00E93AB0">
      <w:pPr>
        <w:ind w:firstLineChars="150" w:firstLine="315"/>
      </w:pPr>
      <w:r>
        <w:rPr>
          <w:rFonts w:hint="eastAsia"/>
        </w:rPr>
        <w:t>//変数のコメントのつけ方</w:t>
      </w:r>
    </w:p>
    <w:p w:rsidR="00E93AB0" w:rsidRDefault="00076B32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@brief 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変数の説明</w:t>
      </w:r>
    </w:p>
    <w:p w:rsidR="00E93AB0" w:rsidRPr="00E93AB0" w:rsidRDefault="00E93AB0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31050E" w:rsidRDefault="0031050E">
      <w:r>
        <w:rPr>
          <w:rFonts w:hint="eastAsia"/>
        </w:rPr>
        <w:t xml:space="preserve">　 // 接頭には必ず</w:t>
      </w:r>
    </w:p>
    <w:p w:rsidR="00B711EF" w:rsidRDefault="00B711EF">
      <w:r>
        <w:t xml:space="preserve">   // </w:t>
      </w:r>
      <w:r w:rsidR="00AC6560">
        <w:rPr>
          <w:rFonts w:hint="eastAsia"/>
        </w:rPr>
        <w:t>メンバ変数名はロ</w:t>
      </w:r>
      <w:r>
        <w:rPr>
          <w:rFonts w:hint="eastAsia"/>
        </w:rPr>
        <w:t>ワーキャメル</w:t>
      </w:r>
    </w:p>
    <w:p w:rsidR="00B711EF" w:rsidRDefault="00B711EF">
      <w:r>
        <w:rPr>
          <w:rFonts w:hint="eastAsia"/>
        </w:rPr>
        <w:t xml:space="preserve">   // アクセス指定子は必ず明記すること</w:t>
      </w:r>
    </w:p>
    <w:p w:rsidR="00B711EF" w:rsidRDefault="00B711EF">
      <w:r>
        <w:rPr>
          <w:rFonts w:hint="eastAsia"/>
        </w:rPr>
        <w:t xml:space="preserve">   // 通常何も書かない場合はprivateになるが、privateの場合でも必ず記述をする</w:t>
      </w:r>
    </w:p>
    <w:p w:rsidR="00B711EF" w:rsidRDefault="00B711EF"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rivate </w:t>
      </w:r>
      <w:proofErr w:type="spellStart"/>
      <w:r w:rsidR="00D20A8A">
        <w:t>int</w:t>
      </w:r>
      <w:proofErr w:type="spellEnd"/>
      <w:r w:rsidR="00D20A8A">
        <w:t xml:space="preserve"> </w:t>
      </w:r>
      <w:proofErr w:type="spellStart"/>
      <w:r>
        <w:t>privateData</w:t>
      </w:r>
      <w:proofErr w:type="spellEnd"/>
      <w:r>
        <w:t>;</w:t>
      </w:r>
    </w:p>
    <w:p w:rsidR="00B711EF" w:rsidRDefault="00D20A8A">
      <w:r>
        <w:t xml:space="preserve">   protected </w:t>
      </w:r>
      <w:proofErr w:type="spellStart"/>
      <w:r>
        <w:t>int</w:t>
      </w:r>
      <w:proofErr w:type="spellEnd"/>
      <w:r>
        <w:t xml:space="preserve"> </w:t>
      </w:r>
      <w:proofErr w:type="spellStart"/>
      <w:r w:rsidR="00B711EF">
        <w:t>protectedData</w:t>
      </w:r>
      <w:proofErr w:type="spellEnd"/>
      <w:r w:rsidR="00B711EF">
        <w:t>;</w:t>
      </w:r>
    </w:p>
    <w:p w:rsidR="00E93AB0" w:rsidRDefault="00D20A8A">
      <w:r>
        <w:t xml:space="preserve">   public </w:t>
      </w:r>
      <w:proofErr w:type="spellStart"/>
      <w:r>
        <w:t>int</w:t>
      </w:r>
      <w:proofErr w:type="spellEnd"/>
      <w:r>
        <w:t xml:space="preserve"> </w:t>
      </w:r>
      <w:proofErr w:type="spellStart"/>
      <w:r w:rsidR="00B711EF">
        <w:t>publicData</w:t>
      </w:r>
      <w:proofErr w:type="spellEnd"/>
      <w:r w:rsidR="00B711EF">
        <w:t>;</w:t>
      </w:r>
    </w:p>
    <w:p w:rsidR="00E93AB0" w:rsidRDefault="00E93AB0"/>
    <w:p w:rsidR="00E93AB0" w:rsidRDefault="00E93AB0" w:rsidP="00E93AB0">
      <w:pPr>
        <w:ind w:firstLineChars="150" w:firstLine="315"/>
      </w:pPr>
      <w:r>
        <w:rPr>
          <w:rFonts w:hint="eastAsia"/>
        </w:rPr>
        <w:t>//アクセサー（プロパティ）のコメントのつけ方</w:t>
      </w:r>
    </w:p>
    <w:p w:rsidR="00D20A8A" w:rsidRDefault="00D20A8A" w:rsidP="00D20A8A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///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summary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E93AB0" w:rsidRPr="00D20A8A" w:rsidRDefault="00D20A8A" w:rsidP="00D20A8A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///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@brief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アクセサー（プロパティ）の説明 </w:t>
      </w:r>
    </w:p>
    <w:p w:rsidR="00E93AB0" w:rsidRDefault="00D20A8A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///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@get  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ゲットアクセサーの説明</w:t>
      </w:r>
    </w:p>
    <w:p w:rsidR="00E93AB0" w:rsidRDefault="00D20A8A" w:rsidP="00E93AB0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/// 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@set  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セットアクセサーの説明</w:t>
      </w:r>
    </w:p>
    <w:p w:rsidR="00E93AB0" w:rsidRPr="00E93AB0" w:rsidRDefault="00D20A8A" w:rsidP="00E93AB0">
      <w:pPr>
        <w:ind w:firstLineChars="150" w:firstLine="285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/// /summary </w:t>
      </w:r>
    </w:p>
    <w:p w:rsidR="00B711EF" w:rsidRDefault="00B711EF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// メンバ変数のアクセサー(プロパティ)はアッパーキャメル</w:t>
      </w:r>
    </w:p>
    <w:p w:rsidR="00B711EF" w:rsidRDefault="00B711EF">
      <w:r>
        <w:rPr>
          <w:rFonts w:hint="eastAsia"/>
        </w:rPr>
        <w:t xml:space="preserve">   // メンバ変数</w:t>
      </w:r>
      <w:r w:rsidR="0031050E">
        <w:rPr>
          <w:rFonts w:hint="eastAsia"/>
        </w:rPr>
        <w:t>と</w:t>
      </w:r>
      <w:r>
        <w:rPr>
          <w:rFonts w:hint="eastAsia"/>
        </w:rPr>
        <w:t>同様指定子は必ず</w:t>
      </w:r>
      <w:r w:rsidR="0031050E">
        <w:rPr>
          <w:rFonts w:hint="eastAsia"/>
        </w:rPr>
        <w:t>明記</w:t>
      </w:r>
    </w:p>
    <w:p w:rsidR="00B711EF" w:rsidRDefault="00D20A8A">
      <w:r>
        <w:rPr>
          <w:rFonts w:hint="eastAsia"/>
        </w:rPr>
        <w:t xml:space="preserve"> </w:t>
      </w:r>
      <w:r w:rsidR="00B711EF">
        <w:t xml:space="preserve">  private </w:t>
      </w:r>
      <w:proofErr w:type="spellStart"/>
      <w:r w:rsidR="009A7CA6">
        <w:t>int</w:t>
      </w:r>
      <w:proofErr w:type="spellEnd"/>
      <w:r w:rsidR="009A7CA6">
        <w:t xml:space="preserve"> </w:t>
      </w:r>
      <w:proofErr w:type="spellStart"/>
      <w:r w:rsidR="00B711EF">
        <w:t>PrivateAccessor</w:t>
      </w:r>
      <w:proofErr w:type="spellEnd"/>
      <w:r w:rsidR="009A7CA6">
        <w:t>{</w:t>
      </w:r>
      <w:proofErr w:type="spellStart"/>
      <w:r w:rsidR="009A7CA6">
        <w:t>get;set</w:t>
      </w:r>
      <w:proofErr w:type="spellEnd"/>
      <w:r w:rsidR="009A7CA6">
        <w:t>;}</w:t>
      </w:r>
    </w:p>
    <w:p w:rsidR="0031050E" w:rsidRDefault="0031050E">
      <w:r>
        <w:rPr>
          <w:rFonts w:hint="eastAsia"/>
        </w:rPr>
        <w:t xml:space="preserve">　 protected </w:t>
      </w:r>
      <w:proofErr w:type="spellStart"/>
      <w:r w:rsidR="009A7CA6">
        <w:t>int</w:t>
      </w:r>
      <w:proofErr w:type="spellEnd"/>
      <w:r w:rsidR="009A7CA6">
        <w:t xml:space="preserve"> </w:t>
      </w:r>
      <w:proofErr w:type="spellStart"/>
      <w:r>
        <w:rPr>
          <w:rFonts w:hint="eastAsia"/>
        </w:rPr>
        <w:t>ProtectedAccessor</w:t>
      </w:r>
      <w:proofErr w:type="spellEnd"/>
      <w:r w:rsidR="009A7CA6">
        <w:t>{</w:t>
      </w:r>
      <w:proofErr w:type="spellStart"/>
      <w:r w:rsidR="009A7CA6">
        <w:t>get;set</w:t>
      </w:r>
      <w:proofErr w:type="spellEnd"/>
      <w:r w:rsidR="009A7CA6">
        <w:t>;}</w:t>
      </w:r>
    </w:p>
    <w:p w:rsidR="00B711EF" w:rsidRDefault="0031050E">
      <w:r>
        <w:rPr>
          <w:rFonts w:hint="eastAsia"/>
        </w:rPr>
        <w:t xml:space="preserve">   public </w:t>
      </w:r>
      <w:proofErr w:type="spellStart"/>
      <w:r w:rsidR="009A7CA6">
        <w:t>int</w:t>
      </w:r>
      <w:proofErr w:type="spellEnd"/>
      <w:r w:rsidR="009A7CA6">
        <w:t xml:space="preserve"> </w:t>
      </w:r>
      <w:proofErr w:type="spellStart"/>
      <w:r w:rsidR="009A7CA6">
        <w:rPr>
          <w:rFonts w:hint="eastAsia"/>
        </w:rPr>
        <w:t>PublicAccessor</w:t>
      </w:r>
      <w:proofErr w:type="spellEnd"/>
      <w:r w:rsidR="009A7CA6">
        <w:rPr>
          <w:rFonts w:hint="eastAsia"/>
        </w:rPr>
        <w:t>{</w:t>
      </w:r>
      <w:proofErr w:type="spellStart"/>
      <w:r w:rsidR="009A7CA6">
        <w:t>get;set</w:t>
      </w:r>
      <w:proofErr w:type="spellEnd"/>
      <w:r w:rsidR="009A7CA6">
        <w:t>;</w:t>
      </w:r>
      <w:r w:rsidR="009A7CA6">
        <w:rPr>
          <w:rFonts w:hint="eastAsia"/>
        </w:rPr>
        <w:t>}</w:t>
      </w:r>
    </w:p>
    <w:p w:rsidR="0031050E" w:rsidRDefault="0031050E"/>
    <w:p w:rsidR="00B711EF" w:rsidRDefault="00E93AB0" w:rsidP="00E93AB0">
      <w:r>
        <w:rPr>
          <w:rFonts w:hint="eastAsia"/>
        </w:rPr>
        <w:t>// 関数のコメントのつけ方</w:t>
      </w:r>
    </w:p>
    <w:p w:rsidR="00D20A8A" w:rsidRDefault="00D20A8A" w:rsidP="00D20A8A">
      <w:pPr>
        <w:autoSpaceDE w:val="0"/>
        <w:autoSpaceDN w:val="0"/>
        <w:adjustRightInd w:val="0"/>
        <w:ind w:firstLineChars="150"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///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summary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D20A8A" w:rsidRDefault="00D20A8A" w:rsidP="00D20A8A">
      <w:pPr>
        <w:autoSpaceDE w:val="0"/>
        <w:autoSpaceDN w:val="0"/>
        <w:adjustRightInd w:val="0"/>
        <w:ind w:firstLine="285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/// 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@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brief       </w:t>
      </w:r>
    </w:p>
    <w:p w:rsidR="00E93AB0" w:rsidRDefault="00D20A8A" w:rsidP="00D20A8A">
      <w:pPr>
        <w:autoSpaceDE w:val="0"/>
        <w:autoSpaceDN w:val="0"/>
        <w:adjustRightInd w:val="0"/>
        <w:ind w:firstLine="285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/// /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aummary</w:t>
      </w:r>
      <w:proofErr w:type="spellEnd"/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        </w:t>
      </w:r>
      <w:r w:rsidR="00E93AB0"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関数の説明</w:t>
      </w:r>
      <w:r w:rsidR="00E93AB0"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</w:p>
    <w:p w:rsidR="00D20A8A" w:rsidRPr="00D20A8A" w:rsidRDefault="00D20A8A" w:rsidP="00D20A8A">
      <w:pPr>
        <w:autoSpaceDE w:val="0"/>
        <w:autoSpaceDN w:val="0"/>
        <w:adjustRightInd w:val="0"/>
        <w:ind w:firstLine="285"/>
        <w:jc w:val="left"/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</w:pPr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/// &lt;</w:t>
      </w:r>
      <w:proofErr w:type="spellStart"/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param</w:t>
      </w:r>
      <w:proofErr w:type="spellEnd"/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 xml:space="preserve"> name="</w:t>
      </w:r>
      <w:r>
        <w:rPr>
          <w:rFonts w:ascii="ＭＳ ゴシック" w:eastAsia="ＭＳ ゴシック" w:cs="ＭＳ ゴシック" w:hint="eastAsia"/>
          <w:color w:val="538135" w:themeColor="accent6" w:themeShade="BF"/>
          <w:kern w:val="0"/>
          <w:sz w:val="19"/>
          <w:szCs w:val="19"/>
          <w:highlight w:val="white"/>
        </w:rPr>
        <w:t>名前</w:t>
      </w:r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"&gt;&lt;/</w:t>
      </w:r>
      <w:proofErr w:type="spellStart"/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param</w:t>
      </w:r>
      <w:proofErr w:type="spellEnd"/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&gt;</w:t>
      </w:r>
    </w:p>
    <w:p w:rsidR="002E66E6" w:rsidRPr="00D20A8A" w:rsidRDefault="00D20A8A" w:rsidP="00D20A8A">
      <w:pPr>
        <w:autoSpaceDE w:val="0"/>
        <w:autoSpaceDN w:val="0"/>
        <w:adjustRightInd w:val="0"/>
        <w:ind w:firstLine="285"/>
        <w:jc w:val="left"/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</w:rPr>
      </w:pPr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/// &lt;returns&gt;</w:t>
      </w:r>
      <w:r>
        <w:rPr>
          <w:rFonts w:ascii="ＭＳ ゴシック" w:eastAsia="ＭＳ ゴシック" w:cs="ＭＳ ゴシック" w:hint="eastAsia"/>
          <w:color w:val="538135" w:themeColor="accent6" w:themeShade="BF"/>
          <w:kern w:val="0"/>
          <w:sz w:val="19"/>
          <w:szCs w:val="19"/>
          <w:highlight w:val="white"/>
        </w:rPr>
        <w:t>戻り値</w:t>
      </w:r>
      <w:r w:rsidRPr="00D20A8A">
        <w:rPr>
          <w:rFonts w:ascii="ＭＳ ゴシック" w:eastAsia="ＭＳ ゴシック" w:cs="ＭＳ ゴシック"/>
          <w:color w:val="538135" w:themeColor="accent6" w:themeShade="BF"/>
          <w:kern w:val="0"/>
          <w:sz w:val="19"/>
          <w:szCs w:val="19"/>
          <w:highlight w:val="white"/>
        </w:rPr>
        <w:t>&lt;/returns&gt;</w:t>
      </w:r>
    </w:p>
    <w:p w:rsidR="002E66E6" w:rsidRDefault="002E66E6" w:rsidP="002E66E6">
      <w:pP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*/</w:t>
      </w:r>
    </w:p>
    <w:p w:rsidR="00E93AB0" w:rsidRDefault="00E93AB0" w:rsidP="00E93AB0">
      <w:r>
        <w:rPr>
          <w:rFonts w:hint="eastAsia"/>
        </w:rPr>
        <w:t xml:space="preserve">　// メンバ関数はアッパーキャメル</w:t>
      </w:r>
    </w:p>
    <w:p w:rsidR="00E93AB0" w:rsidRDefault="00E93AB0" w:rsidP="00E93AB0">
      <w:r>
        <w:t xml:space="preserve">  // </w:t>
      </w:r>
      <w:r>
        <w:rPr>
          <w:rFonts w:hint="eastAsia"/>
        </w:rPr>
        <w:t>メンバ変数と同様指定子は必ず明記</w:t>
      </w:r>
    </w:p>
    <w:p w:rsidR="00E93AB0" w:rsidRPr="00E93AB0" w:rsidRDefault="00D20A8A" w:rsidP="002E66E6">
      <w:r>
        <w:rPr>
          <w:rFonts w:hint="eastAsia"/>
        </w:rPr>
        <w:t xml:space="preserve">  </w:t>
      </w:r>
    </w:p>
    <w:p w:rsidR="00B711EF" w:rsidRDefault="00B711EF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rivate </w:t>
      </w:r>
      <w:r w:rsidR="00D20A8A">
        <w:t xml:space="preserve">void </w:t>
      </w:r>
      <w:proofErr w:type="spellStart"/>
      <w:r w:rsidR="009A7CA6">
        <w:t>PrivateFunction</w:t>
      </w:r>
      <w:proofErr w:type="spellEnd"/>
      <w:r w:rsidR="009A7CA6">
        <w:t>(){}</w:t>
      </w:r>
    </w:p>
    <w:p w:rsidR="00B711EF" w:rsidRDefault="00B711EF">
      <w:r>
        <w:rPr>
          <w:rFonts w:hint="eastAsia"/>
        </w:rPr>
        <w:t xml:space="preserve">  prot</w:t>
      </w:r>
      <w:r w:rsidR="00D20A8A">
        <w:rPr>
          <w:rFonts w:hint="eastAsia"/>
        </w:rPr>
        <w:t xml:space="preserve">ected void </w:t>
      </w:r>
      <w:proofErr w:type="spellStart"/>
      <w:r w:rsidR="009A7CA6">
        <w:rPr>
          <w:rFonts w:hint="eastAsia"/>
        </w:rPr>
        <w:t>ProtectedFunction</w:t>
      </w:r>
      <w:proofErr w:type="spellEnd"/>
      <w:r w:rsidR="009A7CA6">
        <w:rPr>
          <w:rFonts w:hint="eastAsia"/>
        </w:rPr>
        <w:t>(){}</w:t>
      </w:r>
    </w:p>
    <w:p w:rsidR="00B711EF" w:rsidRPr="00B711EF" w:rsidRDefault="00D20A8A">
      <w:r>
        <w:t xml:space="preserve">  public void </w:t>
      </w:r>
      <w:proofErr w:type="spellStart"/>
      <w:r w:rsidR="009A7CA6">
        <w:t>PublicFunction</w:t>
      </w:r>
      <w:proofErr w:type="spellEnd"/>
      <w:r w:rsidR="009A7CA6">
        <w:t>(){}</w:t>
      </w:r>
    </w:p>
    <w:p w:rsidR="0031050E" w:rsidRDefault="00B711EF">
      <w:r>
        <w:t>}</w:t>
      </w:r>
    </w:p>
    <w:p w:rsidR="00E93AB0" w:rsidRDefault="00E93AB0"/>
    <w:p w:rsidR="00DD0747" w:rsidRDefault="00DD0747"/>
    <w:p w:rsidR="00DD0747" w:rsidRDefault="00DD0747"/>
    <w:p w:rsidR="00DD0747" w:rsidRDefault="00DD0747"/>
    <w:p w:rsidR="00DD0747" w:rsidRDefault="00DD0747"/>
    <w:p w:rsidR="00DD0747" w:rsidRDefault="00DD0747">
      <w:r>
        <w:rPr>
          <w:rFonts w:hint="eastAsia"/>
        </w:rPr>
        <w:t>// インターフェースクラス</w:t>
      </w:r>
    </w:p>
    <w:p w:rsidR="00DD0747" w:rsidRDefault="00DD0747">
      <w:r>
        <w:t>public c</w:t>
      </w:r>
      <w:r>
        <w:rPr>
          <w:rFonts w:hint="eastAsia"/>
        </w:rPr>
        <w:t xml:space="preserve">lass </w:t>
      </w:r>
      <w:proofErr w:type="spellStart"/>
      <w:r>
        <w:t>IClassName</w:t>
      </w:r>
      <w:proofErr w:type="spellEnd"/>
      <w:r>
        <w:t>{</w:t>
      </w:r>
    </w:p>
    <w:p w:rsidR="00DD0747" w:rsidRDefault="00DD0747">
      <w:r>
        <w:rPr>
          <w:rFonts w:hint="eastAsia"/>
        </w:rPr>
        <w:t>}</w:t>
      </w:r>
    </w:p>
    <w:p w:rsidR="00DD0747" w:rsidRDefault="00DD0747"/>
    <w:p w:rsidR="00DD0747" w:rsidRDefault="00DD0747">
      <w:r>
        <w:t xml:space="preserve">// </w:t>
      </w:r>
      <w:r>
        <w:rPr>
          <w:rFonts w:hint="eastAsia"/>
        </w:rPr>
        <w:t>ジェネリッククラス</w:t>
      </w:r>
    </w:p>
    <w:p w:rsidR="00DD0747" w:rsidRDefault="00DD0747" w:rsidP="00DD0747">
      <w:r>
        <w:t>public c</w:t>
      </w:r>
      <w:r>
        <w:rPr>
          <w:rFonts w:hint="eastAsia"/>
        </w:rPr>
        <w:t xml:space="preserve">lass </w:t>
      </w:r>
      <w:proofErr w:type="spellStart"/>
      <w:r w:rsidR="00C825B9">
        <w:t>T</w:t>
      </w:r>
      <w:r>
        <w:t>ClassName</w:t>
      </w:r>
      <w:proofErr w:type="spellEnd"/>
      <w:r>
        <w:t>{</w:t>
      </w:r>
    </w:p>
    <w:p w:rsidR="00DD0747" w:rsidRDefault="00DD0747" w:rsidP="00DD0747">
      <w:r>
        <w:rPr>
          <w:rFonts w:hint="eastAsia"/>
        </w:rPr>
        <w:t>}</w:t>
      </w:r>
    </w:p>
    <w:p w:rsidR="00DD0747" w:rsidRDefault="00DD0747"/>
    <w:sectPr w:rsidR="00DD07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1D31"/>
    <w:multiLevelType w:val="hybridMultilevel"/>
    <w:tmpl w:val="8A6CC46E"/>
    <w:lvl w:ilvl="0" w:tplc="20583362">
      <w:numFmt w:val="bullet"/>
      <w:lvlText w:val=""/>
      <w:lvlJc w:val="left"/>
      <w:pPr>
        <w:ind w:left="360" w:hanging="360"/>
      </w:pPr>
      <w:rPr>
        <w:rFonts w:ascii="Wingdings" w:eastAsia="ＭＳ ゴシック" w:hAnsi="Wingdings" w:cs="ＭＳ ゴシック" w:hint="default"/>
        <w:color w:val="00800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EF"/>
    <w:rsid w:val="00076B32"/>
    <w:rsid w:val="001E1669"/>
    <w:rsid w:val="001E3E77"/>
    <w:rsid w:val="002E66E6"/>
    <w:rsid w:val="0031050E"/>
    <w:rsid w:val="00407EE2"/>
    <w:rsid w:val="00785419"/>
    <w:rsid w:val="007B6CB4"/>
    <w:rsid w:val="009A7CA6"/>
    <w:rsid w:val="009B0B08"/>
    <w:rsid w:val="00A62932"/>
    <w:rsid w:val="00AC6560"/>
    <w:rsid w:val="00B711EF"/>
    <w:rsid w:val="00C825B9"/>
    <w:rsid w:val="00D20A8A"/>
    <w:rsid w:val="00DD0747"/>
    <w:rsid w:val="00E93AB0"/>
    <w:rsid w:val="00F8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B3371E"/>
  <w15:chartTrackingRefBased/>
  <w15:docId w15:val="{06E2CC58-97B5-4F92-8A91-A7676F37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7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橋本航</dc:creator>
  <cp:keywords/>
  <dc:description/>
  <cp:lastModifiedBy>杉山涼</cp:lastModifiedBy>
  <cp:revision>17</cp:revision>
  <dcterms:created xsi:type="dcterms:W3CDTF">2016-09-30T11:20:00Z</dcterms:created>
  <dcterms:modified xsi:type="dcterms:W3CDTF">2017-11-17T05:18:00Z</dcterms:modified>
</cp:coreProperties>
</file>