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proofErr w:type="gramStart"/>
      <w:r w:rsidRPr="00FA413A">
        <w:rPr>
          <w:rFonts w:hint="eastAsia"/>
          <w:b w:val="0"/>
          <w:lang w:eastAsia="zh-CN"/>
        </w:rPr>
        <w:t>xxx-xxx-xxx</w:t>
      </w:r>
      <w:proofErr w:type="gramEnd"/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9B4737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6D1D14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rFonts w:eastAsia="SimSun"/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</w:t>
                    </w:r>
                    <w:r w:rsidR="006D1D14" w:rsidRPr="006D1D14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日志模块时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Pr="006D1D14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rFonts w:eastAsia="SimSun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</w:t>
                    </w:r>
                    <w:r w:rsidR="006D1D14" w:rsidRPr="006D1D14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了解加密模块时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9B4737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hAnsi="SimHei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SimHei" w:hAnsi="SimHei"/>
          <w:lang w:eastAsia="zh-CN"/>
        </w:rPr>
      </w:pPr>
      <w:r w:rsidRPr="00FA413A">
        <w:rPr>
          <w:rFonts w:ascii="SimHei" w:hAnsi="SimHei" w:hint="eastAsia"/>
          <w:lang w:eastAsia="zh-CN"/>
        </w:rPr>
        <w:lastRenderedPageBreak/>
        <w:t>目</w:t>
      </w:r>
      <w:r w:rsidRPr="00FA413A">
        <w:rPr>
          <w:rFonts w:ascii="SimHei" w:hAnsi="SimHei" w:cs="SimSun" w:hint="eastAsia"/>
          <w:lang w:eastAsia="zh-CN"/>
        </w:rPr>
        <w:t>录</w:t>
      </w:r>
    </w:p>
    <w:p w:rsidR="00153D2E" w:rsidRDefault="009B4737">
      <w:pPr>
        <w:pStyle w:val="12"/>
        <w:tabs>
          <w:tab w:val="left" w:pos="630"/>
          <w:tab w:val="right" w:leader="dot" w:pos="8494"/>
        </w:tabs>
        <w:rPr>
          <w:noProof/>
          <w:szCs w:val="22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566407" w:history="1">
        <w:r w:rsidR="00153D2E" w:rsidRPr="00FA7BD2">
          <w:rPr>
            <w:rStyle w:val="aa"/>
            <w:rFonts w:ascii="Helvetica" w:eastAsia="MS Gothic" w:hAnsi="Helvetica"/>
            <w:i/>
            <w:noProof/>
          </w:rPr>
          <w:t>1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ascii="SimHei" w:hAnsi="SimHei" w:hint="eastAsia"/>
            <w:noProof/>
            <w:lang w:eastAsia="zh-CN"/>
          </w:rPr>
          <w:t>日志模</w:t>
        </w:r>
        <w:r w:rsidR="00153D2E" w:rsidRPr="00FA7BD2">
          <w:rPr>
            <w:rStyle w:val="aa"/>
            <w:rFonts w:ascii="SimSun" w:eastAsia="SimSun" w:hAnsi="SimSun" w:cs="SimSun" w:hint="eastAsia"/>
            <w:noProof/>
            <w:lang w:eastAsia="zh-CN"/>
          </w:rPr>
          <w:t>块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21"/>
        <w:tabs>
          <w:tab w:val="left" w:pos="840"/>
          <w:tab w:val="right" w:leader="dot" w:pos="8494"/>
        </w:tabs>
        <w:ind w:left="210"/>
        <w:rPr>
          <w:noProof/>
          <w:szCs w:val="22"/>
        </w:rPr>
      </w:pPr>
      <w:hyperlink w:anchor="_Toc354566408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1.1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b/>
            <w:noProof/>
          </w:rPr>
          <w:t>模</w:t>
        </w:r>
        <w:r w:rsidR="00153D2E" w:rsidRPr="00FA7BD2">
          <w:rPr>
            <w:rStyle w:val="aa"/>
            <w:rFonts w:ascii="SimSun" w:eastAsia="SimSun" w:hAnsi="SimSun" w:cs="SimSun" w:hint="eastAsia"/>
            <w:b/>
            <w:noProof/>
          </w:rPr>
          <w:t>块</w:t>
        </w:r>
        <w:r w:rsidR="00153D2E" w:rsidRPr="00FA7BD2">
          <w:rPr>
            <w:rStyle w:val="aa"/>
            <w:rFonts w:ascii="SimSun" w:eastAsia="SimSun" w:hAnsi="SimSun" w:cs="SimSun" w:hint="eastAsia"/>
            <w:b/>
            <w:noProof/>
            <w:lang w:eastAsia="zh-CN"/>
          </w:rPr>
          <w:t>设计说</w:t>
        </w:r>
        <w:r w:rsidR="00153D2E" w:rsidRPr="00FA7BD2">
          <w:rPr>
            <w:rStyle w:val="aa"/>
            <w:rFonts w:ascii="ＭＳ 明朝" w:eastAsia="ＭＳ 明朝" w:hAnsi="ＭＳ 明朝" w:cs="ＭＳ 明朝" w:hint="eastAsia"/>
            <w:b/>
            <w:noProof/>
            <w:lang w:eastAsia="zh-CN"/>
          </w:rPr>
          <w:t>明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09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noProof/>
          </w:rPr>
          <w:t>模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块设计</w:t>
        </w:r>
        <w:r w:rsidR="00153D2E" w:rsidRPr="00FA7BD2">
          <w:rPr>
            <w:rStyle w:val="aa"/>
            <w:rFonts w:ascii="ＭＳ 明朝" w:eastAsia="ＭＳ 明朝" w:hAnsi="ＭＳ 明朝" w:cs="ＭＳ 明朝" w:hint="eastAsia"/>
            <w:noProof/>
          </w:rPr>
          <w:t>原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则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10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noProof/>
          </w:rPr>
          <w:t>日志模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块级别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21"/>
        <w:tabs>
          <w:tab w:val="left" w:pos="840"/>
          <w:tab w:val="right" w:leader="dot" w:pos="8494"/>
        </w:tabs>
        <w:ind w:left="210"/>
        <w:rPr>
          <w:noProof/>
          <w:szCs w:val="22"/>
        </w:rPr>
      </w:pPr>
      <w:hyperlink w:anchor="_Toc354566411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b/>
            <w:noProof/>
          </w:rPr>
          <w:t>模</w:t>
        </w:r>
        <w:r w:rsidR="00153D2E" w:rsidRPr="00FA7BD2">
          <w:rPr>
            <w:rStyle w:val="aa"/>
            <w:rFonts w:ascii="SimSun" w:eastAsia="SimSun" w:hAnsi="SimSun" w:cs="SimSun" w:hint="eastAsia"/>
            <w:b/>
            <w:noProof/>
          </w:rPr>
          <w:t>块设计</w:t>
        </w:r>
        <w:r w:rsidR="00153D2E" w:rsidRPr="00FA7BD2">
          <w:rPr>
            <w:rStyle w:val="aa"/>
            <w:rFonts w:ascii="ＭＳ 明朝" w:eastAsia="ＭＳ 明朝" w:hAnsi="ＭＳ 明朝" w:cs="ＭＳ 明朝" w:hint="eastAsia"/>
            <w:b/>
            <w:noProof/>
          </w:rPr>
          <w:t>概述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12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noProof/>
          </w:rPr>
          <w:t>模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块结</w:t>
        </w:r>
        <w:r w:rsidR="00153D2E" w:rsidRPr="00FA7BD2">
          <w:rPr>
            <w:rStyle w:val="aa"/>
            <w:rFonts w:ascii="ＭＳ 明朝" w:eastAsia="ＭＳ 明朝" w:hAnsi="ＭＳ 明朝" w:cs="ＭＳ 明朝" w:hint="eastAsia"/>
            <w:noProof/>
          </w:rPr>
          <w:t>构划分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21"/>
        <w:tabs>
          <w:tab w:val="left" w:pos="840"/>
          <w:tab w:val="right" w:leader="dot" w:pos="8494"/>
        </w:tabs>
        <w:ind w:left="210"/>
        <w:rPr>
          <w:noProof/>
          <w:szCs w:val="22"/>
        </w:rPr>
      </w:pPr>
      <w:hyperlink w:anchor="_Toc354566413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1.3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b/>
            <w:noProof/>
            <w:lang w:eastAsia="zh-CN"/>
          </w:rPr>
          <w:t>模</w:t>
        </w:r>
        <w:r w:rsidR="00153D2E" w:rsidRPr="00FA7BD2">
          <w:rPr>
            <w:rStyle w:val="aa"/>
            <w:rFonts w:ascii="SimSun" w:eastAsia="SimSun" w:hAnsi="SimSun" w:cs="SimSun" w:hint="eastAsia"/>
            <w:b/>
            <w:noProof/>
            <w:lang w:eastAsia="zh-CN"/>
          </w:rPr>
          <w:t>块详细设计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14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类图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15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noProof/>
          </w:rPr>
          <w:t>序列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图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16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noProof/>
          </w:rPr>
          <w:t>成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员说</w:t>
        </w:r>
        <w:r w:rsidR="00153D2E" w:rsidRPr="00FA7BD2">
          <w:rPr>
            <w:rStyle w:val="aa"/>
            <w:rFonts w:ascii="ＭＳ 明朝" w:eastAsia="ＭＳ 明朝" w:hAnsi="ＭＳ 明朝" w:cs="ＭＳ 明朝" w:hint="eastAsia"/>
            <w:noProof/>
          </w:rPr>
          <w:t>明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D2E" w:rsidRDefault="009B4737" w:rsidP="00FA7BD2">
      <w:pPr>
        <w:pStyle w:val="30"/>
        <w:tabs>
          <w:tab w:val="left" w:pos="1260"/>
          <w:tab w:val="right" w:leader="dot" w:pos="8494"/>
        </w:tabs>
        <w:ind w:left="420"/>
        <w:rPr>
          <w:noProof/>
          <w:szCs w:val="22"/>
        </w:rPr>
      </w:pPr>
      <w:hyperlink w:anchor="_Toc354566417" w:history="1">
        <w:r w:rsidR="00153D2E" w:rsidRPr="00FA7BD2">
          <w:rPr>
            <w:rStyle w:val="aa"/>
            <w:rFonts w:ascii="Times New Roman" w:hAnsi="Times New Roman"/>
            <w:noProof/>
            <w:snapToGrid w:val="0"/>
            <w:w w:val="0"/>
          </w:rPr>
          <w:t>1.3.4</w:t>
        </w:r>
        <w:r w:rsidR="00153D2E">
          <w:rPr>
            <w:noProof/>
            <w:szCs w:val="22"/>
          </w:rPr>
          <w:tab/>
        </w:r>
        <w:r w:rsidR="00153D2E" w:rsidRPr="00FA7BD2">
          <w:rPr>
            <w:rStyle w:val="aa"/>
            <w:rFonts w:hint="eastAsia"/>
            <w:noProof/>
          </w:rPr>
          <w:t>函数接口</w:t>
        </w:r>
        <w:r w:rsidR="00153D2E" w:rsidRPr="00FA7BD2">
          <w:rPr>
            <w:rStyle w:val="aa"/>
            <w:rFonts w:ascii="SimSun" w:eastAsia="SimSun" w:hAnsi="SimSun" w:cs="SimSun" w:hint="eastAsia"/>
            <w:noProof/>
          </w:rPr>
          <w:t>说</w:t>
        </w:r>
        <w:r w:rsidR="00153D2E" w:rsidRPr="00FA7BD2">
          <w:rPr>
            <w:rStyle w:val="aa"/>
            <w:rFonts w:ascii="ＭＳ 明朝" w:eastAsia="ＭＳ 明朝" w:hAnsi="ＭＳ 明朝" w:cs="ＭＳ 明朝" w:hint="eastAsia"/>
            <w:noProof/>
          </w:rPr>
          <w:t>明</w:t>
        </w:r>
        <w:r w:rsidR="00153D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D2E">
          <w:rPr>
            <w:noProof/>
            <w:webHidden/>
          </w:rPr>
          <w:instrText xml:space="preserve"> PAGEREF _Toc354566417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3D2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492F" w:rsidRDefault="009B4737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B0301B">
      <w:pPr>
        <w:pStyle w:val="1"/>
        <w:keepNext/>
        <w:spacing w:before="2160" w:after="360"/>
      </w:pPr>
      <w:bookmarkStart w:id="0" w:name="_Ref348015787"/>
      <w:bookmarkStart w:id="1" w:name="_Toc350760575"/>
      <w:bookmarkStart w:id="2" w:name="_Toc354566407"/>
      <w:r w:rsidRPr="009F53B0">
        <w:rPr>
          <w:rFonts w:ascii="SimHei" w:hAnsi="SimHei" w:hint="eastAsia"/>
          <w:lang w:eastAsia="zh-CN"/>
        </w:rPr>
        <w:lastRenderedPageBreak/>
        <w:t>日志</w:t>
      </w:r>
      <w:r w:rsidR="009F53B0" w:rsidRPr="009F53B0">
        <w:rPr>
          <w:rFonts w:ascii="SimHei" w:hAnsi="SimHei" w:hint="eastAsia"/>
          <w:lang w:eastAsia="zh-CN"/>
        </w:rPr>
        <w:t>模块</w:t>
      </w:r>
      <w:bookmarkEnd w:id="0"/>
      <w:bookmarkEnd w:id="1"/>
      <w:bookmarkEnd w:id="2"/>
    </w:p>
    <w:p w:rsidR="0080119C" w:rsidRPr="006D1D14" w:rsidRDefault="0080119C" w:rsidP="0080119C">
      <w:pPr>
        <w:pStyle w:val="a2"/>
        <w:tabs>
          <w:tab w:val="left" w:pos="7638"/>
        </w:tabs>
        <w:spacing w:after="108"/>
        <w:rPr>
          <w:rFonts w:ascii="Times New Roman" w:eastAsia="SimSu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本章介绍的是日志</w:t>
      </w:r>
      <w:r w:rsidR="006D1D14">
        <w:rPr>
          <w:rFonts w:ascii="Times New Roman" w:eastAsia="SimSun" w:hAnsi="Times New Roman" w:hint="eastAsia"/>
          <w:sz w:val="24"/>
          <w:szCs w:val="28"/>
          <w:lang w:eastAsia="zh-CN"/>
        </w:rPr>
        <w:t>模块的说明、概述和详细设计。</w:t>
      </w:r>
    </w:p>
    <w:p w:rsidR="0080119C" w:rsidRPr="00DB7253" w:rsidRDefault="00DB7253" w:rsidP="00437A49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3" w:name="_Toc354566408"/>
      <w:r>
        <w:rPr>
          <w:rFonts w:hint="eastAsia"/>
          <w:b/>
        </w:rPr>
        <w:lastRenderedPageBreak/>
        <w:t>模块</w:t>
      </w:r>
      <w:r w:rsidR="00D34FC2">
        <w:rPr>
          <w:rFonts w:hint="eastAsia"/>
          <w:b/>
          <w:lang w:eastAsia="zh-CN"/>
        </w:rPr>
        <w:t>设计说明</w:t>
      </w:r>
      <w:bookmarkEnd w:id="3"/>
    </w:p>
    <w:p w:rsidR="0080119C" w:rsidRPr="009114AC" w:rsidRDefault="008E65EA" w:rsidP="008E65EA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日志</w:t>
      </w:r>
      <w:r w:rsidR="006D1D14">
        <w:rPr>
          <w:rFonts w:ascii="Times New Roman" w:eastAsia="SimSun" w:hAnsi="Times New Roman" w:hint="eastAsia"/>
          <w:sz w:val="24"/>
          <w:szCs w:val="28"/>
          <w:lang w:eastAsia="zh-CN"/>
        </w:rPr>
        <w:t>模块主要用来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记录在系统或程序中发生的、要求通知用户的任何重要事情，并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在事件查看器中记录应用程序</w:t>
      </w:r>
      <w:r w:rsidR="006D1D14">
        <w:rPr>
          <w:rFonts w:ascii="Times New Roman" w:hAnsi="Times New Roman" w:hint="eastAsia"/>
          <w:sz w:val="24"/>
          <w:szCs w:val="28"/>
          <w:lang w:eastAsia="zh-CN"/>
        </w:rPr>
        <w:t>、安全和系统事件。通过使用事件</w:t>
      </w:r>
      <w:proofErr w:type="gramStart"/>
      <w:r w:rsidR="006D1D14">
        <w:rPr>
          <w:rFonts w:ascii="Times New Roman" w:hAnsi="Times New Roman" w:hint="eastAsia"/>
          <w:sz w:val="24"/>
          <w:szCs w:val="28"/>
          <w:lang w:eastAsia="zh-CN"/>
        </w:rPr>
        <w:t>查看器</w:t>
      </w:r>
      <w:proofErr w:type="gramEnd"/>
      <w:r w:rsidR="006D1D14">
        <w:rPr>
          <w:rFonts w:ascii="Times New Roman" w:hAnsi="Times New Roman" w:hint="eastAsia"/>
          <w:sz w:val="24"/>
          <w:szCs w:val="28"/>
          <w:lang w:eastAsia="zh-CN"/>
        </w:rPr>
        <w:t>中的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日志，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可以获取有关硬件、软件和系统组件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的信息，并监视远程设备上的安全事件。日志可帮助确定和诊断当前系统问题的根源，还可以帮助</w:t>
      </w:r>
      <w:r w:rsidR="0080119C" w:rsidRPr="009114AC">
        <w:rPr>
          <w:rFonts w:ascii="Times New Roman" w:hAnsi="Times New Roman" w:hint="eastAsia"/>
          <w:sz w:val="24"/>
          <w:szCs w:val="28"/>
          <w:lang w:eastAsia="zh-CN"/>
        </w:rPr>
        <w:t>预测潜在的系统问题。</w:t>
      </w:r>
    </w:p>
    <w:p w:rsidR="008E0CD4" w:rsidRDefault="00BE3A54" w:rsidP="008E0CD4">
      <w:pPr>
        <w:pStyle w:val="3"/>
        <w:spacing w:before="180" w:after="108"/>
      </w:pPr>
      <w:bookmarkStart w:id="4" w:name="_Toc354566409"/>
      <w:r>
        <w:rPr>
          <w:rFonts w:hint="eastAsia"/>
        </w:rPr>
        <w:t>模块设计原则</w:t>
      </w:r>
      <w:bookmarkEnd w:id="4"/>
    </w:p>
    <w:p w:rsidR="00BE3A54" w:rsidRPr="009114AC" w:rsidRDefault="00BE3A54" w:rsidP="00BE3A54">
      <w:pPr>
        <w:pStyle w:val="a"/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日期目录输出。按照日期将日志输出到不同文件</w:t>
      </w:r>
      <w:r w:rsidR="008E0CD4" w:rsidRPr="009114AC">
        <w:rPr>
          <w:rFonts w:ascii="Times New Roman" w:hAnsi="Times New Roman" w:hint="eastAsia"/>
          <w:sz w:val="24"/>
        </w:rPr>
        <w:t>，能够应对大数据量存储和对于问题数据精确到日期的</w:t>
      </w:r>
      <w:r w:rsidRPr="009114AC">
        <w:rPr>
          <w:rFonts w:ascii="Times New Roman" w:hAnsi="Times New Roman" w:hint="eastAsia"/>
          <w:sz w:val="24"/>
        </w:rPr>
        <w:t>日志文件</w:t>
      </w:r>
      <w:r w:rsidR="008E0CD4" w:rsidRPr="009114AC">
        <w:rPr>
          <w:rFonts w:ascii="Times New Roman" w:hAnsi="Times New Roman" w:hint="eastAsia"/>
          <w:sz w:val="24"/>
        </w:rPr>
        <w:t>提取。当达到一定的大小，整合后另存到相应文件中</w:t>
      </w:r>
      <w:r w:rsidRPr="009114AC">
        <w:rPr>
          <w:rFonts w:ascii="Times New Roman" w:hAnsi="Times New Roman" w:hint="eastAsia"/>
          <w:sz w:val="24"/>
        </w:rPr>
        <w:t>。</w:t>
      </w:r>
    </w:p>
    <w:p w:rsidR="008E0CD4" w:rsidRPr="009114AC" w:rsidRDefault="00BE3A54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可分级。</w:t>
      </w:r>
      <w:r w:rsidR="008E0CD4" w:rsidRPr="009114AC">
        <w:rPr>
          <w:rFonts w:ascii="Times New Roman" w:hAnsi="Times New Roman" w:hint="eastAsia"/>
          <w:sz w:val="24"/>
        </w:rPr>
        <w:t>对日志进行分级处理，以行的格式表示。</w:t>
      </w:r>
    </w:p>
    <w:p w:rsidR="00897BA1" w:rsidRPr="009114AC" w:rsidRDefault="00897BA1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可定位。日志信息出现的位置，行列信息等。</w:t>
      </w:r>
    </w:p>
    <w:p w:rsidR="008E0CD4" w:rsidRPr="009114AC" w:rsidRDefault="00BE3A54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可扩展性。</w:t>
      </w:r>
      <w:r w:rsidR="008E0CD4" w:rsidRPr="009114AC">
        <w:rPr>
          <w:rFonts w:ascii="Times New Roman" w:hAnsi="Times New Roman" w:hint="eastAsia"/>
          <w:sz w:val="24"/>
        </w:rPr>
        <w:t>例如将日志扩展到数据库和邮件中。</w:t>
      </w:r>
    </w:p>
    <w:p w:rsidR="00BE3A54" w:rsidRPr="009114AC" w:rsidRDefault="00A317E9" w:rsidP="008E0CD4">
      <w:pPr>
        <w:pStyle w:val="a"/>
        <w:tabs>
          <w:tab w:val="num" w:pos="720"/>
        </w:tabs>
        <w:rPr>
          <w:rFonts w:ascii="Times New Roman" w:hAnsi="Times New Roman"/>
          <w:sz w:val="24"/>
        </w:rPr>
      </w:pPr>
      <w:r w:rsidRPr="009114AC">
        <w:rPr>
          <w:rFonts w:ascii="Times New Roman" w:hAnsi="Times New Roman" w:hint="eastAsia"/>
          <w:sz w:val="24"/>
        </w:rPr>
        <w:t>可控</w:t>
      </w:r>
      <w:r w:rsidR="00302AC5" w:rsidRPr="009114AC">
        <w:rPr>
          <w:rFonts w:ascii="Times New Roman" w:hAnsi="Times New Roman" w:hint="eastAsia"/>
          <w:sz w:val="24"/>
        </w:rPr>
        <w:t>性。对日志</w:t>
      </w:r>
      <w:r w:rsidRPr="009114AC">
        <w:rPr>
          <w:rFonts w:ascii="Times New Roman" w:hAnsi="Times New Roman" w:hint="eastAsia"/>
          <w:sz w:val="24"/>
        </w:rPr>
        <w:t>的输出级别控制其输出范围</w:t>
      </w:r>
      <w:r w:rsidR="00302AC5" w:rsidRPr="009114AC">
        <w:rPr>
          <w:rFonts w:ascii="Times New Roman" w:hAnsi="Times New Roman" w:hint="eastAsia"/>
          <w:sz w:val="24"/>
        </w:rPr>
        <w:t>。</w:t>
      </w:r>
    </w:p>
    <w:p w:rsidR="00F92BF5" w:rsidRDefault="000600A1" w:rsidP="00F92BF5">
      <w:pPr>
        <w:pStyle w:val="3"/>
        <w:spacing w:before="180" w:after="108"/>
      </w:pPr>
      <w:bookmarkStart w:id="5" w:name="_Toc354566410"/>
      <w:r>
        <w:rPr>
          <w:rFonts w:hint="eastAsia"/>
        </w:rPr>
        <w:t>日志模块</w:t>
      </w:r>
      <w:r w:rsidR="00F92BF5" w:rsidRPr="002E6599">
        <w:rPr>
          <w:rFonts w:hint="eastAsia"/>
        </w:rPr>
        <w:t>级别</w:t>
      </w:r>
      <w:bookmarkEnd w:id="5"/>
    </w:p>
    <w:p w:rsidR="00F92BF5" w:rsidRPr="009114AC" w:rsidRDefault="00F92BF5" w:rsidP="00F92BF5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通过设置配置文件，</w:t>
      </w:r>
      <w:r w:rsidR="006D1D14">
        <w:rPr>
          <w:rFonts w:ascii="SimSun" w:eastAsia="SimSun" w:hAnsi="SimSun" w:cs="SimSun" w:hint="eastAsia"/>
          <w:sz w:val="24"/>
          <w:szCs w:val="28"/>
          <w:lang w:eastAsia="zh-CN"/>
        </w:rPr>
        <w:t>对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每个日志对象都被分配了一个日志优先级别。从低到高分为五类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，分别为</w:t>
      </w:r>
      <w:r w:rsidR="00AF3BB3" w:rsidRPr="009114AC">
        <w:rPr>
          <w:rFonts w:ascii="Times New Roman" w:hAnsi="Times New Roman"/>
          <w:sz w:val="24"/>
          <w:szCs w:val="28"/>
          <w:lang w:eastAsia="zh-CN"/>
        </w:rPr>
        <w:t>D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ebug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Info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Warn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Error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、</w:t>
      </w:r>
      <w:r w:rsidR="00AF3BB3" w:rsidRPr="009114AC">
        <w:rPr>
          <w:rFonts w:ascii="Times New Roman" w:hAnsi="Times New Roman" w:hint="eastAsia"/>
          <w:sz w:val="24"/>
          <w:szCs w:val="28"/>
          <w:lang w:eastAsia="zh-CN"/>
        </w:rPr>
        <w:t>Fatal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9B4737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9B4737">
        <w:fldChar w:fldCharType="separate"/>
      </w:r>
      <w:r w:rsidR="00094579">
        <w:rPr>
          <w:noProof/>
          <w:lang w:eastAsia="zh-CN"/>
        </w:rPr>
        <w:t>1</w:t>
      </w:r>
      <w:r w:rsidR="009B4737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769"/>
        <w:gridCol w:w="6566"/>
      </w:tblGrid>
      <w:tr w:rsidR="00F92BF5" w:rsidRPr="00FA413A" w:rsidTr="006D1D14">
        <w:trPr>
          <w:cantSplit/>
          <w:tblHeader/>
        </w:trPr>
        <w:tc>
          <w:tcPr>
            <w:tcW w:w="2769" w:type="dxa"/>
            <w:shd w:val="clear" w:color="auto" w:fill="948A54" w:themeFill="background2" w:themeFillShade="80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shd w:val="clear" w:color="auto" w:fill="948A54" w:themeFill="background2" w:themeFillShade="80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6D1D14" w:rsidTr="006D1D14">
        <w:trPr>
          <w:cantSplit/>
        </w:trPr>
        <w:tc>
          <w:tcPr>
            <w:tcW w:w="2769" w:type="dxa"/>
          </w:tcPr>
          <w:p w:rsidR="00F92BF5" w:rsidRPr="006D1D14" w:rsidRDefault="00AF3BB3" w:rsidP="00B05940">
            <w:pPr>
              <w:rPr>
                <w:sz w:val="20"/>
                <w:szCs w:val="20"/>
              </w:rPr>
            </w:pPr>
            <w:r w:rsidRPr="006D1D14">
              <w:rPr>
                <w:sz w:val="20"/>
                <w:szCs w:val="20"/>
              </w:rPr>
              <w:t>Level DEBUG</w:t>
            </w:r>
          </w:p>
        </w:tc>
        <w:tc>
          <w:tcPr>
            <w:tcW w:w="6566" w:type="dxa"/>
          </w:tcPr>
          <w:p w:rsidR="00F92BF5" w:rsidRPr="006D1D14" w:rsidRDefault="00AF3BB3" w:rsidP="00F92BF5">
            <w:pPr>
              <w:pStyle w:val="ae"/>
              <w:spacing w:before="36" w:after="72"/>
              <w:rPr>
                <w:sz w:val="20"/>
                <w:lang w:eastAsia="zh-CN"/>
              </w:rPr>
            </w:pPr>
            <w:r w:rsidRPr="006D1D14">
              <w:rPr>
                <w:rFonts w:hint="eastAsia"/>
                <w:sz w:val="20"/>
                <w:lang w:eastAsia="zh-CN"/>
              </w:rPr>
              <w:t>DEBUG Level</w:t>
            </w:r>
            <w:r w:rsidRPr="006D1D14">
              <w:rPr>
                <w:rFonts w:hint="eastAsia"/>
                <w:sz w:val="20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6D1D14" w:rsidTr="006D1D14">
        <w:trPr>
          <w:cantSplit/>
        </w:trPr>
        <w:tc>
          <w:tcPr>
            <w:tcW w:w="2769" w:type="dxa"/>
          </w:tcPr>
          <w:p w:rsidR="00AF3BB3" w:rsidRPr="006D1D14" w:rsidRDefault="00AF3BB3" w:rsidP="00AF3BB3">
            <w:pPr>
              <w:pStyle w:val="ae"/>
              <w:spacing w:before="36" w:after="72"/>
              <w:rPr>
                <w:sz w:val="20"/>
                <w:lang w:eastAsia="zh-CN"/>
              </w:rPr>
            </w:pPr>
            <w:r w:rsidRPr="006D1D14">
              <w:rPr>
                <w:rFonts w:hint="eastAsia"/>
                <w:sz w:val="20"/>
                <w:lang w:eastAsia="zh-CN"/>
              </w:rPr>
              <w:t xml:space="preserve">     </w:t>
            </w:r>
            <w:r w:rsidRPr="006D1D14">
              <w:rPr>
                <w:sz w:val="20"/>
                <w:lang w:eastAsia="zh-CN"/>
              </w:rPr>
              <w:t>Level INFO</w:t>
            </w:r>
          </w:p>
        </w:tc>
        <w:tc>
          <w:tcPr>
            <w:tcW w:w="6566" w:type="dxa"/>
          </w:tcPr>
          <w:p w:rsidR="00AF3BB3" w:rsidRPr="006D1D14" w:rsidRDefault="00AF3BB3" w:rsidP="00F92BF5">
            <w:pPr>
              <w:pStyle w:val="ae"/>
              <w:spacing w:before="36" w:after="72"/>
              <w:rPr>
                <w:sz w:val="20"/>
                <w:lang w:eastAsia="zh-CN"/>
              </w:rPr>
            </w:pPr>
            <w:r w:rsidRPr="006D1D14">
              <w:rPr>
                <w:rFonts w:hint="eastAsia"/>
                <w:sz w:val="20"/>
                <w:lang w:eastAsia="zh-CN"/>
              </w:rPr>
              <w:t>INFO level</w:t>
            </w:r>
            <w:r w:rsidRPr="006D1D14">
              <w:rPr>
                <w:rFonts w:hint="eastAsia"/>
                <w:sz w:val="20"/>
                <w:lang w:eastAsia="zh-CN"/>
              </w:rPr>
              <w:t>表明</w:t>
            </w:r>
            <w:r w:rsidRPr="006D1D14">
              <w:rPr>
                <w:rFonts w:hint="eastAsia"/>
                <w:sz w:val="20"/>
                <w:lang w:eastAsia="zh-CN"/>
              </w:rPr>
              <w:t xml:space="preserve"> </w:t>
            </w:r>
            <w:r w:rsidRPr="006D1D14">
              <w:rPr>
                <w:rFonts w:hint="eastAsia"/>
                <w:sz w:val="20"/>
                <w:lang w:eastAsia="zh-CN"/>
              </w:rPr>
              <w:t>消息在粗粒度级别上突出强调应用程序的运行过程。</w:t>
            </w:r>
          </w:p>
        </w:tc>
      </w:tr>
      <w:tr w:rsidR="00AF3BB3" w:rsidRPr="006D1D14" w:rsidTr="006D1D14">
        <w:trPr>
          <w:cantSplit/>
        </w:trPr>
        <w:tc>
          <w:tcPr>
            <w:tcW w:w="2769" w:type="dxa"/>
          </w:tcPr>
          <w:p w:rsidR="00AF3BB3" w:rsidRPr="006D1D14" w:rsidRDefault="00AF3BB3" w:rsidP="00B05940">
            <w:pPr>
              <w:rPr>
                <w:sz w:val="20"/>
                <w:szCs w:val="20"/>
                <w:lang w:eastAsia="zh-CN"/>
              </w:rPr>
            </w:pPr>
            <w:r w:rsidRPr="006D1D14">
              <w:rPr>
                <w:sz w:val="20"/>
                <w:szCs w:val="20"/>
                <w:lang w:eastAsia="zh-CN"/>
              </w:rPr>
              <w:t>Level WARN</w:t>
            </w:r>
          </w:p>
        </w:tc>
        <w:tc>
          <w:tcPr>
            <w:tcW w:w="6566" w:type="dxa"/>
          </w:tcPr>
          <w:p w:rsidR="00AF3BB3" w:rsidRPr="006D1D14" w:rsidRDefault="00AF3BB3" w:rsidP="00F92BF5">
            <w:pPr>
              <w:pStyle w:val="ae"/>
              <w:spacing w:before="36" w:after="72"/>
              <w:rPr>
                <w:sz w:val="20"/>
                <w:lang w:eastAsia="zh-CN"/>
              </w:rPr>
            </w:pPr>
            <w:r w:rsidRPr="006D1D14">
              <w:rPr>
                <w:rFonts w:hint="eastAsia"/>
                <w:sz w:val="20"/>
              </w:rPr>
              <w:t>WARN level</w:t>
            </w:r>
            <w:r w:rsidRPr="006D1D14">
              <w:rPr>
                <w:rFonts w:hint="eastAsia"/>
                <w:sz w:val="20"/>
              </w:rPr>
              <w:t>表明会出现潜在错误的情形。</w:t>
            </w:r>
          </w:p>
        </w:tc>
      </w:tr>
      <w:tr w:rsidR="00AF3BB3" w:rsidRPr="006D1D14" w:rsidTr="006D1D14">
        <w:trPr>
          <w:cantSplit/>
        </w:trPr>
        <w:tc>
          <w:tcPr>
            <w:tcW w:w="2769" w:type="dxa"/>
          </w:tcPr>
          <w:p w:rsidR="00AF3BB3" w:rsidRPr="006D1D14" w:rsidRDefault="00AF3BB3" w:rsidP="00B05940">
            <w:pPr>
              <w:rPr>
                <w:sz w:val="20"/>
                <w:szCs w:val="20"/>
                <w:lang w:eastAsia="zh-CN"/>
              </w:rPr>
            </w:pPr>
            <w:r w:rsidRPr="006D1D14">
              <w:rPr>
                <w:sz w:val="20"/>
                <w:szCs w:val="20"/>
                <w:lang w:eastAsia="zh-CN"/>
              </w:rPr>
              <w:t>Level ERROR</w:t>
            </w:r>
          </w:p>
        </w:tc>
        <w:tc>
          <w:tcPr>
            <w:tcW w:w="6566" w:type="dxa"/>
          </w:tcPr>
          <w:p w:rsidR="00AF3BB3" w:rsidRPr="006D1D14" w:rsidRDefault="00AF3BB3" w:rsidP="00F92BF5">
            <w:pPr>
              <w:pStyle w:val="ae"/>
              <w:spacing w:before="36" w:after="72"/>
              <w:rPr>
                <w:sz w:val="20"/>
                <w:lang w:eastAsia="zh-CN"/>
              </w:rPr>
            </w:pPr>
            <w:r w:rsidRPr="006D1D14">
              <w:rPr>
                <w:rFonts w:hint="eastAsia"/>
                <w:sz w:val="20"/>
              </w:rPr>
              <w:t>ERROR level</w:t>
            </w:r>
            <w:r w:rsidRPr="006D1D14">
              <w:rPr>
                <w:rFonts w:hint="eastAsia"/>
                <w:sz w:val="20"/>
              </w:rPr>
              <w:t>指出虽然发生错误事件，但仍然不影响系统的继续运行。</w:t>
            </w:r>
          </w:p>
        </w:tc>
      </w:tr>
      <w:tr w:rsidR="00AF3BB3" w:rsidRPr="006D1D14" w:rsidTr="006D1D14">
        <w:trPr>
          <w:cantSplit/>
        </w:trPr>
        <w:tc>
          <w:tcPr>
            <w:tcW w:w="2769" w:type="dxa"/>
          </w:tcPr>
          <w:p w:rsidR="00AF3BB3" w:rsidRPr="006D1D14" w:rsidRDefault="00AF3BB3" w:rsidP="00B05940">
            <w:pPr>
              <w:rPr>
                <w:sz w:val="20"/>
                <w:szCs w:val="20"/>
                <w:lang w:eastAsia="zh-CN"/>
              </w:rPr>
            </w:pPr>
            <w:r w:rsidRPr="006D1D14">
              <w:rPr>
                <w:sz w:val="20"/>
                <w:szCs w:val="20"/>
              </w:rPr>
              <w:t>Level FATAL</w:t>
            </w:r>
          </w:p>
        </w:tc>
        <w:tc>
          <w:tcPr>
            <w:tcW w:w="6566" w:type="dxa"/>
          </w:tcPr>
          <w:p w:rsidR="00AF3BB3" w:rsidRPr="006D1D14" w:rsidRDefault="00AF3BB3" w:rsidP="00F92BF5">
            <w:pPr>
              <w:pStyle w:val="ae"/>
              <w:spacing w:before="36" w:after="72"/>
              <w:rPr>
                <w:sz w:val="20"/>
                <w:lang w:eastAsia="zh-CN"/>
              </w:rPr>
            </w:pPr>
            <w:r w:rsidRPr="006D1D14">
              <w:rPr>
                <w:rFonts w:hint="eastAsia"/>
                <w:sz w:val="20"/>
              </w:rPr>
              <w:t>FATAL level</w:t>
            </w:r>
            <w:r w:rsidRPr="006D1D14">
              <w:rPr>
                <w:rFonts w:hint="eastAsia"/>
                <w:sz w:val="20"/>
              </w:rPr>
              <w:t>指出每个严重的错误事件将会导致应用程序的退出。</w:t>
            </w:r>
          </w:p>
        </w:tc>
      </w:tr>
    </w:tbl>
    <w:p w:rsidR="00F92BF5" w:rsidRPr="009114AC" w:rsidRDefault="00F92BF5" w:rsidP="00F92BF5">
      <w:pPr>
        <w:pStyle w:val="a"/>
        <w:numPr>
          <w:ilvl w:val="0"/>
          <w:numId w:val="0"/>
        </w:numPr>
        <w:rPr>
          <w:rFonts w:ascii="Times New Roman" w:hAnsi="Times New Roman"/>
          <w:sz w:val="24"/>
        </w:rPr>
      </w:pPr>
    </w:p>
    <w:p w:rsidR="008E65EA" w:rsidRPr="00DB7253" w:rsidRDefault="00F92BF5" w:rsidP="00DB7253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6" w:name="_Toc354566411"/>
      <w:r w:rsidRPr="00DB7253">
        <w:rPr>
          <w:rFonts w:hint="eastAsia"/>
          <w:b/>
        </w:rPr>
        <w:lastRenderedPageBreak/>
        <w:t>模块</w:t>
      </w:r>
      <w:r w:rsidR="002C769F" w:rsidRPr="00DB7253">
        <w:rPr>
          <w:rFonts w:hint="eastAsia"/>
          <w:b/>
        </w:rPr>
        <w:t>设计概述</w:t>
      </w:r>
      <w:bookmarkEnd w:id="6"/>
    </w:p>
    <w:p w:rsidR="008E0CD4" w:rsidRDefault="00F92BF5" w:rsidP="008E0CD4">
      <w:pPr>
        <w:pStyle w:val="3"/>
        <w:spacing w:before="180" w:after="108"/>
      </w:pPr>
      <w:bookmarkStart w:id="7" w:name="_Toc354566412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r w:rsidR="00A76174">
        <w:rPr>
          <w:rFonts w:hint="eastAsia"/>
        </w:rPr>
        <w:t>划分</w:t>
      </w:r>
      <w:bookmarkEnd w:id="7"/>
    </w:p>
    <w:p w:rsidR="005A6343" w:rsidRPr="009114AC" w:rsidRDefault="002D2F1E" w:rsidP="008E0CD4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分为四个部分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>，如图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 xml:space="preserve"> 1 </w:t>
      </w:r>
      <w:r w:rsidR="00A55C00" w:rsidRPr="009114AC">
        <w:rPr>
          <w:rFonts w:ascii="Times New Roman" w:hAnsi="Times New Roman" w:hint="eastAsia"/>
          <w:sz w:val="24"/>
          <w:szCs w:val="28"/>
          <w:lang w:eastAsia="zh-CN"/>
        </w:rPr>
        <w:t>模块结果图所示。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B4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4737">
        <w:fldChar w:fldCharType="separate"/>
      </w:r>
      <w:r w:rsidR="00E61C13">
        <w:rPr>
          <w:noProof/>
        </w:rPr>
        <w:t>1</w:t>
      </w:r>
      <w:r w:rsidR="009B4737">
        <w:fldChar w:fldCharType="end"/>
      </w:r>
      <w:r>
        <w:rPr>
          <w:rFonts w:hint="eastAsia"/>
          <w:lang w:eastAsia="zh-CN"/>
        </w:rPr>
        <w:t>模块结构</w:t>
      </w:r>
      <w:r w:rsidR="00A55C00">
        <w:rPr>
          <w:rFonts w:hint="eastAsia"/>
          <w:lang w:eastAsia="zh-CN"/>
        </w:rPr>
        <w:t>图</w:t>
      </w:r>
    </w:p>
    <w:p w:rsidR="008E0CD4" w:rsidRPr="009114AC" w:rsidRDefault="009B4737" w:rsidP="00F92BF5">
      <w:pPr>
        <w:pStyle w:val="a"/>
        <w:numPr>
          <w:ilvl w:val="0"/>
          <w:numId w:val="0"/>
        </w:numPr>
        <w:ind w:left="1800" w:hanging="4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ja-JP"/>
        </w:rPr>
        <w:pict>
          <v:rect id="_x0000_s1052" style="position:absolute;left:0;text-align:left;margin-left:45.35pt;margin-top:80.6pt;width:319.25pt;height:249.3pt;z-index:251658240" filled="f">
            <v:textbox inset="5.85pt,.7pt,5.85pt,.7pt"/>
          </v:rect>
        </w:pict>
      </w:r>
      <w:r w:rsidR="00270B16" w:rsidRPr="009114AC">
        <w:rPr>
          <w:rFonts w:ascii="Times New Roman" w:hAnsi="Times New Roman"/>
          <w:sz w:val="24"/>
        </w:rPr>
        <w:object w:dxaOrig="5351" w:dyaOrig="6451">
          <v:shape id="_x0000_i1027" type="#_x0000_t75" style="width:267pt;height:322.5pt" o:ole="">
            <v:imagedata r:id="rId8" o:title=""/>
          </v:shape>
          <o:OLEObject Type="Embed" ProgID="Visio.Drawing.11" ShapeID="_x0000_i1027" DrawAspect="Content" ObjectID="_1428316284" r:id="rId9"/>
        </w:object>
      </w:r>
    </w:p>
    <w:p w:rsidR="002A4561" w:rsidRDefault="002A4561" w:rsidP="002A4561">
      <w:pPr>
        <w:pStyle w:val="4"/>
        <w:spacing w:before="108"/>
        <w:rPr>
          <w:lang w:eastAsia="zh-CN"/>
        </w:rPr>
      </w:pPr>
      <w:r w:rsidRPr="002E6599"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 xml:space="preserve"> </w:t>
      </w:r>
    </w:p>
    <w:p w:rsidR="00AC042F" w:rsidRPr="009114AC" w:rsidRDefault="00AC042F" w:rsidP="00AC042F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日志对象封装类，提供给客户代码日志文件输出接口。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logger</w:t>
      </w:r>
    </w:p>
    <w:p w:rsidR="00AC65C0" w:rsidRPr="009114AC" w:rsidRDefault="00AC65C0" w:rsidP="00AC65C0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logger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对象，指定方式完成日志产生和输出，输出到指定位置（控制台、文件、数据库、邮件等）。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config</w:t>
      </w:r>
    </w:p>
    <w:p w:rsidR="00523CCD" w:rsidRPr="009114AC" w:rsidRDefault="00523CCD" w:rsidP="00523CC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Log4net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的配置文件，配置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logger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对象的相关属性。</w:t>
      </w:r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0D3D16" w:rsidRDefault="009C5EB3" w:rsidP="009C5EB3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采集设备的数据日志以日期为单位，用文件夹形式进行保存，如下图所示：</w:t>
      </w:r>
    </w:p>
    <w:p w:rsidR="000D3D16" w:rsidRDefault="000D3D16" w:rsidP="000D3D16">
      <w:pPr>
        <w:rPr>
          <w:lang w:eastAsia="zh-CN"/>
        </w:rPr>
      </w:pPr>
      <w:r>
        <w:rPr>
          <w:lang w:eastAsia="zh-CN"/>
        </w:rPr>
        <w:br w:type="page"/>
      </w:r>
    </w:p>
    <w:p w:rsidR="009C5EB3" w:rsidRPr="009114AC" w:rsidRDefault="009C5EB3" w:rsidP="009C5EB3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B4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4737">
        <w:fldChar w:fldCharType="separate"/>
      </w:r>
      <w:r w:rsidR="00E61C13">
        <w:rPr>
          <w:noProof/>
        </w:rPr>
        <w:t>2</w:t>
      </w:r>
      <w:r w:rsidR="009B4737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9114AC" w:rsidRDefault="00286BFE" w:rsidP="002A4561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Pr="00DB7253" w:rsidRDefault="0002251F" w:rsidP="000808F2">
      <w:pPr>
        <w:pStyle w:val="20"/>
        <w:tabs>
          <w:tab w:val="clear" w:pos="1571"/>
          <w:tab w:val="num" w:pos="720"/>
        </w:tabs>
        <w:spacing w:before="180" w:after="108"/>
        <w:ind w:left="720"/>
        <w:rPr>
          <w:b/>
        </w:rPr>
      </w:pPr>
      <w:bookmarkStart w:id="8" w:name="_Toc354566413"/>
      <w:r>
        <w:rPr>
          <w:rFonts w:hint="eastAsia"/>
          <w:b/>
          <w:lang w:eastAsia="zh-CN"/>
        </w:rPr>
        <w:lastRenderedPageBreak/>
        <w:t>模块详细设计</w:t>
      </w:r>
      <w:bookmarkEnd w:id="8"/>
    </w:p>
    <w:p w:rsidR="00890E2F" w:rsidRPr="009114AC" w:rsidRDefault="002E6599" w:rsidP="00270B1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 w:hint="eastAsia"/>
          <w:sz w:val="24"/>
          <w:szCs w:val="28"/>
          <w:lang w:eastAsia="zh-CN"/>
        </w:rPr>
        <w:t>本节介绍的是日志的类图、序列图和</w:t>
      </w:r>
      <w:r w:rsidR="0068568E">
        <w:rPr>
          <w:rFonts w:ascii="Times New Roman" w:hAnsi="Times New Roman" w:hint="eastAsia"/>
          <w:sz w:val="24"/>
          <w:szCs w:val="28"/>
          <w:lang w:eastAsia="zh-CN"/>
        </w:rPr>
        <w:t>接口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成员说明。</w:t>
      </w:r>
    </w:p>
    <w:p w:rsidR="00BE57A9" w:rsidRDefault="00234468" w:rsidP="00E41439">
      <w:pPr>
        <w:pStyle w:val="3"/>
        <w:spacing w:before="180" w:after="108"/>
        <w:rPr>
          <w:rFonts w:hint="eastAsia"/>
        </w:rPr>
      </w:pPr>
      <w:bookmarkStart w:id="9" w:name="_Toc354566414"/>
      <w:r>
        <w:rPr>
          <w:rFonts w:hint="eastAsia"/>
        </w:rPr>
        <w:t>类图</w:t>
      </w:r>
      <w:bookmarkEnd w:id="9"/>
    </w:p>
    <w:p w:rsidR="00E61C13" w:rsidRPr="00E61C13" w:rsidRDefault="00E61C13" w:rsidP="00E61C13">
      <w:pPr>
        <w:pStyle w:val="af0"/>
        <w:jc w:val="center"/>
        <w:rPr>
          <w:rFonts w:eastAsia="SimSun" w:hint="eastAsia"/>
          <w:lang w:eastAsia="zh-CN"/>
        </w:rPr>
      </w:pPr>
      <w:r>
        <w:rPr>
          <w:rFonts w:ascii="SimSun" w:eastAsia="SimSun" w:hAnsi="SimSun" w:cs="SimSun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类图</w:t>
      </w:r>
    </w:p>
    <w:p w:rsidR="00234468" w:rsidRPr="00234468" w:rsidRDefault="00E61C13" w:rsidP="00234468">
      <w:pPr>
        <w:pStyle w:val="a2"/>
        <w:spacing w:after="108"/>
        <w:rPr>
          <w:lang w:eastAsia="zh-CN"/>
        </w:rPr>
      </w:pPr>
      <w:r>
        <w:rPr>
          <w:noProof/>
        </w:rPr>
        <w:drawing>
          <wp:inline distT="0" distB="0" distL="0" distR="0">
            <wp:extent cx="2505075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06" w:rsidRDefault="00BE57A9" w:rsidP="00E41439">
      <w:pPr>
        <w:pStyle w:val="3"/>
        <w:spacing w:before="180" w:after="108"/>
      </w:pPr>
      <w:bookmarkStart w:id="10" w:name="_Toc354566415"/>
      <w:r>
        <w:rPr>
          <w:rFonts w:hint="eastAsia"/>
        </w:rPr>
        <w:t>序列图</w:t>
      </w:r>
      <w:bookmarkEnd w:id="10"/>
    </w:p>
    <w:p w:rsidR="009C5EB3" w:rsidRDefault="004D621D" w:rsidP="009C5EB3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创建日志文件</w:t>
      </w:r>
    </w:p>
    <w:p w:rsidR="00E61C13" w:rsidRDefault="00E61C13">
      <w:pPr>
        <w:widowControl/>
        <w:ind w:left="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br w:type="page"/>
      </w:r>
    </w:p>
    <w:p w:rsidR="00E61C13" w:rsidRPr="00E61C13" w:rsidRDefault="00E61C13" w:rsidP="00E61C13">
      <w:pPr>
        <w:pStyle w:val="a2"/>
        <w:spacing w:after="108"/>
        <w:rPr>
          <w:rFonts w:eastAsia="SimSun" w:hint="eastAsia"/>
          <w:lang w:eastAsia="zh-CN"/>
        </w:rPr>
      </w:pP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B4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4737">
        <w:fldChar w:fldCharType="separate"/>
      </w:r>
      <w:r w:rsidR="00E61C13">
        <w:rPr>
          <w:noProof/>
        </w:rPr>
        <w:t>4</w:t>
      </w:r>
      <w:r w:rsidR="009B4737">
        <w:fldChar w:fldCharType="end"/>
      </w:r>
      <w:r w:rsidR="004D621D">
        <w:rPr>
          <w:rFonts w:hint="eastAsia"/>
          <w:lang w:eastAsia="zh-CN"/>
        </w:rPr>
        <w:t>创建日志文件</w:t>
      </w:r>
    </w:p>
    <w:p w:rsidR="00270B16" w:rsidRDefault="009B4737" w:rsidP="00F30B92">
      <w:pPr>
        <w:ind w:leftChars="-354" w:left="0" w:hangingChars="354" w:hanging="743"/>
        <w:rPr>
          <w:lang w:eastAsia="zh-CN"/>
        </w:rPr>
      </w:pPr>
      <w:r>
        <w:rPr>
          <w:noProof/>
        </w:rPr>
        <w:pict>
          <v:rect id="_x0000_s1061" style="position:absolute;left:0;text-align:left;margin-left:-61.8pt;margin-top:5.55pt;width:552.2pt;height:385.2pt;z-index:251663360" filled="f">
            <o:lock v:ext="edit" aspectratio="t"/>
            <v:textbox inset="5.85pt,.7pt,5.85pt,.7pt"/>
          </v:rect>
        </w:pict>
      </w:r>
      <w:r w:rsidR="004D621D" w:rsidRPr="004D621D">
        <w:rPr>
          <w:noProof/>
        </w:rPr>
        <w:drawing>
          <wp:inline distT="0" distB="0" distL="0" distR="0">
            <wp:extent cx="6631200" cy="491400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00" cy="49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写日志</w:t>
      </w:r>
    </w:p>
    <w:p w:rsidR="004D621D" w:rsidRPr="003C0898" w:rsidRDefault="004D621D" w:rsidP="004D621D">
      <w:pPr>
        <w:pStyle w:val="a2"/>
        <w:spacing w:after="108"/>
        <w:rPr>
          <w:rFonts w:ascii="Times New Roman" w:eastAsia="SimHei" w:hAnsi="Times New Roman"/>
          <w:kern w:val="0"/>
          <w:sz w:val="28"/>
          <w:szCs w:val="28"/>
          <w:lang w:eastAsia="zh-CN"/>
        </w:rPr>
      </w:pPr>
      <w:r w:rsidRPr="003C0898">
        <w:rPr>
          <w:rFonts w:ascii="Times New Roman" w:hAnsi="Times New Roman"/>
          <w:sz w:val="28"/>
          <w:szCs w:val="28"/>
          <w:lang w:eastAsia="zh-CN"/>
        </w:rPr>
        <w:br w:type="page"/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 w:rsidR="009B4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4737">
        <w:fldChar w:fldCharType="separate"/>
      </w:r>
      <w:r w:rsidR="00E61C13">
        <w:rPr>
          <w:noProof/>
        </w:rPr>
        <w:t>5</w:t>
      </w:r>
      <w:r w:rsidR="009B4737">
        <w:fldChar w:fldCharType="end"/>
      </w:r>
      <w:r w:rsidR="004D621D">
        <w:rPr>
          <w:rFonts w:hint="eastAsia"/>
          <w:lang w:eastAsia="zh-CN"/>
        </w:rPr>
        <w:t>写日志</w:t>
      </w:r>
    </w:p>
    <w:p w:rsidR="008A5806" w:rsidRDefault="009B4737" w:rsidP="002A4561">
      <w:pPr>
        <w:pStyle w:val="a2"/>
        <w:spacing w:after="108"/>
        <w:ind w:left="0"/>
        <w:rPr>
          <w:lang w:eastAsia="zh-CN"/>
        </w:rPr>
      </w:pPr>
      <w:r>
        <w:rPr>
          <w:noProof/>
        </w:rPr>
        <w:pict>
          <v:rect id="_x0000_s1062" style="position:absolute;left:0;text-align:left;margin-left:.45pt;margin-top:2pt;width:436.5pt;height:411.75pt;z-index:251664384" filled="f">
            <v:textbox inset="5.85pt,.7pt,5.85pt,.7pt"/>
          </v:rect>
        </w:pict>
      </w:r>
      <w:r w:rsidR="004D621D" w:rsidRPr="004D621D">
        <w:rPr>
          <w:noProof/>
        </w:rPr>
        <w:drawing>
          <wp:inline distT="0" distB="0" distL="0" distR="0">
            <wp:extent cx="4810760" cy="5231765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Default="004D621D" w:rsidP="004D621D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日志文件</w:t>
      </w:r>
      <w:r>
        <w:rPr>
          <w:rFonts w:hint="eastAsia"/>
          <w:lang w:eastAsia="zh-CN"/>
        </w:rPr>
        <w:t>rollingbackup</w:t>
      </w:r>
    </w:p>
    <w:p w:rsidR="004D621D" w:rsidRDefault="004D621D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4D621D" w:rsidRPr="009114AC" w:rsidRDefault="004D621D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4D621D" w:rsidRPr="004D621D" w:rsidRDefault="004D621D" w:rsidP="004D621D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9B4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4737">
        <w:fldChar w:fldCharType="separate"/>
      </w:r>
      <w:r w:rsidR="00E61C13">
        <w:rPr>
          <w:noProof/>
        </w:rPr>
        <w:t>6</w:t>
      </w:r>
      <w:r w:rsidR="009B4737">
        <w:fldChar w:fldCharType="end"/>
      </w:r>
      <w:r>
        <w:rPr>
          <w:rFonts w:hint="eastAsia"/>
          <w:lang w:eastAsia="zh-CN"/>
        </w:rPr>
        <w:t>日志文件</w:t>
      </w:r>
      <w:r>
        <w:rPr>
          <w:rFonts w:hint="eastAsia"/>
          <w:lang w:eastAsia="zh-CN"/>
        </w:rPr>
        <w:t>rollingbackup</w:t>
      </w:r>
    </w:p>
    <w:p w:rsidR="004D621D" w:rsidRPr="009114AC" w:rsidRDefault="009B4737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noProof/>
          <w:sz w:val="24"/>
          <w:szCs w:val="28"/>
        </w:rPr>
        <w:pict>
          <v:rect id="_x0000_s1063" style="position:absolute;left:0;text-align:left;margin-left:31.2pt;margin-top:2.6pt;width:436.5pt;height:411pt;z-index:251665408" filled="f">
            <v:textbox inset="5.85pt,.7pt,5.85pt,.7pt"/>
          </v:rect>
        </w:pict>
      </w:r>
      <w:r w:rsidR="004D621D" w:rsidRPr="009114AC"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4468495" cy="524764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1D" w:rsidRPr="009114AC" w:rsidRDefault="004D621D" w:rsidP="004D621D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1" w:name="_Toc354566416"/>
      <w:r>
        <w:rPr>
          <w:rFonts w:hint="eastAsia"/>
        </w:rPr>
        <w:lastRenderedPageBreak/>
        <w:t>成员说明</w:t>
      </w:r>
      <w:bookmarkEnd w:id="11"/>
    </w:p>
    <w:p w:rsidR="00C305F7" w:rsidRDefault="001B7E6D" w:rsidP="0059594A">
      <w:pPr>
        <w:pStyle w:val="4"/>
        <w:spacing w:before="108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>
        <w:rPr>
          <w:rFonts w:hint="eastAsia"/>
          <w:lang w:eastAsia="zh-CN"/>
        </w:rPr>
        <w:t>设计</w:t>
      </w:r>
      <w:r w:rsidR="009B4737">
        <w:rPr>
          <w:noProof/>
          <w:lang w:eastAsia="zh-CN"/>
        </w:rPr>
        <w:pict>
          <v:shape id="_x0000_s1053" type="#_x0000_t202" style="position:absolute;left:0;text-align:left;margin-left:0;margin-top:35.8pt;width:480.2pt;height:480.15pt;z-index:251660288;mso-position-horizontal:center;mso-position-horizontal-relative:text;mso-position-vertical-relative:text;mso-width-relative:margin;mso-height-relative:margin">
            <v:textbox>
              <w:txbxContent>
                <w:p w:rsidR="00C305F7" w:rsidRDefault="00C305F7" w:rsidP="00C305F7">
                  <w:r>
                    <w:t>&lt;</w:t>
                  </w:r>
                  <w:proofErr w:type="gramStart"/>
                  <w:r>
                    <w:t>configSections</w:t>
                  </w:r>
                  <w:proofErr w:type="gramEnd"/>
                  <w:r>
                    <w:t>&gt;</w:t>
                  </w:r>
                </w:p>
                <w:p w:rsidR="00C305F7" w:rsidRDefault="00C305F7" w:rsidP="00C305F7">
                  <w:pPr>
                    <w:ind w:firstLine="405"/>
                    <w:rPr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C305F7" w:rsidRDefault="00C305F7" w:rsidP="00C305F7">
                  <w:pPr>
                    <w:ind w:firstLine="405"/>
                  </w:pPr>
                  <w:proofErr w:type="gramStart"/>
                  <w:r>
                    <w:t>name</w:t>
                  </w:r>
                  <w:proofErr w:type="gramEnd"/>
                  <w:r>
                    <w:t>="log4net" type="log4net.Config.Log4NetConfigurationSectionHandler,log4net-net-1.2.11"&gt;&lt;/section&gt;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t xml:space="preserve">  &lt;/configSections&gt;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</w:t>
                  </w:r>
                  <w:proofErr w:type="gramStart"/>
                  <w:r>
                    <w:rPr>
                      <w:lang w:eastAsia="zh-CN"/>
                    </w:rPr>
                    <w:t>root</w:t>
                  </w:r>
                  <w:proofErr w:type="gramEnd"/>
                  <w:r>
                    <w:rPr>
                      <w:lang w:eastAsia="zh-CN"/>
                    </w:rPr>
                    <w:t>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ref="LogFileAppender"/&gt;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ref="RollingFileAppender"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ref="ConsoleAppender"/&gt;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name="AppSender.Logging"&gt;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name="LogFileAppender" type="log4net.Appender.FileAppender"&gt;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name="File" value="./log-file.txt"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name="AppendToFile" value="true"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name="Header" value="[Header]"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name="Footer" value="[Footer]"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name="ConversionPattern" value="%d [%t] %-5p %c - %m%n"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C305F7" w:rsidRDefault="00C305F7" w:rsidP="00F30B92">
                  <w:pPr>
                    <w:tabs>
                      <w:tab w:val="left" w:pos="-1701"/>
                    </w:tabs>
                    <w:ind w:leftChars="-625" w:left="447" w:hangingChars="838" w:hanging="1760"/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62164" w:rsidRDefault="009B4737" w:rsidP="00F30B92">
      <w:pPr>
        <w:pStyle w:val="a2"/>
        <w:spacing w:after="108"/>
        <w:ind w:leftChars="-283" w:left="0" w:hangingChars="283" w:hanging="594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shape id="文本框 2" o:spid="_x0000_s1064" type="#_x0000_t202" style="width:489.25pt;height:666.95pt;visibility:visible;mso-position-horizontal-relative:char;mso-position-vertical-relative:li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562164" w:rsidRDefault="00562164" w:rsidP="00F30B92">
                  <w:pPr>
                    <w:ind w:rightChars="327" w:right="687"/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name="RollingFileAppender" type="log4net.Appender.RollingFileAppender"&gt;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&lt;appendToFile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&lt;lockingModel type="log4net.Appender.FileAppender+MinimalLock"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&lt;maxSizeRollBackups value="-1"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&lt;staticLogFileName value="false"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name="RollingStyle" value="Composite"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&lt;datePattern value="yyyy-MM-dd/&amp;quot</w:t>
                  </w:r>
                  <w:proofErr w:type="gramStart"/>
                  <w:r>
                    <w:rPr>
                      <w:lang w:eastAsia="zh-CN"/>
                    </w:rPr>
                    <w:t>;app.log</w:t>
                  </w:r>
                  <w:proofErr w:type="gramEnd"/>
                  <w:r>
                    <w:rPr>
                      <w:lang w:eastAsia="zh-CN"/>
                    </w:rPr>
                    <w:t>&amp;quot;"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proofErr w:type="gramStart"/>
                  <w:r>
                    <w:rPr>
                      <w:rFonts w:hint="eastAsia"/>
                      <w:lang w:eastAsia="zh-CN"/>
                    </w:rPr>
                    <w:t>:KB</w:t>
                  </w:r>
                  <w:proofErr w:type="gramEnd"/>
                  <w:r>
                    <w:rPr>
                      <w:rFonts w:hint="eastAsia"/>
                      <w:lang w:eastAsia="zh-CN"/>
                    </w:rPr>
                    <w:t>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&lt;maximumFileSize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&lt;conversionPattern value="%d [%t] %-5p %c - %m%n"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</w:txbxContent>
            </v:textbox>
            <w10:wrap type="none"/>
            <w10:anchorlock/>
          </v:shape>
        </w:pict>
      </w:r>
    </w:p>
    <w:p w:rsidR="001B7E6D" w:rsidRDefault="00562164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设计</w:t>
      </w:r>
    </w:p>
    <w:p w:rsidR="000D6A0C" w:rsidRPr="009114AC" w:rsidRDefault="000D6A0C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 w:rsidRPr="009114AC">
        <w:rPr>
          <w:rFonts w:ascii="Times New Roman" w:hAnsi="Times New Roman"/>
          <w:sz w:val="24"/>
          <w:szCs w:val="28"/>
          <w:lang w:eastAsia="zh-CN"/>
        </w:rPr>
        <w:t>AssemblyInfo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.cs</w:t>
      </w:r>
      <w:r w:rsidRPr="009114AC">
        <w:rPr>
          <w:rFonts w:ascii="Times New Roman" w:hAnsi="Times New Roman" w:hint="eastAsia"/>
          <w:sz w:val="24"/>
          <w:szCs w:val="28"/>
          <w:lang w:eastAsia="zh-CN"/>
        </w:rPr>
        <w:t>加入</w:t>
      </w:r>
    </w:p>
    <w:p w:rsidR="0059594A" w:rsidRPr="009114AC" w:rsidRDefault="009B4737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noProof/>
          <w:sz w:val="24"/>
          <w:szCs w:val="28"/>
          <w:lang w:eastAsia="zh-CN"/>
        </w:rPr>
        <w:pict>
          <v:shape id="_x0000_s1057" type="#_x0000_t202" style="position:absolute;left:0;text-align:left;margin-left:-10.45pt;margin-top:4.7pt;width:448.8pt;height:54.75pt;z-index:251662336;mso-height-percent:200;mso-height-percent:200;mso-width-relative:margin;mso-height-relative:margin">
            <v:textbox style="mso-next-textbox:#_x0000_s1057;mso-fit-shape-to-text:t">
              <w:txbxContent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// </w:t>
                  </w:r>
                  <w:r>
                    <w:rPr>
                      <w:rFonts w:hint="eastAsia"/>
                      <w:lang w:eastAsia="zh-CN"/>
                    </w:rPr>
                    <w:t>读取</w:t>
                  </w:r>
                  <w:r>
                    <w:rPr>
                      <w:rFonts w:hint="eastAsia"/>
                      <w:lang w:eastAsia="zh-CN"/>
                    </w:rPr>
                    <w:t>log4net</w:t>
                  </w:r>
                  <w:r>
                    <w:rPr>
                      <w:rFonts w:hint="eastAsia"/>
                      <w:lang w:eastAsia="zh-CN"/>
                    </w:rPr>
                    <w:t>配置文件</w:t>
                  </w:r>
                </w:p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[</w:t>
                  </w:r>
                  <w:proofErr w:type="gramStart"/>
                  <w:r>
                    <w:rPr>
                      <w:lang w:eastAsia="zh-CN"/>
                    </w:rPr>
                    <w:t>assembly</w:t>
                  </w:r>
                  <w:proofErr w:type="gramEnd"/>
                  <w:r>
                    <w:rPr>
                      <w:lang w:eastAsia="zh-CN"/>
                    </w:rPr>
                    <w:t>: log4net.Config.XmlConfigurator(Watch=true)]</w:t>
                  </w:r>
                </w:p>
              </w:txbxContent>
            </v:textbox>
          </v:shape>
        </w:pict>
      </w:r>
    </w:p>
    <w:p w:rsidR="0059594A" w:rsidRPr="009114AC" w:rsidRDefault="0059594A" w:rsidP="008A5806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59594A" w:rsidRPr="009114AC" w:rsidRDefault="0059594A" w:rsidP="0059594A">
      <w:pPr>
        <w:pStyle w:val="a2"/>
        <w:spacing w:after="108"/>
        <w:rPr>
          <w:rFonts w:ascii="Times New Roman" w:hAnsi="Times New Roman"/>
          <w:sz w:val="24"/>
          <w:szCs w:val="28"/>
          <w:lang w:eastAsia="zh-CN"/>
        </w:rPr>
      </w:pPr>
    </w:p>
    <w:p w:rsidR="0059594A" w:rsidRDefault="0059594A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9594A" w:rsidRDefault="004D621D" w:rsidP="004D621D">
      <w:pPr>
        <w:pStyle w:val="3"/>
        <w:spacing w:before="180" w:after="108"/>
      </w:pPr>
      <w:bookmarkStart w:id="12" w:name="_Toc354566417"/>
      <w:r>
        <w:rPr>
          <w:rFonts w:hint="eastAsia"/>
        </w:rPr>
        <w:t>函数接口说明</w:t>
      </w:r>
      <w:bookmarkEnd w:id="12"/>
    </w:p>
    <w:p w:rsidR="00094579" w:rsidRDefault="00094579" w:rsidP="00094579">
      <w:pPr>
        <w:pStyle w:val="af0"/>
        <w:jc w:val="center"/>
        <w:rPr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B473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B4737">
        <w:fldChar w:fldCharType="separate"/>
      </w:r>
      <w:r>
        <w:rPr>
          <w:noProof/>
        </w:rPr>
        <w:t>2</w:t>
      </w:r>
      <w:r w:rsidR="009B4737">
        <w:fldChar w:fldCharType="end"/>
      </w:r>
      <w:r>
        <w:rPr>
          <w:rFonts w:hint="eastAsia"/>
        </w:rPr>
        <w:t>函数接口说明</w:t>
      </w:r>
    </w:p>
    <w:tbl>
      <w:tblPr>
        <w:tblStyle w:val="af6"/>
        <w:tblW w:w="10065" w:type="dxa"/>
        <w:tblInd w:w="-743" w:type="dxa"/>
        <w:tblLook w:val="04A0"/>
      </w:tblPr>
      <w:tblGrid>
        <w:gridCol w:w="566"/>
        <w:gridCol w:w="1415"/>
        <w:gridCol w:w="1700"/>
        <w:gridCol w:w="998"/>
        <w:gridCol w:w="1693"/>
        <w:gridCol w:w="1425"/>
        <w:gridCol w:w="2268"/>
      </w:tblGrid>
      <w:tr w:rsidR="00F322C2" w:rsidRPr="006D1D14" w:rsidTr="00F322C2">
        <w:tc>
          <w:tcPr>
            <w:tcW w:w="566" w:type="dxa"/>
            <w:vMerge w:val="restart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t>No.</w:t>
            </w:r>
          </w:p>
        </w:tc>
        <w:tc>
          <w:tcPr>
            <w:tcW w:w="1415" w:type="dxa"/>
            <w:vMerge w:val="restart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t>Return value</w:t>
            </w:r>
          </w:p>
        </w:tc>
        <w:tc>
          <w:tcPr>
            <w:tcW w:w="1700" w:type="dxa"/>
            <w:vMerge w:val="restart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t>Function</w:t>
            </w:r>
          </w:p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t>name</w:t>
            </w:r>
          </w:p>
        </w:tc>
        <w:tc>
          <w:tcPr>
            <w:tcW w:w="4116" w:type="dxa"/>
            <w:gridSpan w:val="3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rPr>
                <w:rFonts w:hint="eastAsia"/>
              </w:rPr>
              <w:t>P</w:t>
            </w:r>
            <w:r w:rsidRPr="006D1D14">
              <w:t>arameters</w:t>
            </w:r>
          </w:p>
        </w:tc>
        <w:tc>
          <w:tcPr>
            <w:tcW w:w="2268" w:type="dxa"/>
            <w:vMerge w:val="restart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t>Function description</w:t>
            </w:r>
          </w:p>
        </w:tc>
      </w:tr>
      <w:tr w:rsidR="00F322C2" w:rsidRPr="006D1D14" w:rsidTr="00F322C2">
        <w:trPr>
          <w:trHeight w:val="70"/>
        </w:trPr>
        <w:tc>
          <w:tcPr>
            <w:tcW w:w="566" w:type="dxa"/>
            <w:vMerge/>
          </w:tcPr>
          <w:p w:rsidR="00F322C2" w:rsidRDefault="00F322C2" w:rsidP="006D1D14">
            <w:pPr>
              <w:pStyle w:val="af"/>
              <w:spacing w:before="36" w:after="72"/>
              <w:rPr>
                <w:lang w:eastAsia="zh-CN"/>
              </w:rPr>
            </w:pPr>
          </w:p>
        </w:tc>
        <w:tc>
          <w:tcPr>
            <w:tcW w:w="1415" w:type="dxa"/>
            <w:vMerge/>
          </w:tcPr>
          <w:p w:rsidR="00F322C2" w:rsidRPr="00E65D96" w:rsidRDefault="00F322C2" w:rsidP="006D1D14">
            <w:pPr>
              <w:pStyle w:val="af"/>
              <w:spacing w:before="36" w:after="72"/>
              <w:rPr>
                <w:rFonts w:ascii="NSimSun"/>
                <w:lang w:eastAsia="zh-CN"/>
              </w:rPr>
            </w:pPr>
          </w:p>
        </w:tc>
        <w:tc>
          <w:tcPr>
            <w:tcW w:w="1700" w:type="dxa"/>
            <w:vMerge/>
          </w:tcPr>
          <w:p w:rsidR="00F322C2" w:rsidRPr="00E65D96" w:rsidRDefault="00F322C2" w:rsidP="006D1D14">
            <w:pPr>
              <w:pStyle w:val="af"/>
              <w:spacing w:before="36" w:after="72"/>
              <w:rPr>
                <w:rFonts w:ascii="NSimSun"/>
                <w:lang w:eastAsia="zh-CN"/>
              </w:rPr>
            </w:pPr>
          </w:p>
        </w:tc>
        <w:tc>
          <w:tcPr>
            <w:tcW w:w="998" w:type="dxa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rPr>
                <w:rFonts w:hint="eastAsia"/>
              </w:rPr>
              <w:t>Name</w:t>
            </w:r>
          </w:p>
        </w:tc>
        <w:tc>
          <w:tcPr>
            <w:tcW w:w="1693" w:type="dxa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rPr>
                <w:rFonts w:hint="eastAsia"/>
              </w:rPr>
              <w:t>T</w:t>
            </w:r>
            <w:r w:rsidRPr="006D1D14">
              <w:t>ype</w:t>
            </w:r>
          </w:p>
        </w:tc>
        <w:tc>
          <w:tcPr>
            <w:tcW w:w="1425" w:type="dxa"/>
            <w:shd w:val="clear" w:color="auto" w:fill="948A54" w:themeFill="background2" w:themeFillShade="80"/>
          </w:tcPr>
          <w:p w:rsidR="00F322C2" w:rsidRPr="006D1D14" w:rsidRDefault="00F322C2" w:rsidP="006D1D14">
            <w:pPr>
              <w:pStyle w:val="af"/>
              <w:spacing w:before="36" w:after="72"/>
            </w:pPr>
            <w:r w:rsidRPr="006D1D14">
              <w:rPr>
                <w:rFonts w:hint="eastAsia"/>
              </w:rPr>
              <w:t>D</w:t>
            </w:r>
            <w:r w:rsidRPr="006D1D14">
              <w:t>escription</w:t>
            </w:r>
          </w:p>
        </w:tc>
        <w:tc>
          <w:tcPr>
            <w:tcW w:w="2268" w:type="dxa"/>
            <w:vMerge/>
          </w:tcPr>
          <w:p w:rsidR="00F322C2" w:rsidRPr="006D1D14" w:rsidRDefault="00F322C2" w:rsidP="006D1D14">
            <w:pPr>
              <w:pStyle w:val="af"/>
              <w:spacing w:before="36" w:after="72"/>
            </w:pPr>
          </w:p>
        </w:tc>
      </w:tr>
      <w:tr w:rsidR="002A1DE0" w:rsidRPr="00AA42E8" w:rsidTr="00D25FF8">
        <w:trPr>
          <w:trHeight w:val="321"/>
        </w:trPr>
        <w:tc>
          <w:tcPr>
            <w:tcW w:w="566" w:type="dxa"/>
          </w:tcPr>
          <w:p w:rsidR="002A1DE0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1</w:t>
            </w:r>
          </w:p>
        </w:tc>
        <w:tc>
          <w:tcPr>
            <w:tcW w:w="1415" w:type="dxa"/>
          </w:tcPr>
          <w:p w:rsidR="002A1DE0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Logger</w:t>
            </w:r>
          </w:p>
        </w:tc>
        <w:tc>
          <w:tcPr>
            <w:tcW w:w="1700" w:type="dxa"/>
          </w:tcPr>
          <w:p w:rsidR="002A1DE0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getInstance</w:t>
            </w:r>
          </w:p>
        </w:tc>
        <w:tc>
          <w:tcPr>
            <w:tcW w:w="998" w:type="dxa"/>
          </w:tcPr>
          <w:p w:rsidR="002A1DE0" w:rsidRPr="006D1D14" w:rsidRDefault="005D5B4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-</w:t>
            </w:r>
          </w:p>
        </w:tc>
        <w:tc>
          <w:tcPr>
            <w:tcW w:w="1693" w:type="dxa"/>
          </w:tcPr>
          <w:p w:rsidR="002A1DE0" w:rsidRPr="006D1D14" w:rsidRDefault="005D5B4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</w:t>
            </w: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oid</w:t>
            </w:r>
          </w:p>
        </w:tc>
        <w:tc>
          <w:tcPr>
            <w:tcW w:w="1425" w:type="dxa"/>
          </w:tcPr>
          <w:p w:rsidR="002A1DE0" w:rsidRPr="006D1D14" w:rsidRDefault="005D5B4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-</w:t>
            </w:r>
          </w:p>
        </w:tc>
        <w:tc>
          <w:tcPr>
            <w:tcW w:w="2268" w:type="dxa"/>
          </w:tcPr>
          <w:p w:rsidR="002A1DE0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获得单体模式实体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2</w:t>
            </w:r>
          </w:p>
        </w:tc>
        <w:tc>
          <w:tcPr>
            <w:tcW w:w="1415" w:type="dxa"/>
            <w:vMerge w:val="restart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WriteInfoLog</w:t>
            </w: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3</w:t>
            </w:r>
          </w:p>
        </w:tc>
        <w:tc>
          <w:tcPr>
            <w:tcW w:w="1415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4</w:t>
            </w:r>
          </w:p>
        </w:tc>
        <w:tc>
          <w:tcPr>
            <w:tcW w:w="1415" w:type="dxa"/>
            <w:vMerge w:val="restart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WriteDebugLog</w:t>
            </w:r>
          </w:p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Debug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5</w:t>
            </w:r>
          </w:p>
        </w:tc>
        <w:tc>
          <w:tcPr>
            <w:tcW w:w="1415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6</w:t>
            </w:r>
          </w:p>
        </w:tc>
        <w:tc>
          <w:tcPr>
            <w:tcW w:w="1415" w:type="dxa"/>
            <w:vMerge w:val="restart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WriteWarnLog</w:t>
            </w: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写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Warn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级别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7</w:t>
            </w:r>
          </w:p>
        </w:tc>
        <w:tc>
          <w:tcPr>
            <w:tcW w:w="1415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8</w:t>
            </w:r>
          </w:p>
        </w:tc>
        <w:tc>
          <w:tcPr>
            <w:tcW w:w="1415" w:type="dxa"/>
            <w:vMerge w:val="restart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WriteErrorLog</w:t>
            </w: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写</w:t>
            </w:r>
            <w:r w:rsidRPr="00AA42E8">
              <w:rPr>
                <w:rFonts w:eastAsia="NSimSun" w:cs="NSimSun"/>
                <w:kern w:val="0"/>
                <w:sz w:val="19"/>
                <w:szCs w:val="19"/>
              </w:rPr>
              <w:t>Error</w:t>
            </w:r>
            <w:r w:rsidRPr="00AA42E8">
              <w:rPr>
                <w:rFonts w:eastAsia="NSimSun" w:cs="NSimSun"/>
                <w:kern w:val="0"/>
                <w:sz w:val="19"/>
                <w:szCs w:val="19"/>
              </w:rPr>
              <w:t>级别</w:t>
            </w:r>
            <w:r w:rsidRPr="00AA42E8">
              <w:rPr>
                <w:rFonts w:eastAsia="NSimSun" w:cs="NSimSun"/>
                <w:kern w:val="0"/>
                <w:sz w:val="19"/>
                <w:szCs w:val="19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9</w:t>
            </w:r>
          </w:p>
        </w:tc>
        <w:tc>
          <w:tcPr>
            <w:tcW w:w="1415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10</w:t>
            </w:r>
          </w:p>
        </w:tc>
        <w:tc>
          <w:tcPr>
            <w:tcW w:w="1415" w:type="dxa"/>
            <w:vMerge w:val="restart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WriteFatalLog</w:t>
            </w: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String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格式化输出串</w:t>
            </w:r>
          </w:p>
        </w:tc>
        <w:tc>
          <w:tcPr>
            <w:tcW w:w="2268" w:type="dxa"/>
            <w:vMerge w:val="restart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写</w:t>
            </w:r>
            <w:r w:rsidRPr="00AA42E8">
              <w:rPr>
                <w:rFonts w:eastAsia="NSimSun" w:cs="NSimSun"/>
                <w:kern w:val="0"/>
                <w:sz w:val="19"/>
                <w:szCs w:val="19"/>
              </w:rPr>
              <w:t>Fatal</w:t>
            </w:r>
            <w:r w:rsidRPr="00AA42E8">
              <w:rPr>
                <w:rFonts w:eastAsia="NSimSun" w:cs="NSimSun"/>
                <w:kern w:val="0"/>
                <w:sz w:val="19"/>
                <w:szCs w:val="19"/>
              </w:rPr>
              <w:t>级别</w:t>
            </w:r>
            <w:r w:rsidRPr="00AA42E8">
              <w:rPr>
                <w:rFonts w:eastAsia="NSimSun" w:cs="NSimSun"/>
                <w:kern w:val="0"/>
                <w:sz w:val="19"/>
                <w:szCs w:val="19"/>
              </w:rPr>
              <w:t>Log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11</w:t>
            </w:r>
          </w:p>
        </w:tc>
        <w:tc>
          <w:tcPr>
            <w:tcW w:w="1415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1700" w:type="dxa"/>
            <w:vMerge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参数</w:t>
            </w:r>
          </w:p>
        </w:tc>
        <w:tc>
          <w:tcPr>
            <w:tcW w:w="2268" w:type="dxa"/>
            <w:vMerge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12</w:t>
            </w:r>
          </w:p>
        </w:tc>
        <w:tc>
          <w:tcPr>
            <w:tcW w:w="141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FuncEntryLog</w:t>
            </w:r>
          </w:p>
        </w:tc>
        <w:tc>
          <w:tcPr>
            <w:tcW w:w="99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args</w:t>
            </w:r>
          </w:p>
        </w:tc>
        <w:tc>
          <w:tcPr>
            <w:tcW w:w="1693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params object[]</w:t>
            </w:r>
          </w:p>
        </w:tc>
        <w:tc>
          <w:tcPr>
            <w:tcW w:w="1425" w:type="dxa"/>
          </w:tcPr>
          <w:p w:rsidR="00F322C2" w:rsidRPr="006D1D14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参数</w:t>
            </w:r>
          </w:p>
        </w:tc>
        <w:tc>
          <w:tcPr>
            <w:tcW w:w="2268" w:type="dxa"/>
          </w:tcPr>
          <w:p w:rsidR="00F322C2" w:rsidRPr="00AA42E8" w:rsidRDefault="00F322C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函数入口日志，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  <w:tr w:rsidR="00F322C2" w:rsidRPr="00AA42E8" w:rsidTr="00F322C2">
        <w:tc>
          <w:tcPr>
            <w:tcW w:w="566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13</w:t>
            </w:r>
          </w:p>
        </w:tc>
        <w:tc>
          <w:tcPr>
            <w:tcW w:w="1415" w:type="dxa"/>
          </w:tcPr>
          <w:p w:rsidR="00F322C2" w:rsidRPr="006D1D14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void</w:t>
            </w:r>
          </w:p>
        </w:tc>
        <w:tc>
          <w:tcPr>
            <w:tcW w:w="1700" w:type="dxa"/>
          </w:tcPr>
          <w:p w:rsidR="00F322C2" w:rsidRPr="00AA42E8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</w:rPr>
              <w:t>FuncExitLog</w:t>
            </w:r>
          </w:p>
        </w:tc>
        <w:tc>
          <w:tcPr>
            <w:tcW w:w="998" w:type="dxa"/>
          </w:tcPr>
          <w:p w:rsidR="00F322C2" w:rsidRPr="006D1D14" w:rsidRDefault="005D5B4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-</w:t>
            </w:r>
          </w:p>
        </w:tc>
        <w:tc>
          <w:tcPr>
            <w:tcW w:w="1693" w:type="dxa"/>
          </w:tcPr>
          <w:p w:rsidR="00F322C2" w:rsidRPr="006D1D14" w:rsidRDefault="005D5B4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/>
                <w:kern w:val="0"/>
                <w:sz w:val="19"/>
                <w:szCs w:val="19"/>
              </w:rPr>
              <w:t>V</w:t>
            </w: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oid</w:t>
            </w:r>
          </w:p>
        </w:tc>
        <w:tc>
          <w:tcPr>
            <w:tcW w:w="1425" w:type="dxa"/>
          </w:tcPr>
          <w:p w:rsidR="00F322C2" w:rsidRPr="006D1D14" w:rsidRDefault="005D5B42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</w:rPr>
            </w:pPr>
            <w:r w:rsidRPr="006D1D14">
              <w:rPr>
                <w:rFonts w:eastAsia="NSimSun" w:cs="NSimSun" w:hint="eastAsia"/>
                <w:kern w:val="0"/>
                <w:sz w:val="19"/>
                <w:szCs w:val="19"/>
              </w:rPr>
              <w:t>-</w:t>
            </w:r>
          </w:p>
        </w:tc>
        <w:tc>
          <w:tcPr>
            <w:tcW w:w="2268" w:type="dxa"/>
          </w:tcPr>
          <w:p w:rsidR="00F322C2" w:rsidRPr="00AA42E8" w:rsidRDefault="00AA42E8" w:rsidP="006D1D14">
            <w:pPr>
              <w:autoSpaceDE w:val="0"/>
              <w:autoSpaceDN w:val="0"/>
              <w:adjustRightInd w:val="0"/>
              <w:ind w:left="0"/>
              <w:jc w:val="left"/>
              <w:rPr>
                <w:rFonts w:eastAsia="NSimSun" w:cs="NSimSun"/>
                <w:kern w:val="0"/>
                <w:sz w:val="19"/>
                <w:szCs w:val="19"/>
                <w:lang w:eastAsia="zh-CN"/>
              </w:rPr>
            </w:pP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函数退出日志，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Info</w:t>
            </w:r>
            <w:r w:rsidRPr="00AA42E8">
              <w:rPr>
                <w:rFonts w:eastAsia="NSimSun" w:cs="NSimSun"/>
                <w:kern w:val="0"/>
                <w:sz w:val="19"/>
                <w:szCs w:val="19"/>
                <w:lang w:eastAsia="zh-CN"/>
              </w:rPr>
              <w:t>级别</w:t>
            </w:r>
          </w:p>
        </w:tc>
      </w:tr>
    </w:tbl>
    <w:p w:rsidR="00877779" w:rsidRDefault="00877779" w:rsidP="00877779">
      <w:pPr>
        <w:rPr>
          <w:lang w:eastAsia="zh-CN"/>
        </w:rPr>
      </w:pPr>
    </w:p>
    <w:sectPr w:rsidR="00877779" w:rsidSect="00E61C13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D12" w:rsidRDefault="00E55D12" w:rsidP="0080119C">
      <w:r>
        <w:separator/>
      </w:r>
    </w:p>
  </w:endnote>
  <w:endnote w:type="continuationSeparator" w:id="0">
    <w:p w:rsidR="00E55D12" w:rsidRDefault="00E55D12" w:rsidP="00801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4940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0301B" w:rsidRDefault="00B0301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47F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147F9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61C13" w:rsidRPr="00B0301B" w:rsidRDefault="00E61C13" w:rsidP="00B0301B">
    <w:pPr>
      <w:pStyle w:val="a7"/>
      <w:ind w:left="0"/>
      <w:rPr>
        <w:rFonts w:eastAsia="SimSun" w:hint="eastAsia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D12" w:rsidRDefault="00E55D12" w:rsidP="0080119C">
      <w:r>
        <w:separator/>
      </w:r>
    </w:p>
  </w:footnote>
  <w:footnote w:type="continuationSeparator" w:id="0">
    <w:p w:rsidR="00E55D12" w:rsidRDefault="00E55D12" w:rsidP="008011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C13" w:rsidRPr="00B0301B" w:rsidRDefault="00E61C13" w:rsidP="00E61C13">
    <w:pPr>
      <w:pStyle w:val="a6"/>
      <w:ind w:left="0"/>
      <w:rPr>
        <w:rFonts w:eastAsia="SimSun" w:hint="eastAsia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102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19C"/>
    <w:rsid w:val="0002251F"/>
    <w:rsid w:val="000600A1"/>
    <w:rsid w:val="000808F2"/>
    <w:rsid w:val="00094579"/>
    <w:rsid w:val="000D3D16"/>
    <w:rsid w:val="000D6A0C"/>
    <w:rsid w:val="000F091C"/>
    <w:rsid w:val="00106760"/>
    <w:rsid w:val="0014422D"/>
    <w:rsid w:val="00153D2E"/>
    <w:rsid w:val="00162D11"/>
    <w:rsid w:val="001B7E6D"/>
    <w:rsid w:val="001E109C"/>
    <w:rsid w:val="00234468"/>
    <w:rsid w:val="00270B16"/>
    <w:rsid w:val="00286BFE"/>
    <w:rsid w:val="002A1DE0"/>
    <w:rsid w:val="002A4561"/>
    <w:rsid w:val="002B08FE"/>
    <w:rsid w:val="002C769F"/>
    <w:rsid w:val="002D2F1E"/>
    <w:rsid w:val="002E6599"/>
    <w:rsid w:val="00302AC5"/>
    <w:rsid w:val="003B64CC"/>
    <w:rsid w:val="003C0898"/>
    <w:rsid w:val="003D5866"/>
    <w:rsid w:val="00437A49"/>
    <w:rsid w:val="004706DC"/>
    <w:rsid w:val="00483022"/>
    <w:rsid w:val="004B5E7B"/>
    <w:rsid w:val="004D492F"/>
    <w:rsid w:val="004D621D"/>
    <w:rsid w:val="004F4761"/>
    <w:rsid w:val="00523CCD"/>
    <w:rsid w:val="00530669"/>
    <w:rsid w:val="00562164"/>
    <w:rsid w:val="0059594A"/>
    <w:rsid w:val="00595FDF"/>
    <w:rsid w:val="005A6343"/>
    <w:rsid w:val="005D3620"/>
    <w:rsid w:val="005D5B42"/>
    <w:rsid w:val="005E3A22"/>
    <w:rsid w:val="0062282D"/>
    <w:rsid w:val="0068568E"/>
    <w:rsid w:val="00697F4A"/>
    <w:rsid w:val="006C2086"/>
    <w:rsid w:val="006D1D14"/>
    <w:rsid w:val="006D5B09"/>
    <w:rsid w:val="006F6A3B"/>
    <w:rsid w:val="00724B1D"/>
    <w:rsid w:val="00745232"/>
    <w:rsid w:val="00793E6B"/>
    <w:rsid w:val="007E7327"/>
    <w:rsid w:val="0080119C"/>
    <w:rsid w:val="00832566"/>
    <w:rsid w:val="008402F2"/>
    <w:rsid w:val="00854392"/>
    <w:rsid w:val="00870E4B"/>
    <w:rsid w:val="00877779"/>
    <w:rsid w:val="0089073C"/>
    <w:rsid w:val="00890E2F"/>
    <w:rsid w:val="00897BA1"/>
    <w:rsid w:val="008A24B3"/>
    <w:rsid w:val="008A5806"/>
    <w:rsid w:val="008E0CD4"/>
    <w:rsid w:val="008E65EA"/>
    <w:rsid w:val="00905300"/>
    <w:rsid w:val="009114AC"/>
    <w:rsid w:val="00965846"/>
    <w:rsid w:val="009B4737"/>
    <w:rsid w:val="009C5EB3"/>
    <w:rsid w:val="009F53B0"/>
    <w:rsid w:val="00A147F9"/>
    <w:rsid w:val="00A317E9"/>
    <w:rsid w:val="00A55C00"/>
    <w:rsid w:val="00A64579"/>
    <w:rsid w:val="00A76174"/>
    <w:rsid w:val="00A878FE"/>
    <w:rsid w:val="00AA42E8"/>
    <w:rsid w:val="00AC042F"/>
    <w:rsid w:val="00AC65C0"/>
    <w:rsid w:val="00AD7DAE"/>
    <w:rsid w:val="00AF3BB3"/>
    <w:rsid w:val="00B0301B"/>
    <w:rsid w:val="00B04F7B"/>
    <w:rsid w:val="00B666EA"/>
    <w:rsid w:val="00B970AE"/>
    <w:rsid w:val="00BE3A54"/>
    <w:rsid w:val="00BE57A9"/>
    <w:rsid w:val="00C305F7"/>
    <w:rsid w:val="00C76D35"/>
    <w:rsid w:val="00D25FF8"/>
    <w:rsid w:val="00D30389"/>
    <w:rsid w:val="00D34FC2"/>
    <w:rsid w:val="00D817BE"/>
    <w:rsid w:val="00DA15D7"/>
    <w:rsid w:val="00DB7253"/>
    <w:rsid w:val="00DC617A"/>
    <w:rsid w:val="00E35BEA"/>
    <w:rsid w:val="00E41439"/>
    <w:rsid w:val="00E47446"/>
    <w:rsid w:val="00E55D12"/>
    <w:rsid w:val="00E61C13"/>
    <w:rsid w:val="00E65D96"/>
    <w:rsid w:val="00EB2291"/>
    <w:rsid w:val="00EC238D"/>
    <w:rsid w:val="00F02901"/>
    <w:rsid w:val="00F036EA"/>
    <w:rsid w:val="00F30B92"/>
    <w:rsid w:val="00F322C2"/>
    <w:rsid w:val="00F92BF5"/>
    <w:rsid w:val="00FA1254"/>
    <w:rsid w:val="00FB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F30B92"/>
    <w:pPr>
      <w:widowControl w:val="0"/>
      <w:ind w:left="400"/>
      <w:jc w:val="both"/>
    </w:p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SimHei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snapToGrid w:val="0"/>
      <w:spacing w:beforeLines="50" w:afterLines="30"/>
      <w:jc w:val="both"/>
      <w:outlineLvl w:val="1"/>
    </w:pPr>
    <w:rPr>
      <w:rFonts w:ascii="Arial" w:eastAsia="SimHei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SimHei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SimHei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SimHei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SimHei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rsid w:val="0080119C"/>
  </w:style>
  <w:style w:type="paragraph" w:styleId="a7">
    <w:name w:val="footer"/>
    <w:basedOn w:val="a1"/>
    <w:link w:val="Char0"/>
    <w:uiPriority w:val="99"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SimHei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SimHei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SimHei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SimHei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SimSun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SimHei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SimHei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SimHei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SimHei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SimHei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SimHei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SimSun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SimSun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SimSun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SimSun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SimHei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SimSun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SimSun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SimSun" w:hAnsi="Century" w:cs="Times New Roman"/>
      <w:b/>
      <w:bCs/>
      <w:sz w:val="20"/>
      <w:szCs w:val="24"/>
    </w:rPr>
  </w:style>
  <w:style w:type="paragraph" w:styleId="af5">
    <w:name w:val="Document Map"/>
    <w:basedOn w:val="a1"/>
    <w:link w:val="Char5"/>
    <w:uiPriority w:val="99"/>
    <w:semiHidden/>
    <w:unhideWhenUsed/>
    <w:rsid w:val="00C305F7"/>
    <w:rPr>
      <w:rFonts w:ascii="Microsoft YaHei" w:eastAsia="Microsoft YaHei"/>
      <w:sz w:val="18"/>
      <w:szCs w:val="18"/>
    </w:rPr>
  </w:style>
  <w:style w:type="character" w:customStyle="1" w:styleId="Char5">
    <w:name w:val="文档结构图 Char"/>
    <w:basedOn w:val="a3"/>
    <w:link w:val="af5"/>
    <w:uiPriority w:val="99"/>
    <w:semiHidden/>
    <w:rsid w:val="00C305F7"/>
    <w:rPr>
      <w:rFonts w:ascii="Microsoft YaHei" w:eastAsia="Microsoft YaHei" w:hAnsi="Century" w:cs="Times New Roman"/>
      <w:sz w:val="18"/>
      <w:szCs w:val="18"/>
    </w:rPr>
  </w:style>
  <w:style w:type="table" w:styleId="af6">
    <w:name w:val="Table Grid"/>
    <w:basedOn w:val="a4"/>
    <w:uiPriority w:val="59"/>
    <w:rsid w:val="00E65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11574-0020-42C2-81F8-910D90C6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14</Pages>
  <Words>447</Words>
  <Characters>2548</Characters>
  <Application>Microsoft Office Word</Application>
  <DocSecurity>0</DocSecurity>
  <Lines>21</Lines>
  <Paragraphs>5</Paragraphs>
  <ScaleCrop>false</ScaleCrop>
  <Company> 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wangranran</cp:lastModifiedBy>
  <cp:revision>70</cp:revision>
  <dcterms:created xsi:type="dcterms:W3CDTF">2013-04-22T05:05:00Z</dcterms:created>
  <dcterms:modified xsi:type="dcterms:W3CDTF">2013-04-24T05:45:00Z</dcterms:modified>
</cp:coreProperties>
</file>