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80E4" w14:textId="324E9192" w:rsidR="00687033" w:rsidRDefault="00397E83" w:rsidP="00F82F3F">
      <w:pPr>
        <w:spacing w:after="60"/>
        <w:rPr>
          <w:b/>
          <w:bCs/>
          <w:sz w:val="36"/>
          <w:szCs w:val="36"/>
          <w:rtl/>
        </w:rPr>
      </w:pPr>
      <w:r>
        <w:rPr>
          <w:rFonts w:hint="cs"/>
          <w:rtl/>
        </w:rPr>
        <w:t>בס''ד</w:t>
      </w:r>
      <w:r w:rsidR="000B68C1">
        <w:rPr>
          <w:rFonts w:hint="cs"/>
          <w:rtl/>
        </w:rPr>
        <w:t xml:space="preserve">         </w:t>
      </w:r>
      <w:r w:rsidR="000B68C1">
        <w:rPr>
          <w:rFonts w:hint="cs"/>
          <w:b/>
          <w:bCs/>
          <w:sz w:val="36"/>
          <w:szCs w:val="36"/>
          <w:rtl/>
        </w:rPr>
        <w:t xml:space="preserve"> </w:t>
      </w:r>
      <w:r w:rsidRPr="00397E83">
        <w:rPr>
          <w:rFonts w:hint="cs"/>
          <w:b/>
          <w:bCs/>
          <w:sz w:val="36"/>
          <w:szCs w:val="36"/>
          <w:rtl/>
        </w:rPr>
        <w:t>נשא:</w:t>
      </w:r>
      <w:r w:rsidRPr="00397E83">
        <w:rPr>
          <w:b/>
          <w:bCs/>
          <w:sz w:val="36"/>
          <w:szCs w:val="36"/>
        </w:rPr>
        <w:t xml:space="preserve"> </w:t>
      </w:r>
      <w:r w:rsidR="00EA61DA">
        <w:rPr>
          <w:rFonts w:hint="cs"/>
          <w:b/>
          <w:bCs/>
          <w:sz w:val="36"/>
          <w:szCs w:val="36"/>
          <w:rtl/>
        </w:rPr>
        <w:t>נזיר, קדוש או חוטא?</w:t>
      </w:r>
      <w:r w:rsidR="000B68C1">
        <w:rPr>
          <w:rFonts w:hint="cs"/>
          <w:b/>
          <w:bCs/>
          <w:sz w:val="36"/>
          <w:szCs w:val="36"/>
          <w:rtl/>
        </w:rPr>
        <w:t xml:space="preserve"> היחס ל</w:t>
      </w:r>
      <w:r w:rsidR="00D42AEA">
        <w:rPr>
          <w:rFonts w:hint="cs"/>
          <w:b/>
          <w:bCs/>
          <w:sz w:val="36"/>
          <w:szCs w:val="36"/>
          <w:rtl/>
        </w:rPr>
        <w:t>גוף</w:t>
      </w:r>
      <w:r w:rsidR="000B68C1">
        <w:rPr>
          <w:rFonts w:hint="cs"/>
          <w:b/>
          <w:bCs/>
          <w:sz w:val="36"/>
          <w:szCs w:val="36"/>
          <w:rtl/>
        </w:rPr>
        <w:t xml:space="preserve"> </w:t>
      </w:r>
      <w:r w:rsidR="0039330E">
        <w:rPr>
          <w:rFonts w:hint="cs"/>
          <w:b/>
          <w:bCs/>
          <w:sz w:val="36"/>
          <w:szCs w:val="36"/>
          <w:rtl/>
        </w:rPr>
        <w:t xml:space="preserve">לפי </w:t>
      </w:r>
      <w:r w:rsidR="000F3A61">
        <w:rPr>
          <w:rFonts w:hint="cs"/>
          <w:b/>
          <w:bCs/>
          <w:sz w:val="36"/>
          <w:szCs w:val="36"/>
          <w:rtl/>
        </w:rPr>
        <w:t>ה</w:t>
      </w:r>
      <w:r w:rsidR="000B68C1">
        <w:rPr>
          <w:rFonts w:hint="cs"/>
          <w:b/>
          <w:bCs/>
          <w:sz w:val="36"/>
          <w:szCs w:val="36"/>
          <w:rtl/>
        </w:rPr>
        <w:t xml:space="preserve">רמב''ם </w:t>
      </w:r>
      <w:r w:rsidR="0039330E">
        <w:rPr>
          <w:rFonts w:hint="cs"/>
          <w:b/>
          <w:bCs/>
          <w:sz w:val="36"/>
          <w:szCs w:val="36"/>
          <w:rtl/>
        </w:rPr>
        <w:t>ו</w:t>
      </w:r>
      <w:r w:rsidR="000F3A61">
        <w:rPr>
          <w:rFonts w:hint="cs"/>
          <w:b/>
          <w:bCs/>
          <w:sz w:val="36"/>
          <w:szCs w:val="36"/>
          <w:rtl/>
        </w:rPr>
        <w:t>ה</w:t>
      </w:r>
      <w:r w:rsidR="000B68C1">
        <w:rPr>
          <w:rFonts w:hint="cs"/>
          <w:b/>
          <w:bCs/>
          <w:sz w:val="36"/>
          <w:szCs w:val="36"/>
          <w:rtl/>
        </w:rPr>
        <w:t>רמב''ן</w:t>
      </w:r>
    </w:p>
    <w:p w14:paraId="32F86EB7" w14:textId="77777777" w:rsidR="00397E83" w:rsidRDefault="00397E83" w:rsidP="00F82F3F">
      <w:pPr>
        <w:spacing w:after="60"/>
        <w:rPr>
          <w:b/>
          <w:bCs/>
          <w:u w:val="single"/>
          <w:rtl/>
        </w:rPr>
      </w:pPr>
      <w:r w:rsidRPr="00397E83">
        <w:rPr>
          <w:rFonts w:hint="cs"/>
          <w:b/>
          <w:bCs/>
          <w:u w:val="single"/>
          <w:rtl/>
        </w:rPr>
        <w:t>פתיחה</w:t>
      </w:r>
    </w:p>
    <w:p w14:paraId="7FBC2BAF" w14:textId="1D8B86FB" w:rsidR="005D1A69" w:rsidRDefault="00EA61DA" w:rsidP="00F82F3F">
      <w:pPr>
        <w:spacing w:after="60"/>
        <w:rPr>
          <w:rtl/>
        </w:rPr>
      </w:pPr>
      <w:r>
        <w:rPr>
          <w:rFonts w:hint="cs"/>
          <w:rtl/>
        </w:rPr>
        <w:t>בפרשת השבוע</w:t>
      </w:r>
      <w:r w:rsidR="009A687F">
        <w:rPr>
          <w:rFonts w:hint="cs"/>
          <w:rtl/>
        </w:rPr>
        <w:t xml:space="preserve">, </w:t>
      </w:r>
      <w:r w:rsidR="00A54E0C">
        <w:rPr>
          <w:rFonts w:hint="cs"/>
          <w:rtl/>
        </w:rPr>
        <w:t xml:space="preserve">מסופר </w:t>
      </w:r>
      <w:r w:rsidR="00CE373D">
        <w:rPr>
          <w:rFonts w:hint="cs"/>
          <w:rtl/>
        </w:rPr>
        <w:t>ש</w:t>
      </w:r>
      <w:r w:rsidR="00B15CBB">
        <w:rPr>
          <w:rFonts w:hint="cs"/>
          <w:rtl/>
        </w:rPr>
        <w:t>אדם ש</w:t>
      </w:r>
      <w:r w:rsidR="00CE373D">
        <w:rPr>
          <w:rFonts w:hint="cs"/>
          <w:rtl/>
        </w:rPr>
        <w:t>קיבל על עצמו נזירות</w:t>
      </w:r>
      <w:r w:rsidR="009A687F">
        <w:rPr>
          <w:rFonts w:hint="cs"/>
          <w:rtl/>
        </w:rPr>
        <w:t xml:space="preserve"> </w:t>
      </w:r>
      <w:r w:rsidR="003E4800">
        <w:rPr>
          <w:rFonts w:hint="cs"/>
          <w:rtl/>
        </w:rPr>
        <w:t xml:space="preserve">אסור </w:t>
      </w:r>
      <w:r w:rsidR="00A54E0C">
        <w:rPr>
          <w:rFonts w:hint="cs"/>
          <w:rtl/>
        </w:rPr>
        <w:t xml:space="preserve">בשתיית </w:t>
      </w:r>
      <w:r w:rsidR="0096489C">
        <w:rPr>
          <w:rFonts w:hint="cs"/>
          <w:rtl/>
        </w:rPr>
        <w:t>יין</w:t>
      </w:r>
      <w:r w:rsidR="005D1A69">
        <w:rPr>
          <w:rFonts w:hint="cs"/>
          <w:rtl/>
        </w:rPr>
        <w:t>.</w:t>
      </w:r>
      <w:r w:rsidR="00BA0A8E">
        <w:rPr>
          <w:rFonts w:hint="cs"/>
          <w:rtl/>
        </w:rPr>
        <w:t xml:space="preserve"> </w:t>
      </w:r>
      <w:r w:rsidR="0096489C">
        <w:rPr>
          <w:rFonts w:hint="cs"/>
          <w:rtl/>
        </w:rPr>
        <w:t>נחלקו הראשונים בעקבות הגמרא במסכת נזיר</w:t>
      </w:r>
      <w:r w:rsidR="006636D8">
        <w:rPr>
          <w:rFonts w:hint="cs"/>
          <w:rtl/>
        </w:rPr>
        <w:t xml:space="preserve"> </w:t>
      </w:r>
      <w:r w:rsidR="0096489C">
        <w:rPr>
          <w:rFonts w:hint="cs"/>
          <w:sz w:val="18"/>
          <w:szCs w:val="18"/>
          <w:rtl/>
        </w:rPr>
        <w:t>(ג ע''ב)</w:t>
      </w:r>
      <w:r w:rsidR="009A687F">
        <w:rPr>
          <w:rFonts w:hint="cs"/>
          <w:rtl/>
        </w:rPr>
        <w:t>,</w:t>
      </w:r>
      <w:r w:rsidR="0096489C">
        <w:rPr>
          <w:rFonts w:hint="cs"/>
          <w:rtl/>
        </w:rPr>
        <w:t xml:space="preserve"> האם מותר לנזיר לשתות יין </w:t>
      </w:r>
      <w:r w:rsidR="00A4050D">
        <w:rPr>
          <w:rFonts w:hint="cs"/>
          <w:rtl/>
        </w:rPr>
        <w:t>ב</w:t>
      </w:r>
      <w:r w:rsidR="007001E9">
        <w:rPr>
          <w:rFonts w:hint="cs"/>
          <w:rtl/>
        </w:rPr>
        <w:t>קידוש</w:t>
      </w:r>
      <w:r w:rsidR="004D2FE9">
        <w:rPr>
          <w:rFonts w:hint="cs"/>
          <w:rtl/>
        </w:rPr>
        <w:t xml:space="preserve">. </w:t>
      </w:r>
      <w:r w:rsidR="009A687F">
        <w:rPr>
          <w:rFonts w:hint="cs"/>
          <w:rtl/>
        </w:rPr>
        <w:t>בתחילת הסוגיא משמע</w:t>
      </w:r>
      <w:r w:rsidR="004D2FE9">
        <w:rPr>
          <w:rFonts w:hint="cs"/>
          <w:rtl/>
        </w:rPr>
        <w:t xml:space="preserve"> שאסור ל</w:t>
      </w:r>
      <w:r w:rsidR="009A687F">
        <w:rPr>
          <w:rFonts w:hint="cs"/>
          <w:rtl/>
        </w:rPr>
        <w:t>נזיר</w:t>
      </w:r>
      <w:r w:rsidR="004D2FE9">
        <w:rPr>
          <w:rFonts w:hint="cs"/>
          <w:rtl/>
        </w:rPr>
        <w:t xml:space="preserve"> לשתות </w:t>
      </w:r>
      <w:r w:rsidR="009A687F">
        <w:rPr>
          <w:rFonts w:hint="cs"/>
          <w:rtl/>
        </w:rPr>
        <w:t>מ</w:t>
      </w:r>
      <w:r w:rsidR="004D2FE9">
        <w:rPr>
          <w:rFonts w:hint="cs"/>
          <w:rtl/>
        </w:rPr>
        <w:t xml:space="preserve">יין </w:t>
      </w:r>
      <w:r w:rsidR="009A687F">
        <w:rPr>
          <w:rFonts w:hint="cs"/>
          <w:rtl/>
        </w:rPr>
        <w:t>ה</w:t>
      </w:r>
      <w:r w:rsidR="004D2FE9">
        <w:rPr>
          <w:rFonts w:hint="cs"/>
          <w:rtl/>
        </w:rPr>
        <w:t>קידוש, א</w:t>
      </w:r>
      <w:r w:rsidR="009A687F">
        <w:rPr>
          <w:rFonts w:hint="cs"/>
          <w:rtl/>
        </w:rPr>
        <w:t>ולם מהמשך הסוגיא</w:t>
      </w:r>
      <w:r w:rsidR="006636D8">
        <w:rPr>
          <w:rFonts w:hint="cs"/>
          <w:rtl/>
        </w:rPr>
        <w:t xml:space="preserve"> </w:t>
      </w:r>
      <w:r w:rsidR="009A687F">
        <w:rPr>
          <w:rFonts w:hint="cs"/>
          <w:rtl/>
        </w:rPr>
        <w:t xml:space="preserve">משמע שהגמרא דוחה הבנה </w:t>
      </w:r>
      <w:r w:rsidR="004D2FE9">
        <w:rPr>
          <w:rFonts w:hint="cs"/>
          <w:rtl/>
        </w:rPr>
        <w:t>ז</w:t>
      </w:r>
      <w:r w:rsidR="009A687F">
        <w:rPr>
          <w:rFonts w:hint="cs"/>
          <w:rtl/>
        </w:rPr>
        <w:t>ו</w:t>
      </w:r>
      <w:r w:rsidR="004D2FE9">
        <w:rPr>
          <w:rFonts w:hint="cs"/>
          <w:rtl/>
        </w:rPr>
        <w:t>, מכיוון שה</w:t>
      </w:r>
      <w:r w:rsidR="009A687F">
        <w:rPr>
          <w:rFonts w:hint="cs"/>
          <w:rtl/>
        </w:rPr>
        <w:t>נזיר</w:t>
      </w:r>
      <w:r w:rsidR="004D2FE9">
        <w:rPr>
          <w:rFonts w:hint="cs"/>
          <w:rtl/>
        </w:rPr>
        <w:t xml:space="preserve"> 'מושבע ועומד מהר סיני'. נחלקו הראשונים כיצד לפרש את דברי הגמרא:</w:t>
      </w:r>
    </w:p>
    <w:p w14:paraId="70E4C42B" w14:textId="066D7D9E" w:rsidR="00053AA4" w:rsidRDefault="004D2FE9" w:rsidP="00F82F3F">
      <w:pPr>
        <w:spacing w:after="60"/>
        <w:rPr>
          <w:rtl/>
        </w:rPr>
      </w:pPr>
      <w:r>
        <w:rPr>
          <w:rFonts w:hint="cs"/>
          <w:rtl/>
        </w:rPr>
        <w:t>א.</w:t>
      </w:r>
      <w:r w:rsidR="00053AA4">
        <w:rPr>
          <w:rFonts w:hint="cs"/>
          <w:rtl/>
        </w:rPr>
        <w:t xml:space="preserve"> </w:t>
      </w:r>
      <w:r w:rsidR="00053AA4" w:rsidRPr="00053AA4">
        <w:rPr>
          <w:rFonts w:hint="cs"/>
          <w:b/>
          <w:bCs/>
          <w:rtl/>
        </w:rPr>
        <w:t>המפרש</w:t>
      </w:r>
      <w:r w:rsidR="00053AA4">
        <w:rPr>
          <w:rFonts w:hint="cs"/>
          <w:rtl/>
        </w:rPr>
        <w:t xml:space="preserve"> </w:t>
      </w:r>
      <w:r w:rsidR="00053AA4">
        <w:rPr>
          <w:rFonts w:hint="cs"/>
          <w:sz w:val="18"/>
          <w:szCs w:val="18"/>
          <w:rtl/>
        </w:rPr>
        <w:t xml:space="preserve">(ד''ה והרי) </w:t>
      </w:r>
      <w:r w:rsidR="00053AA4">
        <w:rPr>
          <w:rFonts w:hint="cs"/>
          <w:rtl/>
        </w:rPr>
        <w:t>פירש, ש</w:t>
      </w:r>
      <w:r w:rsidR="009A687F">
        <w:rPr>
          <w:rFonts w:hint="cs"/>
          <w:rtl/>
        </w:rPr>
        <w:t>אכן</w:t>
      </w:r>
      <w:r w:rsidR="00053AA4">
        <w:rPr>
          <w:rFonts w:hint="cs"/>
          <w:rtl/>
        </w:rPr>
        <w:t xml:space="preserve"> הגמרא דוחה את ההבנה הקודמת שאסור לנזיר לקדש על יין</w:t>
      </w:r>
      <w:r w:rsidR="009A687F">
        <w:rPr>
          <w:rFonts w:hint="cs"/>
          <w:rtl/>
        </w:rPr>
        <w:t xml:space="preserve">. </w:t>
      </w:r>
      <w:r w:rsidR="00CE373D">
        <w:rPr>
          <w:rFonts w:hint="cs"/>
          <w:rtl/>
        </w:rPr>
        <w:t>מכיוון ש</w:t>
      </w:r>
      <w:r w:rsidR="009A687F">
        <w:rPr>
          <w:rFonts w:hint="cs"/>
          <w:rtl/>
        </w:rPr>
        <w:t>על כל אדם מישראל</w:t>
      </w:r>
      <w:r w:rsidR="00053AA4">
        <w:rPr>
          <w:rFonts w:hint="cs"/>
          <w:rtl/>
        </w:rPr>
        <w:t xml:space="preserve"> </w:t>
      </w:r>
      <w:r w:rsidR="009A687F">
        <w:rPr>
          <w:rFonts w:hint="cs"/>
          <w:rtl/>
        </w:rPr>
        <w:t>חל חיוב</w:t>
      </w:r>
      <w:r w:rsidR="00053AA4">
        <w:rPr>
          <w:rFonts w:hint="cs"/>
          <w:rtl/>
        </w:rPr>
        <w:t xml:space="preserve"> לקדש על היין מ</w:t>
      </w:r>
      <w:r w:rsidR="009A687F">
        <w:rPr>
          <w:rFonts w:hint="cs"/>
          <w:rtl/>
        </w:rPr>
        <w:t xml:space="preserve">שעת </w:t>
      </w:r>
      <w:r w:rsidR="00053AA4">
        <w:rPr>
          <w:rFonts w:hint="cs"/>
          <w:rtl/>
        </w:rPr>
        <w:t>הציווי בהר סיני</w:t>
      </w:r>
      <w:r w:rsidR="00DD17F9">
        <w:rPr>
          <w:rFonts w:hint="cs"/>
          <w:rtl/>
        </w:rPr>
        <w:t>. לכן</w:t>
      </w:r>
      <w:r w:rsidR="009A687F">
        <w:rPr>
          <w:rFonts w:hint="cs"/>
          <w:rtl/>
        </w:rPr>
        <w:t xml:space="preserve"> </w:t>
      </w:r>
      <w:r w:rsidR="00053AA4">
        <w:rPr>
          <w:rFonts w:hint="cs"/>
          <w:rtl/>
        </w:rPr>
        <w:t>הנזירות</w:t>
      </w:r>
      <w:r w:rsidR="00CE373D">
        <w:rPr>
          <w:rFonts w:hint="cs"/>
          <w:rtl/>
        </w:rPr>
        <w:t xml:space="preserve">, </w:t>
      </w:r>
      <w:r w:rsidR="0039330E">
        <w:rPr>
          <w:rFonts w:hint="cs"/>
          <w:rtl/>
        </w:rPr>
        <w:t>ה</w:t>
      </w:r>
      <w:r w:rsidR="00CE373D">
        <w:rPr>
          <w:rFonts w:hint="cs"/>
          <w:rtl/>
        </w:rPr>
        <w:t xml:space="preserve">מאוחרת מההתחייבות בהר סיני </w:t>
      </w:r>
      <w:r w:rsidR="00053AA4">
        <w:rPr>
          <w:rFonts w:hint="cs"/>
          <w:rtl/>
        </w:rPr>
        <w:t xml:space="preserve">לא </w:t>
      </w:r>
      <w:r w:rsidR="0039330E">
        <w:rPr>
          <w:rFonts w:hint="cs"/>
          <w:rtl/>
        </w:rPr>
        <w:t>חלה</w:t>
      </w:r>
      <w:r w:rsidR="00CE373D">
        <w:rPr>
          <w:rFonts w:hint="cs"/>
          <w:rtl/>
        </w:rPr>
        <w:t xml:space="preserve"> </w:t>
      </w:r>
      <w:r w:rsidR="00053AA4">
        <w:rPr>
          <w:rFonts w:hint="cs"/>
          <w:rtl/>
        </w:rPr>
        <w:t xml:space="preserve">על היין </w:t>
      </w:r>
      <w:r w:rsidR="009A687F">
        <w:rPr>
          <w:rFonts w:hint="cs"/>
          <w:rtl/>
        </w:rPr>
        <w:t>הנצרך ל</w:t>
      </w:r>
      <w:r w:rsidR="00053AA4">
        <w:rPr>
          <w:rFonts w:hint="cs"/>
          <w:rtl/>
        </w:rPr>
        <w:t>קידוש</w:t>
      </w:r>
      <w:r w:rsidR="00F24E42">
        <w:rPr>
          <w:rFonts w:hint="cs"/>
          <w:rtl/>
        </w:rPr>
        <w:t>,</w:t>
      </w:r>
      <w:r w:rsidR="00053AA4">
        <w:rPr>
          <w:rFonts w:hint="cs"/>
          <w:rtl/>
        </w:rPr>
        <w:t xml:space="preserve"> </w:t>
      </w:r>
      <w:r w:rsidR="00F24E42">
        <w:rPr>
          <w:rFonts w:hint="cs"/>
          <w:rtl/>
        </w:rPr>
        <w:t>ו</w:t>
      </w:r>
      <w:r w:rsidR="00053AA4">
        <w:rPr>
          <w:rFonts w:hint="cs"/>
          <w:rtl/>
        </w:rPr>
        <w:t>כ</w:t>
      </w:r>
      <w:r w:rsidR="009A687F">
        <w:rPr>
          <w:rFonts w:hint="cs"/>
          <w:rtl/>
        </w:rPr>
        <w:t>שם</w:t>
      </w:r>
      <w:r w:rsidR="00053AA4">
        <w:rPr>
          <w:rFonts w:hint="cs"/>
          <w:rtl/>
        </w:rPr>
        <w:t xml:space="preserve"> שא</w:t>
      </w:r>
      <w:r w:rsidR="009A687F">
        <w:rPr>
          <w:rFonts w:hint="cs"/>
          <w:rtl/>
        </w:rPr>
        <w:t>דם לא יכול</w:t>
      </w:r>
      <w:r w:rsidR="00053AA4">
        <w:rPr>
          <w:rFonts w:hint="cs"/>
          <w:rtl/>
        </w:rPr>
        <w:t xml:space="preserve"> להישבע </w:t>
      </w:r>
      <w:r w:rsidR="009A687F">
        <w:rPr>
          <w:rFonts w:hint="cs"/>
          <w:rtl/>
        </w:rPr>
        <w:t>ש</w:t>
      </w:r>
      <w:r w:rsidR="00053AA4">
        <w:rPr>
          <w:rFonts w:hint="cs"/>
          <w:rtl/>
        </w:rPr>
        <w:t xml:space="preserve">לא לקרוא קריאת שמע, מכיוון שהחיוב </w:t>
      </w:r>
      <w:r w:rsidR="009A687F">
        <w:rPr>
          <w:rFonts w:hint="cs"/>
          <w:rtl/>
        </w:rPr>
        <w:t>קדום יותר וחל כבר ממתן תורה</w:t>
      </w:r>
      <w:r w:rsidR="00053AA4">
        <w:rPr>
          <w:rFonts w:hint="cs"/>
          <w:rtl/>
        </w:rPr>
        <w:t>.</w:t>
      </w:r>
      <w:r w:rsidR="00130859">
        <w:rPr>
          <w:rFonts w:hint="cs"/>
          <w:rtl/>
        </w:rPr>
        <w:t xml:space="preserve"> </w:t>
      </w:r>
    </w:p>
    <w:p w14:paraId="13469F88" w14:textId="1FA33FAD" w:rsidR="00053AA4" w:rsidRDefault="00053AA4" w:rsidP="00F82F3F">
      <w:pPr>
        <w:spacing w:after="60"/>
        <w:rPr>
          <w:rtl/>
        </w:rPr>
      </w:pPr>
      <w:r w:rsidRPr="00053AA4">
        <w:rPr>
          <w:rFonts w:hint="cs"/>
          <w:rtl/>
        </w:rPr>
        <w:t xml:space="preserve">ב. </w:t>
      </w:r>
      <w:r w:rsidR="00130859" w:rsidRPr="00130859">
        <w:rPr>
          <w:rFonts w:hint="cs"/>
          <w:b/>
          <w:bCs/>
          <w:rtl/>
        </w:rPr>
        <w:t>רבינו</w:t>
      </w:r>
      <w:r w:rsidR="00130859">
        <w:rPr>
          <w:rFonts w:hint="cs"/>
          <w:rtl/>
        </w:rPr>
        <w:t xml:space="preserve"> </w:t>
      </w:r>
      <w:r w:rsidR="00130859" w:rsidRPr="00130859">
        <w:rPr>
          <w:rFonts w:hint="cs"/>
          <w:b/>
          <w:bCs/>
          <w:rtl/>
        </w:rPr>
        <w:t>תם</w:t>
      </w:r>
      <w:r w:rsidR="00130859">
        <w:rPr>
          <w:rFonts w:hint="cs"/>
          <w:rtl/>
        </w:rPr>
        <w:t xml:space="preserve"> </w:t>
      </w:r>
      <w:r w:rsidR="00130859">
        <w:rPr>
          <w:rFonts w:hint="cs"/>
          <w:sz w:val="18"/>
          <w:szCs w:val="18"/>
          <w:rtl/>
        </w:rPr>
        <w:t>(ספר הישר סב)</w:t>
      </w:r>
      <w:r w:rsidR="00130859">
        <w:rPr>
          <w:rFonts w:hint="cs"/>
          <w:rtl/>
        </w:rPr>
        <w:t>, חלק על דבריו וכתב, שהגמרא כותבת את דבריה בלשון תמיהה, דהיינו</w:t>
      </w:r>
      <w:r w:rsidR="009A687F">
        <w:rPr>
          <w:rFonts w:hint="cs"/>
          <w:rtl/>
        </w:rPr>
        <w:t>:</w:t>
      </w:r>
      <w:r w:rsidR="00130859">
        <w:rPr>
          <w:rFonts w:hint="cs"/>
          <w:rtl/>
        </w:rPr>
        <w:t xml:space="preserve"> וכי הנזיר מושבע ועומד מהר סיני לשתות יין בקידוש, </w:t>
      </w:r>
      <w:r w:rsidR="00B125FC">
        <w:rPr>
          <w:rFonts w:hint="cs"/>
          <w:rtl/>
        </w:rPr>
        <w:t>שת</w:t>
      </w:r>
      <w:r w:rsidR="00130859">
        <w:rPr>
          <w:rFonts w:hint="cs"/>
          <w:rtl/>
        </w:rPr>
        <w:t xml:space="preserve">דחה </w:t>
      </w:r>
      <w:r w:rsidR="0095267A">
        <w:rPr>
          <w:rFonts w:hint="cs"/>
          <w:rtl/>
        </w:rPr>
        <w:t>נזירותו</w:t>
      </w:r>
      <w:r w:rsidR="00130859">
        <w:rPr>
          <w:rFonts w:hint="cs"/>
          <w:rtl/>
        </w:rPr>
        <w:t>?!</w:t>
      </w:r>
      <w:r w:rsidR="00130859">
        <w:t xml:space="preserve"> </w:t>
      </w:r>
      <w:r w:rsidR="00130859">
        <w:rPr>
          <w:rFonts w:hint="cs"/>
          <w:rtl/>
        </w:rPr>
        <w:t>וודאי שלא</w:t>
      </w:r>
      <w:r w:rsidR="0095267A">
        <w:rPr>
          <w:rFonts w:hint="cs"/>
          <w:rtl/>
        </w:rPr>
        <w:t>,</w:t>
      </w:r>
      <w:r w:rsidR="009A687F">
        <w:rPr>
          <w:rFonts w:hint="cs"/>
          <w:rtl/>
        </w:rPr>
        <w:t xml:space="preserve"> לכן גם </w:t>
      </w:r>
      <w:r w:rsidR="00130859">
        <w:rPr>
          <w:rFonts w:hint="cs"/>
          <w:rtl/>
        </w:rPr>
        <w:t xml:space="preserve">יין </w:t>
      </w:r>
      <w:r w:rsidR="009A687F">
        <w:rPr>
          <w:rFonts w:hint="cs"/>
          <w:rtl/>
        </w:rPr>
        <w:t>ה</w:t>
      </w:r>
      <w:r w:rsidR="00130859">
        <w:rPr>
          <w:rFonts w:hint="cs"/>
          <w:rtl/>
        </w:rPr>
        <w:t xml:space="preserve">קידוש </w:t>
      </w:r>
      <w:r w:rsidR="009A687F">
        <w:rPr>
          <w:rFonts w:hint="cs"/>
          <w:rtl/>
        </w:rPr>
        <w:t>נ</w:t>
      </w:r>
      <w:r w:rsidR="00130859">
        <w:rPr>
          <w:rFonts w:hint="cs"/>
          <w:rtl/>
        </w:rPr>
        <w:t xml:space="preserve">אסר </w:t>
      </w:r>
      <w:r w:rsidR="009A687F">
        <w:rPr>
          <w:rFonts w:hint="cs"/>
          <w:rtl/>
        </w:rPr>
        <w:t>ע</w:t>
      </w:r>
      <w:r w:rsidR="00130859">
        <w:rPr>
          <w:rFonts w:hint="cs"/>
          <w:rtl/>
        </w:rPr>
        <w:t>ל</w:t>
      </w:r>
      <w:r w:rsidR="009A687F">
        <w:rPr>
          <w:rFonts w:hint="cs"/>
          <w:rtl/>
        </w:rPr>
        <w:t>י</w:t>
      </w:r>
      <w:r w:rsidR="00130859">
        <w:rPr>
          <w:rFonts w:hint="cs"/>
          <w:rtl/>
        </w:rPr>
        <w:t>ו לשתות.</w:t>
      </w:r>
      <w:r w:rsidR="00B40CAA">
        <w:rPr>
          <w:rFonts w:hint="cs"/>
          <w:rtl/>
        </w:rPr>
        <w:t xml:space="preserve"> גם </w:t>
      </w:r>
      <w:r w:rsidR="00B40CAA" w:rsidRPr="0095267A">
        <w:rPr>
          <w:rFonts w:hint="cs"/>
          <w:b/>
          <w:bCs/>
          <w:rtl/>
        </w:rPr>
        <w:t>הרא''ש</w:t>
      </w:r>
      <w:r w:rsidR="00B40CAA">
        <w:rPr>
          <w:rFonts w:hint="cs"/>
          <w:rtl/>
        </w:rPr>
        <w:t xml:space="preserve"> הסכים עם דברי רבינו תם וכתב</w:t>
      </w:r>
      <w:r w:rsidR="0095267A">
        <w:rPr>
          <w:rFonts w:hint="cs"/>
          <w:rtl/>
        </w:rPr>
        <w:t xml:space="preserve"> </w:t>
      </w:r>
      <w:r w:rsidR="00B40CAA">
        <w:rPr>
          <w:rFonts w:hint="cs"/>
          <w:rtl/>
        </w:rPr>
        <w:t xml:space="preserve">שמדאורייתא אין מצווה לקדש על היין, אלא רק להזכיר בדיבור את קדושת השבת </w:t>
      </w:r>
      <w:r w:rsidR="00B40CAA">
        <w:rPr>
          <w:rFonts w:hint="cs"/>
          <w:sz w:val="18"/>
          <w:szCs w:val="18"/>
          <w:rtl/>
        </w:rPr>
        <w:t>(והקידוש על היין מדרבנן)</w:t>
      </w:r>
      <w:r w:rsidR="00B40CAA">
        <w:rPr>
          <w:rFonts w:hint="cs"/>
          <w:rtl/>
        </w:rPr>
        <w:t>.</w:t>
      </w:r>
    </w:p>
    <w:p w14:paraId="1762EC44" w14:textId="03F2EE36" w:rsidR="004D2FE9" w:rsidRDefault="00DA009D" w:rsidP="00F82F3F">
      <w:pPr>
        <w:spacing w:after="60"/>
        <w:rPr>
          <w:rtl/>
        </w:rPr>
      </w:pPr>
      <w:r>
        <w:rPr>
          <w:rFonts w:hint="cs"/>
          <w:rtl/>
        </w:rPr>
        <w:t xml:space="preserve">בעקבות האיסור בדיני נזיר בפרשה, נעסוק השבוע בשאלה האם </w:t>
      </w:r>
      <w:r w:rsidR="0039330E">
        <w:rPr>
          <w:rFonts w:hint="cs"/>
          <w:rtl/>
        </w:rPr>
        <w:t xml:space="preserve">זו </w:t>
      </w:r>
      <w:r>
        <w:rPr>
          <w:rFonts w:hint="cs"/>
          <w:rtl/>
        </w:rPr>
        <w:t>מצווה להיות נזיר</w:t>
      </w:r>
      <w:r w:rsidR="003A5ED2">
        <w:rPr>
          <w:rFonts w:hint="cs"/>
          <w:rtl/>
        </w:rPr>
        <w:t xml:space="preserve"> ויש בכך קדושה</w:t>
      </w:r>
      <w:r>
        <w:rPr>
          <w:rFonts w:hint="cs"/>
          <w:rtl/>
        </w:rPr>
        <w:t>, או ש</w:t>
      </w:r>
      <w:r w:rsidR="009A687F">
        <w:rPr>
          <w:rFonts w:hint="cs"/>
          <w:rtl/>
        </w:rPr>
        <w:t xml:space="preserve">מא </w:t>
      </w:r>
      <w:r w:rsidR="00F3047C">
        <w:rPr>
          <w:rFonts w:hint="cs"/>
          <w:rtl/>
        </w:rPr>
        <w:t xml:space="preserve">מדובר </w:t>
      </w:r>
      <w:r>
        <w:rPr>
          <w:rFonts w:hint="cs"/>
          <w:rtl/>
        </w:rPr>
        <w:t>חטא.</w:t>
      </w:r>
      <w:r w:rsidR="00C67BAD">
        <w:rPr>
          <w:rFonts w:hint="cs"/>
          <w:rtl/>
        </w:rPr>
        <w:t xml:space="preserve"> </w:t>
      </w:r>
      <w:r>
        <w:rPr>
          <w:rFonts w:hint="cs"/>
          <w:rtl/>
        </w:rPr>
        <w:t xml:space="preserve">כפי שנראה, המחלוקת </w:t>
      </w:r>
      <w:r w:rsidR="00F3047C">
        <w:rPr>
          <w:rFonts w:hint="cs"/>
          <w:rtl/>
        </w:rPr>
        <w:t xml:space="preserve">בין הפרשנים </w:t>
      </w:r>
      <w:r>
        <w:rPr>
          <w:rFonts w:hint="cs"/>
          <w:rtl/>
        </w:rPr>
        <w:t>משליכה על היחס לגוף ולחומר</w:t>
      </w:r>
      <w:r w:rsidR="00B800B6">
        <w:rPr>
          <w:rFonts w:hint="cs"/>
          <w:rtl/>
        </w:rPr>
        <w:t>, ובכלל על מטרת האדם בעולם הזה</w:t>
      </w:r>
      <w:r>
        <w:rPr>
          <w:rFonts w:hint="cs"/>
          <w:rtl/>
        </w:rPr>
        <w:t>.</w:t>
      </w:r>
    </w:p>
    <w:p w14:paraId="490EA799" w14:textId="77777777" w:rsidR="0098774D" w:rsidRDefault="00910E48" w:rsidP="00F82F3F">
      <w:pPr>
        <w:spacing w:after="60"/>
        <w:rPr>
          <w:b/>
          <w:bCs/>
          <w:u w:val="single"/>
          <w:rtl/>
        </w:rPr>
      </w:pPr>
      <w:r w:rsidRPr="00910E48">
        <w:rPr>
          <w:rFonts w:hint="cs"/>
          <w:b/>
          <w:bCs/>
          <w:u w:val="single"/>
          <w:rtl/>
        </w:rPr>
        <w:t>קדושה או חטא</w:t>
      </w:r>
    </w:p>
    <w:p w14:paraId="52406994" w14:textId="350856E6" w:rsidR="00686292" w:rsidRDefault="00910E48" w:rsidP="00F82F3F">
      <w:pPr>
        <w:spacing w:after="60"/>
        <w:rPr>
          <w:rtl/>
        </w:rPr>
      </w:pPr>
      <w:r>
        <w:rPr>
          <w:rFonts w:hint="cs"/>
          <w:rtl/>
        </w:rPr>
        <w:t xml:space="preserve">האם </w:t>
      </w:r>
      <w:r w:rsidR="00DB5D11">
        <w:rPr>
          <w:rFonts w:hint="cs"/>
          <w:rtl/>
        </w:rPr>
        <w:t>יש עניין</w:t>
      </w:r>
      <w:r>
        <w:rPr>
          <w:rFonts w:hint="cs"/>
          <w:rtl/>
        </w:rPr>
        <w:t xml:space="preserve"> להיות נזיר? הגמרא </w:t>
      </w:r>
      <w:r w:rsidR="005E59E3">
        <w:rPr>
          <w:rFonts w:hint="cs"/>
          <w:rtl/>
        </w:rPr>
        <w:t>ב</w:t>
      </w:r>
      <w:r>
        <w:rPr>
          <w:rFonts w:hint="cs"/>
          <w:rtl/>
        </w:rPr>
        <w:t xml:space="preserve">נדרים מביאה מחלוקת בשאלה זו בין </w:t>
      </w:r>
      <w:r w:rsidR="00994655">
        <w:rPr>
          <w:rFonts w:hint="cs"/>
          <w:rtl/>
        </w:rPr>
        <w:t xml:space="preserve">רבי </w:t>
      </w:r>
      <w:r>
        <w:rPr>
          <w:rFonts w:hint="cs"/>
          <w:rtl/>
        </w:rPr>
        <w:t>שמעון</w:t>
      </w:r>
      <w:r w:rsidR="00686292">
        <w:rPr>
          <w:rFonts w:hint="cs"/>
          <w:rtl/>
        </w:rPr>
        <w:t xml:space="preserve"> </w:t>
      </w:r>
      <w:r w:rsidR="00994655">
        <w:rPr>
          <w:rFonts w:hint="cs"/>
          <w:rtl/>
        </w:rPr>
        <w:t xml:space="preserve">לרבי </w:t>
      </w:r>
      <w:r w:rsidR="00686292">
        <w:rPr>
          <w:rFonts w:hint="cs"/>
          <w:rtl/>
        </w:rPr>
        <w:t>יהודה</w:t>
      </w:r>
      <w:r w:rsidR="00F013D8">
        <w:rPr>
          <w:rFonts w:hint="cs"/>
          <w:rtl/>
        </w:rPr>
        <w:t>:</w:t>
      </w:r>
    </w:p>
    <w:p w14:paraId="0C1F3A2C" w14:textId="519233A4" w:rsidR="00910E48" w:rsidRDefault="00686292" w:rsidP="00F82F3F">
      <w:pPr>
        <w:spacing w:after="60"/>
        <w:rPr>
          <w:rtl/>
        </w:rPr>
      </w:pPr>
      <w:r>
        <w:rPr>
          <w:rFonts w:hint="cs"/>
          <w:rtl/>
        </w:rPr>
        <w:t xml:space="preserve">א. </w:t>
      </w:r>
      <w:r w:rsidR="00387229">
        <w:rPr>
          <w:rFonts w:hint="cs"/>
          <w:rtl/>
        </w:rPr>
        <w:t xml:space="preserve">רבי </w:t>
      </w:r>
      <w:r>
        <w:rPr>
          <w:rFonts w:hint="cs"/>
          <w:rtl/>
        </w:rPr>
        <w:t>שמעון</w:t>
      </w:r>
      <w:r w:rsidR="000A3829">
        <w:rPr>
          <w:rFonts w:hint="cs"/>
          <w:rtl/>
        </w:rPr>
        <w:t xml:space="preserve"> סובר</w:t>
      </w:r>
      <w:r>
        <w:rPr>
          <w:rFonts w:hint="cs"/>
          <w:rtl/>
        </w:rPr>
        <w:t xml:space="preserve"> שיש בכך </w:t>
      </w:r>
      <w:r w:rsidR="00B03286">
        <w:rPr>
          <w:rFonts w:hint="cs"/>
          <w:rtl/>
        </w:rPr>
        <w:t>חטא</w:t>
      </w:r>
      <w:r w:rsidR="000A3829">
        <w:rPr>
          <w:rFonts w:hint="cs"/>
          <w:rtl/>
        </w:rPr>
        <w:t>,</w:t>
      </w:r>
      <w:r>
        <w:rPr>
          <w:rFonts w:hint="cs"/>
          <w:rtl/>
        </w:rPr>
        <w:t xml:space="preserve"> </w:t>
      </w:r>
      <w:r w:rsidR="000A3829">
        <w:rPr>
          <w:rFonts w:hint="cs"/>
          <w:rtl/>
        </w:rPr>
        <w:t>ו</w:t>
      </w:r>
      <w:r>
        <w:rPr>
          <w:rFonts w:hint="cs"/>
          <w:rtl/>
        </w:rPr>
        <w:t xml:space="preserve">ראיה לשיטתו מביא מדברי </w:t>
      </w:r>
      <w:r w:rsidR="00E241D8">
        <w:rPr>
          <w:rFonts w:hint="cs"/>
          <w:rtl/>
        </w:rPr>
        <w:t>ה</w:t>
      </w:r>
      <w:r>
        <w:rPr>
          <w:rFonts w:hint="cs"/>
          <w:rtl/>
        </w:rPr>
        <w:t xml:space="preserve">תורה </w:t>
      </w:r>
      <w:r w:rsidR="00B70B5C">
        <w:rPr>
          <w:rFonts w:hint="cs"/>
          <w:rtl/>
        </w:rPr>
        <w:t>ה</w:t>
      </w:r>
      <w:r>
        <w:rPr>
          <w:rFonts w:hint="cs"/>
          <w:rtl/>
        </w:rPr>
        <w:t>אומר</w:t>
      </w:r>
      <w:r w:rsidR="00E241D8">
        <w:rPr>
          <w:rFonts w:hint="cs"/>
          <w:rtl/>
        </w:rPr>
        <w:t>ת</w:t>
      </w:r>
      <w:r w:rsidR="00CE373D">
        <w:rPr>
          <w:rFonts w:hint="cs"/>
          <w:rtl/>
        </w:rPr>
        <w:t>,</w:t>
      </w:r>
      <w:r>
        <w:rPr>
          <w:rFonts w:hint="cs"/>
          <w:rtl/>
        </w:rPr>
        <w:t xml:space="preserve"> שכאשר הנזיר מפסיק את נזירותו </w:t>
      </w:r>
      <w:r w:rsidR="00E241D8">
        <w:rPr>
          <w:rFonts w:hint="cs"/>
          <w:rtl/>
        </w:rPr>
        <w:t>בעקבות טומאה</w:t>
      </w:r>
      <w:r w:rsidR="00B70B5C">
        <w:rPr>
          <w:rFonts w:hint="cs"/>
          <w:rtl/>
        </w:rPr>
        <w:t>,</w:t>
      </w:r>
      <w:r w:rsidR="00E241D8">
        <w:rPr>
          <w:rFonts w:hint="cs"/>
          <w:rtl/>
        </w:rPr>
        <w:t xml:space="preserve"> </w:t>
      </w:r>
      <w:r w:rsidR="00B70B5C">
        <w:rPr>
          <w:rFonts w:hint="cs"/>
          <w:rtl/>
        </w:rPr>
        <w:t>עליו</w:t>
      </w:r>
      <w:r>
        <w:rPr>
          <w:rFonts w:hint="cs"/>
          <w:rtl/>
        </w:rPr>
        <w:t xml:space="preserve"> להביא קרבן</w:t>
      </w:r>
      <w:r w:rsidR="00E241D8">
        <w:rPr>
          <w:rFonts w:hint="cs"/>
          <w:rtl/>
        </w:rPr>
        <w:t>:</w:t>
      </w:r>
      <w:r>
        <w:rPr>
          <w:rFonts w:hint="cs"/>
          <w:rtl/>
        </w:rPr>
        <w:t xml:space="preserve"> ''וכ</w:t>
      </w:r>
      <w:r w:rsidR="00AC772A">
        <w:rPr>
          <w:rFonts w:hint="cs"/>
          <w:rtl/>
        </w:rPr>
        <w:t>י</w:t>
      </w:r>
      <w:r>
        <w:rPr>
          <w:rFonts w:hint="cs"/>
          <w:rtl/>
        </w:rPr>
        <w:t>פר עליו מאשר חטא על הנפש''</w:t>
      </w:r>
      <w:r w:rsidR="00424803">
        <w:rPr>
          <w:rFonts w:hint="cs"/>
          <w:rtl/>
        </w:rPr>
        <w:t xml:space="preserve">. </w:t>
      </w:r>
      <w:r w:rsidR="0005603A">
        <w:rPr>
          <w:rFonts w:hint="cs"/>
          <w:rtl/>
        </w:rPr>
        <w:t>מה</w:t>
      </w:r>
      <w:r w:rsidR="00424803">
        <w:rPr>
          <w:rFonts w:hint="cs"/>
          <w:rtl/>
        </w:rPr>
        <w:t>ו</w:t>
      </w:r>
      <w:r w:rsidR="0005603A">
        <w:rPr>
          <w:rFonts w:hint="cs"/>
          <w:rtl/>
        </w:rPr>
        <w:t xml:space="preserve"> חטא</w:t>
      </w:r>
      <w:r w:rsidR="00CE373D">
        <w:rPr>
          <w:rFonts w:hint="cs"/>
          <w:rtl/>
        </w:rPr>
        <w:t>ו</w:t>
      </w:r>
      <w:r w:rsidR="00424803">
        <w:rPr>
          <w:rFonts w:hint="cs"/>
          <w:rtl/>
        </w:rPr>
        <w:t xml:space="preserve"> של הנזיר</w:t>
      </w:r>
      <w:r w:rsidR="0005603A">
        <w:rPr>
          <w:rFonts w:hint="cs"/>
          <w:rtl/>
        </w:rPr>
        <w:t>?</w:t>
      </w:r>
      <w:r w:rsidR="0005603A">
        <w:t xml:space="preserve"> </w:t>
      </w:r>
      <w:r w:rsidR="0005603A">
        <w:rPr>
          <w:rFonts w:hint="cs"/>
          <w:rtl/>
        </w:rPr>
        <w:t xml:space="preserve">כפי </w:t>
      </w:r>
      <w:r w:rsidR="00424803">
        <w:rPr>
          <w:rFonts w:hint="cs"/>
          <w:rtl/>
        </w:rPr>
        <w:t xml:space="preserve">שמסביר </w:t>
      </w:r>
      <w:r w:rsidR="0005603A">
        <w:rPr>
          <w:rFonts w:hint="cs"/>
          <w:rtl/>
        </w:rPr>
        <w:t xml:space="preserve">שמואל </w:t>
      </w:r>
      <w:r w:rsidR="00B70B5C">
        <w:rPr>
          <w:rFonts w:hint="cs"/>
          <w:rtl/>
        </w:rPr>
        <w:t>המ</w:t>
      </w:r>
      <w:r w:rsidR="0005603A">
        <w:rPr>
          <w:rFonts w:hint="cs"/>
          <w:rtl/>
        </w:rPr>
        <w:t>צדד בשיטת</w:t>
      </w:r>
      <w:r w:rsidR="00B70B5C">
        <w:rPr>
          <w:rFonts w:hint="cs"/>
          <w:rtl/>
        </w:rPr>
        <w:t xml:space="preserve"> רבי שמע</w:t>
      </w:r>
      <w:r w:rsidR="0005603A">
        <w:rPr>
          <w:rFonts w:hint="cs"/>
          <w:rtl/>
        </w:rPr>
        <w:t>ו</w:t>
      </w:r>
      <w:r w:rsidR="00B70B5C">
        <w:rPr>
          <w:rFonts w:hint="cs"/>
          <w:rtl/>
        </w:rPr>
        <w:t>ן</w:t>
      </w:r>
      <w:r w:rsidR="00387229">
        <w:rPr>
          <w:rFonts w:hint="cs"/>
          <w:rtl/>
        </w:rPr>
        <w:t>,</w:t>
      </w:r>
      <w:r w:rsidR="0005603A">
        <w:rPr>
          <w:rFonts w:hint="cs"/>
          <w:rtl/>
        </w:rPr>
        <w:t xml:space="preserve"> הסיבה לכך היא שהוא אסר על עצמו דבר שהתורה התירה</w:t>
      </w:r>
      <w:r w:rsidR="00A91E11">
        <w:rPr>
          <w:rFonts w:hint="cs"/>
          <w:rtl/>
        </w:rPr>
        <w:t>.</w:t>
      </w:r>
    </w:p>
    <w:p w14:paraId="72DB4965" w14:textId="063A8939" w:rsidR="004D4730" w:rsidRDefault="004D4730" w:rsidP="00A91E11">
      <w:pPr>
        <w:spacing w:after="60"/>
        <w:rPr>
          <w:rtl/>
        </w:rPr>
      </w:pPr>
      <w:r>
        <w:rPr>
          <w:rFonts w:hint="cs"/>
          <w:rtl/>
        </w:rPr>
        <w:t xml:space="preserve">כך גם פסק </w:t>
      </w:r>
      <w:r w:rsidRPr="00A10CC6">
        <w:rPr>
          <w:rFonts w:hint="cs"/>
          <w:b/>
          <w:bCs/>
          <w:rtl/>
        </w:rPr>
        <w:t>הרמב''ם</w:t>
      </w:r>
      <w:r>
        <w:rPr>
          <w:rFonts w:hint="cs"/>
          <w:rtl/>
        </w:rPr>
        <w:t xml:space="preserve"> </w:t>
      </w:r>
      <w:r>
        <w:rPr>
          <w:rFonts w:hint="cs"/>
          <w:sz w:val="18"/>
          <w:szCs w:val="18"/>
          <w:rtl/>
        </w:rPr>
        <w:t>(דעות ג, א)</w:t>
      </w:r>
      <w:r>
        <w:rPr>
          <w:rFonts w:hint="cs"/>
          <w:rtl/>
        </w:rPr>
        <w:t xml:space="preserve">, אמנם כפי </w:t>
      </w:r>
      <w:r w:rsidR="00F1663C">
        <w:rPr>
          <w:rFonts w:hint="cs"/>
          <w:rtl/>
        </w:rPr>
        <w:t xml:space="preserve">שסייג </w:t>
      </w:r>
      <w:r>
        <w:rPr>
          <w:rFonts w:hint="cs"/>
          <w:rtl/>
        </w:rPr>
        <w:t xml:space="preserve">בהלכות נדרים </w:t>
      </w:r>
      <w:r>
        <w:rPr>
          <w:rFonts w:hint="cs"/>
          <w:sz w:val="18"/>
          <w:szCs w:val="18"/>
          <w:rtl/>
        </w:rPr>
        <w:t>(יג, כג)</w:t>
      </w:r>
      <w:r>
        <w:rPr>
          <w:rFonts w:hint="cs"/>
          <w:rtl/>
        </w:rPr>
        <w:t>,</w:t>
      </w:r>
      <w:r>
        <w:rPr>
          <w:rFonts w:hint="cs"/>
          <w:sz w:val="18"/>
          <w:szCs w:val="18"/>
          <w:rtl/>
        </w:rPr>
        <w:t xml:space="preserve"> </w:t>
      </w:r>
      <w:r>
        <w:rPr>
          <w:rFonts w:hint="cs"/>
          <w:rtl/>
        </w:rPr>
        <w:t>כאשר אדם רואה שסטה מהדרך הישרה</w:t>
      </w:r>
      <w:r w:rsidR="00F1663C">
        <w:rPr>
          <w:rFonts w:hint="cs"/>
          <w:rtl/>
        </w:rPr>
        <w:t xml:space="preserve"> (</w:t>
      </w:r>
      <w:r>
        <w:rPr>
          <w:rFonts w:hint="cs"/>
          <w:rtl/>
        </w:rPr>
        <w:t>למשל נמשך מאוד אחרי שתיית יין וכדומה</w:t>
      </w:r>
      <w:r w:rsidR="00F1663C">
        <w:rPr>
          <w:rFonts w:hint="cs"/>
          <w:rtl/>
        </w:rPr>
        <w:t>)</w:t>
      </w:r>
      <w:r>
        <w:rPr>
          <w:rFonts w:hint="cs"/>
          <w:rtl/>
        </w:rPr>
        <w:t>, אז יש עליו מצווה לנדור נזירות, אבל כאשר הכל מתנהל בצורה נורמאלית והגיונית אין מצווה להיות נזיר, ואדרבה יש בכך מימד של חטא</w:t>
      </w:r>
      <w:r w:rsidR="00F1663C">
        <w:rPr>
          <w:rFonts w:hint="cs"/>
          <w:rtl/>
        </w:rPr>
        <w:t>.</w:t>
      </w:r>
      <w:r w:rsidR="00A91E11">
        <w:rPr>
          <w:rFonts w:hint="cs"/>
          <w:rtl/>
        </w:rPr>
        <w:t xml:space="preserve"> ובלשון הגמרא במסכת תענית </w:t>
      </w:r>
      <w:r w:rsidR="00A91E11">
        <w:rPr>
          <w:rFonts w:hint="cs"/>
          <w:sz w:val="18"/>
          <w:szCs w:val="18"/>
          <w:rtl/>
        </w:rPr>
        <w:t>(יא ע''ב)</w:t>
      </w:r>
      <w:r w:rsidR="00A91E11">
        <w:rPr>
          <w:rFonts w:hint="cs"/>
          <w:rtl/>
        </w:rPr>
        <w:t xml:space="preserve">: </w:t>
      </w:r>
    </w:p>
    <w:p w14:paraId="25075093" w14:textId="77777777" w:rsidR="0005603A" w:rsidRDefault="0005603A" w:rsidP="00F82F3F">
      <w:pPr>
        <w:spacing w:after="60"/>
        <w:ind w:left="720"/>
        <w:rPr>
          <w:rtl/>
        </w:rPr>
      </w:pPr>
      <w:r>
        <w:rPr>
          <w:rFonts w:cs="Arial" w:hint="cs"/>
          <w:rtl/>
        </w:rPr>
        <w:t>''</w:t>
      </w:r>
      <w:r w:rsidRPr="0005603A">
        <w:rPr>
          <w:rFonts w:cs="Arial" w:hint="cs"/>
          <w:rtl/>
        </w:rPr>
        <w:t>אמר</w:t>
      </w:r>
      <w:r w:rsidRPr="0005603A">
        <w:rPr>
          <w:rFonts w:cs="Arial"/>
          <w:rtl/>
        </w:rPr>
        <w:t xml:space="preserve"> </w:t>
      </w:r>
      <w:r w:rsidRPr="0005603A">
        <w:rPr>
          <w:rFonts w:cs="Arial" w:hint="cs"/>
          <w:rtl/>
        </w:rPr>
        <w:t>שמואל</w:t>
      </w:r>
      <w:r w:rsidRPr="0005603A">
        <w:rPr>
          <w:rFonts w:cs="Arial"/>
          <w:rtl/>
        </w:rPr>
        <w:t xml:space="preserve">: </w:t>
      </w:r>
      <w:r w:rsidRPr="0005603A">
        <w:rPr>
          <w:rFonts w:cs="Arial" w:hint="cs"/>
          <w:rtl/>
        </w:rPr>
        <w:t>כל</w:t>
      </w:r>
      <w:r w:rsidRPr="0005603A">
        <w:rPr>
          <w:rFonts w:cs="Arial"/>
          <w:rtl/>
        </w:rPr>
        <w:t xml:space="preserve"> </w:t>
      </w:r>
      <w:r w:rsidRPr="0005603A">
        <w:rPr>
          <w:rFonts w:cs="Arial" w:hint="cs"/>
          <w:rtl/>
        </w:rPr>
        <w:t>היושב</w:t>
      </w:r>
      <w:r w:rsidRPr="0005603A">
        <w:rPr>
          <w:rFonts w:cs="Arial"/>
          <w:rtl/>
        </w:rPr>
        <w:t xml:space="preserve"> </w:t>
      </w:r>
      <w:r w:rsidRPr="0005603A">
        <w:rPr>
          <w:rFonts w:cs="Arial" w:hint="cs"/>
          <w:rtl/>
        </w:rPr>
        <w:t>בתענית</w:t>
      </w:r>
      <w:r w:rsidRPr="0005603A">
        <w:rPr>
          <w:rFonts w:cs="Arial"/>
          <w:rtl/>
        </w:rPr>
        <w:t xml:space="preserve"> </w:t>
      </w:r>
      <w:r w:rsidRPr="0005603A">
        <w:rPr>
          <w:rFonts w:cs="Arial" w:hint="cs"/>
          <w:rtl/>
        </w:rPr>
        <w:t>נקרא</w:t>
      </w:r>
      <w:r w:rsidRPr="0005603A">
        <w:rPr>
          <w:rFonts w:cs="Arial"/>
          <w:rtl/>
        </w:rPr>
        <w:t xml:space="preserve"> </w:t>
      </w:r>
      <w:r w:rsidRPr="0005603A">
        <w:rPr>
          <w:rFonts w:cs="Arial" w:hint="cs"/>
          <w:rtl/>
        </w:rPr>
        <w:t>חוטא</w:t>
      </w:r>
      <w:r w:rsidRPr="0005603A">
        <w:rPr>
          <w:rFonts w:cs="Arial"/>
          <w:rtl/>
        </w:rPr>
        <w:t xml:space="preserve">. </w:t>
      </w:r>
      <w:r w:rsidRPr="0005603A">
        <w:rPr>
          <w:rFonts w:cs="Arial" w:hint="cs"/>
          <w:rtl/>
        </w:rPr>
        <w:t>סבר</w:t>
      </w:r>
      <w:r w:rsidRPr="0005603A">
        <w:rPr>
          <w:rFonts w:cs="Arial"/>
          <w:rtl/>
        </w:rPr>
        <w:t xml:space="preserve"> </w:t>
      </w:r>
      <w:r w:rsidRPr="0005603A">
        <w:rPr>
          <w:rFonts w:cs="Arial" w:hint="cs"/>
          <w:rtl/>
        </w:rPr>
        <w:t>כי</w:t>
      </w:r>
      <w:r w:rsidRPr="0005603A">
        <w:rPr>
          <w:rFonts w:cs="Arial"/>
          <w:rtl/>
        </w:rPr>
        <w:t xml:space="preserve"> </w:t>
      </w:r>
      <w:r w:rsidRPr="0005603A">
        <w:rPr>
          <w:rFonts w:cs="Arial" w:hint="cs"/>
          <w:rtl/>
        </w:rPr>
        <w:t>האי</w:t>
      </w:r>
      <w:r w:rsidRPr="0005603A">
        <w:rPr>
          <w:rFonts w:cs="Arial"/>
          <w:rtl/>
        </w:rPr>
        <w:t xml:space="preserve"> </w:t>
      </w:r>
      <w:r w:rsidRPr="0005603A">
        <w:rPr>
          <w:rFonts w:cs="Arial" w:hint="cs"/>
          <w:rtl/>
        </w:rPr>
        <w:t>תנא</w:t>
      </w:r>
      <w:r w:rsidRPr="0005603A">
        <w:rPr>
          <w:rFonts w:cs="Arial"/>
          <w:rtl/>
        </w:rPr>
        <w:t xml:space="preserve">, </w:t>
      </w:r>
      <w:r w:rsidRPr="0005603A">
        <w:rPr>
          <w:rFonts w:cs="Arial" w:hint="cs"/>
          <w:rtl/>
        </w:rPr>
        <w:t>דתניא</w:t>
      </w:r>
      <w:r w:rsidRPr="0005603A">
        <w:rPr>
          <w:rFonts w:cs="Arial"/>
          <w:rtl/>
        </w:rPr>
        <w:t xml:space="preserve">: </w:t>
      </w:r>
      <w:r w:rsidRPr="0005603A">
        <w:rPr>
          <w:rFonts w:cs="Arial" w:hint="cs"/>
          <w:rtl/>
        </w:rPr>
        <w:t>רבי</w:t>
      </w:r>
      <w:r w:rsidRPr="0005603A">
        <w:rPr>
          <w:rFonts w:cs="Arial"/>
          <w:rtl/>
        </w:rPr>
        <w:t xml:space="preserve"> </w:t>
      </w:r>
      <w:r w:rsidRPr="0005603A">
        <w:rPr>
          <w:rFonts w:cs="Arial" w:hint="cs"/>
          <w:rtl/>
        </w:rPr>
        <w:t>אלעזר</w:t>
      </w:r>
      <w:r w:rsidRPr="0005603A">
        <w:rPr>
          <w:rFonts w:cs="Arial"/>
          <w:rtl/>
        </w:rPr>
        <w:t xml:space="preserve"> </w:t>
      </w:r>
      <w:r w:rsidRPr="0005603A">
        <w:rPr>
          <w:rFonts w:cs="Arial" w:hint="cs"/>
          <w:rtl/>
        </w:rPr>
        <w:t>הקפר</w:t>
      </w:r>
      <w:r w:rsidRPr="0005603A">
        <w:rPr>
          <w:rFonts w:cs="Arial"/>
          <w:rtl/>
        </w:rPr>
        <w:t xml:space="preserve"> </w:t>
      </w:r>
      <w:r w:rsidRPr="0005603A">
        <w:rPr>
          <w:rFonts w:cs="Arial" w:hint="cs"/>
          <w:rtl/>
        </w:rPr>
        <w:t>ברבי</w:t>
      </w:r>
      <w:r w:rsidRPr="0005603A">
        <w:rPr>
          <w:rFonts w:cs="Arial"/>
          <w:rtl/>
        </w:rPr>
        <w:t xml:space="preserve"> </w:t>
      </w:r>
      <w:r w:rsidRPr="0005603A">
        <w:rPr>
          <w:rFonts w:cs="Arial" w:hint="cs"/>
          <w:rtl/>
        </w:rPr>
        <w:t>אומר</w:t>
      </w:r>
      <w:r w:rsidRPr="0005603A">
        <w:rPr>
          <w:rFonts w:cs="Arial"/>
          <w:rtl/>
        </w:rPr>
        <w:t xml:space="preserve">: </w:t>
      </w:r>
      <w:r w:rsidRPr="0005603A">
        <w:rPr>
          <w:rFonts w:cs="Arial" w:hint="cs"/>
          <w:rtl/>
        </w:rPr>
        <w:t>מה</w:t>
      </w:r>
      <w:r w:rsidRPr="0005603A">
        <w:rPr>
          <w:rFonts w:cs="Arial"/>
          <w:rtl/>
        </w:rPr>
        <w:t xml:space="preserve"> </w:t>
      </w:r>
      <w:r w:rsidRPr="0005603A">
        <w:rPr>
          <w:rFonts w:cs="Arial" w:hint="cs"/>
          <w:rtl/>
        </w:rPr>
        <w:t>תלמוד</w:t>
      </w:r>
      <w:r w:rsidRPr="0005603A">
        <w:rPr>
          <w:rFonts w:cs="Arial"/>
          <w:rtl/>
        </w:rPr>
        <w:t xml:space="preserve"> </w:t>
      </w:r>
      <w:r w:rsidRPr="0005603A">
        <w:rPr>
          <w:rFonts w:cs="Arial" w:hint="cs"/>
          <w:rtl/>
        </w:rPr>
        <w:t>לומר</w:t>
      </w:r>
      <w:r w:rsidRPr="0005603A">
        <w:rPr>
          <w:rFonts w:cs="Arial"/>
          <w:rtl/>
        </w:rPr>
        <w:t xml:space="preserve"> </w:t>
      </w:r>
      <w:r w:rsidRPr="0005603A">
        <w:rPr>
          <w:rFonts w:cs="Arial" w:hint="cs"/>
          <w:rtl/>
        </w:rPr>
        <w:t>וכפר</w:t>
      </w:r>
      <w:r w:rsidRPr="0005603A">
        <w:rPr>
          <w:rFonts w:cs="Arial"/>
          <w:rtl/>
        </w:rPr>
        <w:t xml:space="preserve"> </w:t>
      </w:r>
      <w:r w:rsidRPr="0005603A">
        <w:rPr>
          <w:rFonts w:cs="Arial" w:hint="cs"/>
          <w:rtl/>
        </w:rPr>
        <w:t>עליו</w:t>
      </w:r>
      <w:r w:rsidRPr="0005603A">
        <w:rPr>
          <w:rFonts w:cs="Arial"/>
          <w:rtl/>
        </w:rPr>
        <w:t xml:space="preserve"> </w:t>
      </w:r>
      <w:r w:rsidRPr="0005603A">
        <w:rPr>
          <w:rFonts w:cs="Arial" w:hint="cs"/>
          <w:rtl/>
        </w:rPr>
        <w:t>מאשר</w:t>
      </w:r>
      <w:r w:rsidRPr="0005603A">
        <w:rPr>
          <w:rFonts w:cs="Arial"/>
          <w:rtl/>
        </w:rPr>
        <w:t xml:space="preserve"> </w:t>
      </w:r>
      <w:r w:rsidRPr="0005603A">
        <w:rPr>
          <w:rFonts w:cs="Arial" w:hint="cs"/>
          <w:rtl/>
        </w:rPr>
        <w:t>חטא</w:t>
      </w:r>
      <w:r w:rsidRPr="0005603A">
        <w:rPr>
          <w:rFonts w:cs="Arial"/>
          <w:rtl/>
        </w:rPr>
        <w:t xml:space="preserve"> </w:t>
      </w:r>
      <w:r w:rsidRPr="0005603A">
        <w:rPr>
          <w:rFonts w:cs="Arial" w:hint="cs"/>
          <w:rtl/>
        </w:rPr>
        <w:t>על</w:t>
      </w:r>
      <w:r w:rsidRPr="0005603A">
        <w:rPr>
          <w:rFonts w:cs="Arial"/>
          <w:rtl/>
        </w:rPr>
        <w:t xml:space="preserve"> </w:t>
      </w:r>
      <w:r w:rsidRPr="0005603A">
        <w:rPr>
          <w:rFonts w:cs="Arial" w:hint="cs"/>
          <w:rtl/>
        </w:rPr>
        <w:t>הנפש</w:t>
      </w:r>
      <w:r w:rsidRPr="0005603A">
        <w:rPr>
          <w:rFonts w:cs="Arial"/>
          <w:rtl/>
        </w:rPr>
        <w:t xml:space="preserve">, </w:t>
      </w:r>
      <w:r w:rsidRPr="0005603A">
        <w:rPr>
          <w:rFonts w:cs="Arial" w:hint="cs"/>
          <w:rtl/>
        </w:rPr>
        <w:t>וכי</w:t>
      </w:r>
      <w:r w:rsidRPr="0005603A">
        <w:rPr>
          <w:rFonts w:cs="Arial"/>
          <w:rtl/>
        </w:rPr>
        <w:t xml:space="preserve"> </w:t>
      </w:r>
      <w:r w:rsidRPr="0005603A">
        <w:rPr>
          <w:rFonts w:cs="Arial" w:hint="cs"/>
          <w:rtl/>
        </w:rPr>
        <w:t>באיזה</w:t>
      </w:r>
      <w:r w:rsidRPr="0005603A">
        <w:rPr>
          <w:rFonts w:cs="Arial"/>
          <w:rtl/>
        </w:rPr>
        <w:t xml:space="preserve"> </w:t>
      </w:r>
      <w:r w:rsidRPr="0005603A">
        <w:rPr>
          <w:rFonts w:cs="Arial" w:hint="cs"/>
          <w:rtl/>
        </w:rPr>
        <w:t>נפש</w:t>
      </w:r>
      <w:r w:rsidRPr="0005603A">
        <w:rPr>
          <w:rFonts w:cs="Arial"/>
          <w:rtl/>
        </w:rPr>
        <w:t xml:space="preserve"> </w:t>
      </w:r>
      <w:r w:rsidRPr="0005603A">
        <w:rPr>
          <w:rFonts w:cs="Arial" w:hint="cs"/>
          <w:rtl/>
        </w:rPr>
        <w:t>חטא</w:t>
      </w:r>
      <w:r w:rsidRPr="0005603A">
        <w:rPr>
          <w:rFonts w:cs="Arial"/>
          <w:rtl/>
        </w:rPr>
        <w:t xml:space="preserve"> </w:t>
      </w:r>
      <w:r w:rsidRPr="0005603A">
        <w:rPr>
          <w:rFonts w:cs="Arial" w:hint="cs"/>
          <w:rtl/>
        </w:rPr>
        <w:t>זה</w:t>
      </w:r>
      <w:r w:rsidRPr="0005603A">
        <w:rPr>
          <w:rFonts w:cs="Arial"/>
          <w:rtl/>
        </w:rPr>
        <w:t xml:space="preserve">? </w:t>
      </w:r>
      <w:r w:rsidRPr="0005603A">
        <w:rPr>
          <w:rFonts w:cs="Arial" w:hint="cs"/>
          <w:rtl/>
        </w:rPr>
        <w:t>אלא</w:t>
      </w:r>
      <w:r w:rsidRPr="0005603A">
        <w:rPr>
          <w:rFonts w:cs="Arial"/>
          <w:rtl/>
        </w:rPr>
        <w:t xml:space="preserve"> </w:t>
      </w:r>
      <w:r w:rsidRPr="0005603A">
        <w:rPr>
          <w:rFonts w:cs="Arial" w:hint="cs"/>
          <w:rtl/>
        </w:rPr>
        <w:t>שציער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מן</w:t>
      </w:r>
      <w:r w:rsidRPr="0005603A">
        <w:rPr>
          <w:rFonts w:cs="Arial"/>
          <w:rtl/>
        </w:rPr>
        <w:t xml:space="preserve"> </w:t>
      </w:r>
      <w:r w:rsidRPr="0005603A">
        <w:rPr>
          <w:rFonts w:cs="Arial" w:hint="cs"/>
          <w:rtl/>
        </w:rPr>
        <w:t>היין</w:t>
      </w:r>
      <w:r w:rsidRPr="0005603A">
        <w:rPr>
          <w:rFonts w:cs="Arial"/>
          <w:rtl/>
        </w:rPr>
        <w:t xml:space="preserve">, </w:t>
      </w:r>
      <w:r w:rsidRPr="0005603A">
        <w:rPr>
          <w:rFonts w:cs="Arial" w:hint="cs"/>
          <w:rtl/>
        </w:rPr>
        <w:t>והלא</w:t>
      </w:r>
      <w:r w:rsidRPr="0005603A">
        <w:rPr>
          <w:rFonts w:cs="Arial"/>
          <w:rtl/>
        </w:rPr>
        <w:t xml:space="preserve"> </w:t>
      </w:r>
      <w:r w:rsidRPr="0005603A">
        <w:rPr>
          <w:rFonts w:cs="Arial" w:hint="cs"/>
          <w:rtl/>
        </w:rPr>
        <w:t>דברים</w:t>
      </w:r>
      <w:r w:rsidRPr="0005603A">
        <w:rPr>
          <w:rFonts w:cs="Arial"/>
          <w:rtl/>
        </w:rPr>
        <w:t xml:space="preserve"> </w:t>
      </w:r>
      <w:r w:rsidRPr="0005603A">
        <w:rPr>
          <w:rFonts w:cs="Arial" w:hint="cs"/>
          <w:rtl/>
        </w:rPr>
        <w:t>קל</w:t>
      </w:r>
      <w:r w:rsidRPr="0005603A">
        <w:rPr>
          <w:rFonts w:cs="Arial"/>
          <w:rtl/>
        </w:rPr>
        <w:t xml:space="preserve"> </w:t>
      </w:r>
      <w:r w:rsidRPr="0005603A">
        <w:rPr>
          <w:rFonts w:cs="Arial" w:hint="cs"/>
          <w:rtl/>
        </w:rPr>
        <w:t>וחומר</w:t>
      </w:r>
      <w:r w:rsidRPr="0005603A">
        <w:rPr>
          <w:rFonts w:cs="Arial"/>
          <w:rtl/>
        </w:rPr>
        <w:t xml:space="preserve">: </w:t>
      </w:r>
      <w:r w:rsidRPr="0005603A">
        <w:rPr>
          <w:rFonts w:cs="Arial" w:hint="cs"/>
          <w:rtl/>
        </w:rPr>
        <w:t>ומה</w:t>
      </w:r>
      <w:r w:rsidRPr="0005603A">
        <w:rPr>
          <w:rFonts w:cs="Arial"/>
          <w:rtl/>
        </w:rPr>
        <w:t xml:space="preserve"> </w:t>
      </w:r>
      <w:r w:rsidRPr="0005603A">
        <w:rPr>
          <w:rFonts w:cs="Arial" w:hint="cs"/>
          <w:rtl/>
        </w:rPr>
        <w:t>זה</w:t>
      </w:r>
      <w:r w:rsidRPr="0005603A">
        <w:rPr>
          <w:rFonts w:cs="Arial"/>
          <w:rtl/>
        </w:rPr>
        <w:t xml:space="preserve"> </w:t>
      </w:r>
      <w:r w:rsidRPr="0005603A">
        <w:rPr>
          <w:rFonts w:cs="Arial" w:hint="cs"/>
          <w:rtl/>
        </w:rPr>
        <w:t>שלא</w:t>
      </w:r>
      <w:r w:rsidRPr="0005603A">
        <w:rPr>
          <w:rFonts w:cs="Arial"/>
          <w:rtl/>
        </w:rPr>
        <w:t xml:space="preserve"> </w:t>
      </w:r>
      <w:r w:rsidRPr="0005603A">
        <w:rPr>
          <w:rFonts w:cs="Arial" w:hint="cs"/>
          <w:rtl/>
        </w:rPr>
        <w:t>ציער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אלא</w:t>
      </w:r>
      <w:r w:rsidRPr="0005603A">
        <w:rPr>
          <w:rFonts w:cs="Arial"/>
          <w:rtl/>
        </w:rPr>
        <w:t xml:space="preserve"> </w:t>
      </w:r>
      <w:r w:rsidRPr="0005603A">
        <w:rPr>
          <w:rFonts w:cs="Arial" w:hint="cs"/>
          <w:rtl/>
        </w:rPr>
        <w:t>מן</w:t>
      </w:r>
      <w:r w:rsidRPr="0005603A">
        <w:rPr>
          <w:rFonts w:cs="Arial"/>
          <w:rtl/>
        </w:rPr>
        <w:t xml:space="preserve"> </w:t>
      </w:r>
      <w:r w:rsidRPr="0005603A">
        <w:rPr>
          <w:rFonts w:cs="Arial" w:hint="cs"/>
          <w:rtl/>
        </w:rPr>
        <w:t>היין</w:t>
      </w:r>
      <w:r w:rsidRPr="0005603A">
        <w:rPr>
          <w:rFonts w:cs="Arial"/>
          <w:rtl/>
        </w:rPr>
        <w:t xml:space="preserve"> </w:t>
      </w:r>
      <w:r w:rsidRPr="0005603A">
        <w:rPr>
          <w:rFonts w:cs="Arial" w:hint="cs"/>
          <w:rtl/>
        </w:rPr>
        <w:t>נקרא</w:t>
      </w:r>
      <w:r w:rsidRPr="0005603A">
        <w:rPr>
          <w:rFonts w:cs="Arial"/>
          <w:rtl/>
        </w:rPr>
        <w:t xml:space="preserve"> </w:t>
      </w:r>
      <w:r w:rsidRPr="0005603A">
        <w:rPr>
          <w:rFonts w:cs="Arial" w:hint="cs"/>
          <w:rtl/>
        </w:rPr>
        <w:t>חוטא</w:t>
      </w:r>
      <w:r w:rsidRPr="0005603A">
        <w:rPr>
          <w:rFonts w:cs="Arial"/>
          <w:rtl/>
        </w:rPr>
        <w:t xml:space="preserve">, </w:t>
      </w:r>
      <w:r w:rsidRPr="0005603A">
        <w:rPr>
          <w:rFonts w:cs="Arial" w:hint="cs"/>
          <w:rtl/>
        </w:rPr>
        <w:t>המצער</w:t>
      </w:r>
      <w:r w:rsidRPr="0005603A">
        <w:rPr>
          <w:rFonts w:cs="Arial"/>
          <w:rtl/>
        </w:rPr>
        <w:t xml:space="preserve"> </w:t>
      </w:r>
      <w:r w:rsidRPr="0005603A">
        <w:rPr>
          <w:rFonts w:cs="Arial" w:hint="cs"/>
          <w:rtl/>
        </w:rPr>
        <w:t>עצמו</w:t>
      </w:r>
      <w:r w:rsidRPr="0005603A">
        <w:rPr>
          <w:rFonts w:cs="Arial"/>
          <w:rtl/>
        </w:rPr>
        <w:t xml:space="preserve"> </w:t>
      </w:r>
      <w:r w:rsidRPr="0005603A">
        <w:rPr>
          <w:rFonts w:cs="Arial" w:hint="cs"/>
          <w:rtl/>
        </w:rPr>
        <w:t>מכל</w:t>
      </w:r>
      <w:r w:rsidRPr="0005603A">
        <w:rPr>
          <w:rFonts w:cs="Arial"/>
          <w:rtl/>
        </w:rPr>
        <w:t xml:space="preserve"> </w:t>
      </w:r>
      <w:r w:rsidRPr="0005603A">
        <w:rPr>
          <w:rFonts w:cs="Arial" w:hint="cs"/>
          <w:rtl/>
        </w:rPr>
        <w:t>דבר</w:t>
      </w:r>
      <w:r w:rsidRPr="0005603A">
        <w:rPr>
          <w:rFonts w:cs="Arial"/>
          <w:rtl/>
        </w:rPr>
        <w:t xml:space="preserve"> </w:t>
      </w:r>
      <w:r w:rsidRPr="0005603A">
        <w:rPr>
          <w:rFonts w:cs="Arial" w:hint="cs"/>
          <w:rtl/>
        </w:rPr>
        <w:t>ודבר</w:t>
      </w:r>
      <w:r w:rsidRPr="0005603A">
        <w:rPr>
          <w:rFonts w:cs="Arial"/>
          <w:rtl/>
        </w:rPr>
        <w:t xml:space="preserve"> - </w:t>
      </w:r>
      <w:r w:rsidRPr="0005603A">
        <w:rPr>
          <w:rFonts w:cs="Arial" w:hint="cs"/>
          <w:rtl/>
        </w:rPr>
        <w:t>על</w:t>
      </w:r>
      <w:r w:rsidRPr="0005603A">
        <w:rPr>
          <w:rFonts w:cs="Arial"/>
          <w:rtl/>
        </w:rPr>
        <w:t xml:space="preserve"> </w:t>
      </w:r>
      <w:r w:rsidRPr="0005603A">
        <w:rPr>
          <w:rFonts w:cs="Arial" w:hint="cs"/>
          <w:rtl/>
        </w:rPr>
        <w:t>אחת</w:t>
      </w:r>
      <w:r w:rsidRPr="0005603A">
        <w:rPr>
          <w:rFonts w:cs="Arial"/>
          <w:rtl/>
        </w:rPr>
        <w:t xml:space="preserve"> </w:t>
      </w:r>
      <w:r w:rsidRPr="0005603A">
        <w:rPr>
          <w:rFonts w:cs="Arial" w:hint="cs"/>
          <w:rtl/>
        </w:rPr>
        <w:t>כמה</w:t>
      </w:r>
      <w:r w:rsidRPr="0005603A">
        <w:rPr>
          <w:rFonts w:cs="Arial"/>
          <w:rtl/>
        </w:rPr>
        <w:t xml:space="preserve"> </w:t>
      </w:r>
      <w:r w:rsidRPr="0005603A">
        <w:rPr>
          <w:rFonts w:cs="Arial" w:hint="cs"/>
          <w:rtl/>
        </w:rPr>
        <w:t>וכמה</w:t>
      </w:r>
      <w:r w:rsidRPr="0005603A">
        <w:rPr>
          <w:rFonts w:cs="Arial"/>
          <w:rtl/>
        </w:rPr>
        <w:t>.</w:t>
      </w:r>
      <w:r>
        <w:rPr>
          <w:rFonts w:cs="Arial" w:hint="cs"/>
          <w:rtl/>
        </w:rPr>
        <w:t>''</w:t>
      </w:r>
    </w:p>
    <w:p w14:paraId="24AADFC9" w14:textId="778BE3FC" w:rsidR="00AC772A" w:rsidRDefault="00FC227B" w:rsidP="00F82F3F">
      <w:pPr>
        <w:spacing w:after="60"/>
        <w:rPr>
          <w:u w:val="single"/>
          <w:rtl/>
        </w:rPr>
      </w:pPr>
      <w:r>
        <w:rPr>
          <w:rFonts w:hint="cs"/>
          <w:rtl/>
        </w:rPr>
        <w:t xml:space="preserve">ב. </w:t>
      </w:r>
      <w:r w:rsidR="00387229">
        <w:rPr>
          <w:rFonts w:hint="cs"/>
          <w:rtl/>
        </w:rPr>
        <w:t xml:space="preserve">רבי </w:t>
      </w:r>
      <w:r w:rsidR="00AC772A">
        <w:rPr>
          <w:rFonts w:hint="cs"/>
          <w:rtl/>
        </w:rPr>
        <w:t xml:space="preserve">יהודה </w:t>
      </w:r>
      <w:r w:rsidR="004D4256">
        <w:rPr>
          <w:rFonts w:hint="cs"/>
          <w:rtl/>
        </w:rPr>
        <w:t>חולק ו</w:t>
      </w:r>
      <w:r w:rsidR="00AC772A">
        <w:rPr>
          <w:rFonts w:hint="cs"/>
          <w:rtl/>
        </w:rPr>
        <w:t>סובר ש</w:t>
      </w:r>
      <w:r w:rsidR="00B70B5C">
        <w:rPr>
          <w:rFonts w:hint="cs"/>
          <w:rtl/>
        </w:rPr>
        <w:t>ה</w:t>
      </w:r>
      <w:r w:rsidR="00AC772A">
        <w:rPr>
          <w:rFonts w:hint="cs"/>
          <w:rtl/>
        </w:rPr>
        <w:t xml:space="preserve">נזיר </w:t>
      </w:r>
      <w:r w:rsidR="00B70B5C">
        <w:rPr>
          <w:rFonts w:hint="cs"/>
          <w:rtl/>
        </w:rPr>
        <w:t>הוא קדוש ולא חוטא</w:t>
      </w:r>
      <w:r w:rsidR="00AC772A">
        <w:rPr>
          <w:rFonts w:hint="cs"/>
          <w:rtl/>
        </w:rPr>
        <w:t xml:space="preserve">. סיוע לדבריו הוא מביא מהפסוק 'קדוש יהיה </w:t>
      </w:r>
      <w:r w:rsidR="00B70B5C">
        <w:rPr>
          <w:rFonts w:hint="cs"/>
          <w:rtl/>
        </w:rPr>
        <w:t>גדל פרע שיער ראשו', משמע ש</w:t>
      </w:r>
      <w:r w:rsidR="00AC772A">
        <w:rPr>
          <w:rFonts w:hint="cs"/>
          <w:rtl/>
        </w:rPr>
        <w:t xml:space="preserve">יש קדושה במעשיו. </w:t>
      </w:r>
      <w:r w:rsidR="00B63DAF">
        <w:rPr>
          <w:rFonts w:hint="cs"/>
          <w:rtl/>
        </w:rPr>
        <w:t xml:space="preserve">את הפסוק שהביא רבי שמעון כראייה לשיטתו דחה רבי </w:t>
      </w:r>
      <w:r w:rsidR="009D3EEC">
        <w:rPr>
          <w:rFonts w:hint="cs"/>
          <w:rtl/>
        </w:rPr>
        <w:t>יהודה, שהנזיר נחשב חוטא</w:t>
      </w:r>
      <w:r w:rsidR="00C122A9">
        <w:rPr>
          <w:rFonts w:hint="cs"/>
          <w:rtl/>
        </w:rPr>
        <w:t xml:space="preserve"> רק ב</w:t>
      </w:r>
      <w:r w:rsidR="00B70B5C">
        <w:rPr>
          <w:rFonts w:hint="cs"/>
          <w:rtl/>
        </w:rPr>
        <w:t>מקרה</w:t>
      </w:r>
      <w:r w:rsidR="00C122A9">
        <w:rPr>
          <w:rFonts w:hint="cs"/>
          <w:rtl/>
        </w:rPr>
        <w:t xml:space="preserve"> שנטמא</w:t>
      </w:r>
      <w:r w:rsidR="00C52A85">
        <w:rPr>
          <w:rFonts w:hint="cs"/>
          <w:rtl/>
        </w:rPr>
        <w:t xml:space="preserve"> ובעקבות כך מפסיק את נזירותו</w:t>
      </w:r>
      <w:r w:rsidR="00C122A9">
        <w:rPr>
          <w:rFonts w:hint="cs"/>
          <w:rtl/>
        </w:rPr>
        <w:t>,</w:t>
      </w:r>
      <w:r w:rsidR="00D42AC0">
        <w:rPr>
          <w:rFonts w:hint="cs"/>
          <w:rtl/>
        </w:rPr>
        <w:t xml:space="preserve"> אבל כל עוד לא נטמא, </w:t>
      </w:r>
      <w:r w:rsidR="0039330E">
        <w:rPr>
          <w:rFonts w:hint="cs"/>
          <w:rtl/>
        </w:rPr>
        <w:t xml:space="preserve">הרי </w:t>
      </w:r>
      <w:r w:rsidR="00D42AC0">
        <w:rPr>
          <w:rFonts w:hint="cs"/>
          <w:rtl/>
        </w:rPr>
        <w:t>הוא נחשב קדוש</w:t>
      </w:r>
      <w:r w:rsidR="000F3797">
        <w:rPr>
          <w:rFonts w:hint="cs"/>
          <w:rtl/>
        </w:rPr>
        <w:t xml:space="preserve"> </w:t>
      </w:r>
      <w:r w:rsidR="000F3797">
        <w:rPr>
          <w:rFonts w:hint="cs"/>
          <w:sz w:val="18"/>
          <w:szCs w:val="18"/>
          <w:rtl/>
        </w:rPr>
        <w:t>(ועיין בדף לפרשת נשא שנה ה')</w:t>
      </w:r>
      <w:r w:rsidR="00D42AC0">
        <w:rPr>
          <w:rFonts w:hint="cs"/>
          <w:rtl/>
        </w:rPr>
        <w:t xml:space="preserve">. </w:t>
      </w:r>
    </w:p>
    <w:p w14:paraId="275A1628" w14:textId="5FBD31AC" w:rsidR="007504F9" w:rsidRDefault="004D4730" w:rsidP="007504F9">
      <w:pPr>
        <w:spacing w:after="60"/>
        <w:rPr>
          <w:rtl/>
        </w:rPr>
      </w:pPr>
      <w:r>
        <w:rPr>
          <w:rFonts w:hint="cs"/>
          <w:rtl/>
        </w:rPr>
        <w:t>ג</w:t>
      </w:r>
      <w:r w:rsidR="006F452B">
        <w:rPr>
          <w:rFonts w:hint="cs"/>
          <w:rtl/>
        </w:rPr>
        <w:t xml:space="preserve">. </w:t>
      </w:r>
      <w:r w:rsidR="006F452B" w:rsidRPr="006F452B">
        <w:rPr>
          <w:rFonts w:hint="cs"/>
          <w:b/>
          <w:bCs/>
          <w:rtl/>
        </w:rPr>
        <w:t>הרמב''ן</w:t>
      </w:r>
      <w:r w:rsidR="006F452B">
        <w:rPr>
          <w:rFonts w:hint="cs"/>
          <w:rtl/>
        </w:rPr>
        <w:t xml:space="preserve"> </w:t>
      </w:r>
      <w:r w:rsidR="006F452B">
        <w:rPr>
          <w:rFonts w:hint="cs"/>
          <w:sz w:val="18"/>
          <w:szCs w:val="18"/>
          <w:rtl/>
        </w:rPr>
        <w:t>(במדבר ו, י</w:t>
      </w:r>
      <w:r w:rsidR="00414DF1">
        <w:rPr>
          <w:rFonts w:hint="cs"/>
          <w:sz w:val="18"/>
          <w:szCs w:val="18"/>
          <w:rtl/>
        </w:rPr>
        <w:t>ד</w:t>
      </w:r>
      <w:r w:rsidR="006F452B">
        <w:rPr>
          <w:rFonts w:hint="cs"/>
          <w:sz w:val="18"/>
          <w:szCs w:val="18"/>
          <w:rtl/>
        </w:rPr>
        <w:t xml:space="preserve">) </w:t>
      </w:r>
      <w:r>
        <w:rPr>
          <w:rFonts w:hint="cs"/>
          <w:rtl/>
        </w:rPr>
        <w:t xml:space="preserve">בגישה שלישית </w:t>
      </w:r>
      <w:r w:rsidR="00414DF1">
        <w:rPr>
          <w:rFonts w:hint="cs"/>
          <w:rtl/>
        </w:rPr>
        <w:t>סבר, ש</w:t>
      </w:r>
      <w:r w:rsidR="00F91064">
        <w:rPr>
          <w:rFonts w:hint="cs"/>
          <w:rtl/>
        </w:rPr>
        <w:t>התור</w:t>
      </w:r>
      <w:r w:rsidR="00F010AF">
        <w:rPr>
          <w:rFonts w:hint="cs"/>
          <w:rtl/>
        </w:rPr>
        <w:t>ה</w:t>
      </w:r>
      <w:r w:rsidR="00F91064">
        <w:rPr>
          <w:rFonts w:hint="cs"/>
          <w:rtl/>
        </w:rPr>
        <w:t xml:space="preserve"> קוראת לנזיר חוטא בגלל </w:t>
      </w:r>
      <w:r w:rsidR="00AF6071">
        <w:rPr>
          <w:rFonts w:hint="cs"/>
          <w:rtl/>
        </w:rPr>
        <w:t>ש</w:t>
      </w:r>
      <w:r w:rsidR="00414DF1">
        <w:rPr>
          <w:rFonts w:hint="cs"/>
          <w:rtl/>
        </w:rPr>
        <w:t>בחר לרדת ממדרגתו כנזיר, ולחזור להיות ככל האדם</w:t>
      </w:r>
      <w:r>
        <w:rPr>
          <w:rFonts w:hint="cs"/>
          <w:rtl/>
        </w:rPr>
        <w:t>. כלומר בעוד ש</w:t>
      </w:r>
      <w:r w:rsidR="000C4A24">
        <w:rPr>
          <w:rFonts w:hint="cs"/>
          <w:rtl/>
        </w:rPr>
        <w:t xml:space="preserve">רבי </w:t>
      </w:r>
      <w:r w:rsidR="00F91064">
        <w:rPr>
          <w:rFonts w:hint="cs"/>
          <w:rtl/>
        </w:rPr>
        <w:t>יהודה אמר שהנזיר נחשב חוטא בגלל שהוא נטמא</w:t>
      </w:r>
      <w:r w:rsidR="000C4A24">
        <w:rPr>
          <w:rFonts w:hint="cs"/>
          <w:rtl/>
        </w:rPr>
        <w:t>.</w:t>
      </w:r>
      <w:r w:rsidR="00F91064">
        <w:rPr>
          <w:rFonts w:hint="cs"/>
          <w:rtl/>
        </w:rPr>
        <w:t xml:space="preserve"> הרמב''ן </w:t>
      </w:r>
      <w:r w:rsidR="00116FE2">
        <w:rPr>
          <w:rFonts w:hint="cs"/>
          <w:rtl/>
        </w:rPr>
        <w:t>סבר</w:t>
      </w:r>
      <w:r w:rsidR="00F91064">
        <w:rPr>
          <w:rFonts w:hint="cs"/>
          <w:rtl/>
        </w:rPr>
        <w:t xml:space="preserve">, שגם אם הנזיר השלים את נזירותו </w:t>
      </w:r>
      <w:r w:rsidR="00B70B5C">
        <w:rPr>
          <w:rFonts w:hint="cs"/>
          <w:rtl/>
        </w:rPr>
        <w:t>מ</w:t>
      </w:r>
      <w:r w:rsidR="00F91064">
        <w:rPr>
          <w:rFonts w:hint="cs"/>
          <w:rtl/>
        </w:rPr>
        <w:t>בלי להיטמא</w:t>
      </w:r>
      <w:r w:rsidR="00B70B5C">
        <w:rPr>
          <w:rFonts w:hint="cs"/>
          <w:rtl/>
        </w:rPr>
        <w:t>, עצם סיום הנזירות וחזרה לחיי שיגרה נחשב לחטא</w:t>
      </w:r>
      <w:r w:rsidR="00CA6F8E">
        <w:rPr>
          <w:rFonts w:hint="cs"/>
          <w:rtl/>
        </w:rPr>
        <w:t xml:space="preserve"> </w:t>
      </w:r>
      <w:r w:rsidR="007504F9">
        <w:rPr>
          <w:rFonts w:hint="cs"/>
          <w:rtl/>
        </w:rPr>
        <w:t>.</w:t>
      </w:r>
    </w:p>
    <w:p w14:paraId="5BDA134F" w14:textId="4B701ECA" w:rsidR="006F452B" w:rsidRPr="007504F9" w:rsidRDefault="006F452B" w:rsidP="007504F9">
      <w:pPr>
        <w:spacing w:after="60"/>
        <w:rPr>
          <w:rtl/>
        </w:rPr>
      </w:pPr>
      <w:r w:rsidRPr="00CE1B8C">
        <w:rPr>
          <w:rFonts w:hint="cs"/>
          <w:u w:val="single"/>
          <w:rtl/>
        </w:rPr>
        <w:t>ביאור</w:t>
      </w:r>
      <w:r w:rsidRPr="00BC1275">
        <w:rPr>
          <w:rFonts w:hint="cs"/>
          <w:b/>
          <w:bCs/>
          <w:u w:val="single"/>
          <w:rtl/>
        </w:rPr>
        <w:t xml:space="preserve"> </w:t>
      </w:r>
      <w:r w:rsidRPr="00CE1B8C">
        <w:rPr>
          <w:rFonts w:hint="cs"/>
          <w:u w:val="single"/>
          <w:rtl/>
        </w:rPr>
        <w:t>מחלוקתם</w:t>
      </w:r>
    </w:p>
    <w:p w14:paraId="5823B668" w14:textId="679E7DD4" w:rsidR="000D7AB8" w:rsidRDefault="007D40B0" w:rsidP="00F82F3F">
      <w:pPr>
        <w:spacing w:after="60"/>
        <w:rPr>
          <w:rtl/>
        </w:rPr>
      </w:pPr>
      <w:r>
        <w:rPr>
          <w:rFonts w:hint="cs"/>
          <w:rtl/>
        </w:rPr>
        <w:t>במה נחלקו הרמב''ם</w:t>
      </w:r>
      <w:r w:rsidR="001777F4">
        <w:rPr>
          <w:rFonts w:hint="cs"/>
          <w:rtl/>
        </w:rPr>
        <w:t xml:space="preserve"> הסובר שאין עניין להיות נזיר,</w:t>
      </w:r>
      <w:r>
        <w:rPr>
          <w:rFonts w:hint="cs"/>
          <w:rtl/>
        </w:rPr>
        <w:t xml:space="preserve"> </w:t>
      </w:r>
      <w:r w:rsidR="0091116C">
        <w:rPr>
          <w:rFonts w:hint="cs"/>
          <w:rtl/>
        </w:rPr>
        <w:t>והרמב''ן</w:t>
      </w:r>
      <w:r w:rsidR="001777F4">
        <w:rPr>
          <w:rFonts w:hint="cs"/>
          <w:rtl/>
        </w:rPr>
        <w:t xml:space="preserve"> הסובר שיש בכך מעלה</w:t>
      </w:r>
      <w:r>
        <w:rPr>
          <w:rFonts w:hint="cs"/>
          <w:rtl/>
        </w:rPr>
        <w:t>? כדי לענות על שאלה זו,</w:t>
      </w:r>
      <w:r w:rsidR="00D32C3A">
        <w:rPr>
          <w:rFonts w:hint="cs"/>
          <w:rtl/>
        </w:rPr>
        <w:t xml:space="preserve"> יש</w:t>
      </w:r>
      <w:r w:rsidR="00387229">
        <w:rPr>
          <w:rFonts w:hint="cs"/>
          <w:rtl/>
        </w:rPr>
        <w:t xml:space="preserve"> ל</w:t>
      </w:r>
      <w:r w:rsidR="000556E4">
        <w:rPr>
          <w:rFonts w:hint="cs"/>
          <w:rtl/>
        </w:rPr>
        <w:t>עיין</w:t>
      </w:r>
      <w:r w:rsidR="00387229">
        <w:rPr>
          <w:rFonts w:hint="cs"/>
          <w:rtl/>
        </w:rPr>
        <w:t xml:space="preserve"> </w:t>
      </w:r>
      <w:r w:rsidR="0039330E">
        <w:rPr>
          <w:rFonts w:hint="cs"/>
          <w:rtl/>
        </w:rPr>
        <w:t xml:space="preserve">במחלוקת </w:t>
      </w:r>
      <w:r>
        <w:rPr>
          <w:rFonts w:hint="cs"/>
          <w:rtl/>
        </w:rPr>
        <w:t xml:space="preserve">נוספת </w:t>
      </w:r>
      <w:r w:rsidR="0091116C">
        <w:rPr>
          <w:rFonts w:hint="cs"/>
          <w:rtl/>
        </w:rPr>
        <w:t xml:space="preserve">ביניהם </w:t>
      </w:r>
      <w:r w:rsidR="004E42D7">
        <w:rPr>
          <w:rFonts w:hint="cs"/>
          <w:rtl/>
        </w:rPr>
        <w:t xml:space="preserve">כיצד תתרחש </w:t>
      </w:r>
      <w:r w:rsidR="0039330E">
        <w:rPr>
          <w:rFonts w:hint="cs"/>
          <w:rtl/>
        </w:rPr>
        <w:t>תחיית המתים</w:t>
      </w:r>
      <w:r w:rsidR="004E42D7">
        <w:rPr>
          <w:rFonts w:hint="cs"/>
          <w:rtl/>
        </w:rPr>
        <w:t>, ומה הוא העולם הבא</w:t>
      </w:r>
      <w:r>
        <w:rPr>
          <w:rFonts w:hint="cs"/>
          <w:rtl/>
        </w:rPr>
        <w:t>:</w:t>
      </w:r>
      <w:r w:rsidR="008C7FB6">
        <w:rPr>
          <w:rFonts w:hint="cs"/>
          <w:rtl/>
        </w:rPr>
        <w:t xml:space="preserve"> </w:t>
      </w:r>
    </w:p>
    <w:p w14:paraId="0BEFD52F" w14:textId="6B0475E8" w:rsidR="00DA6EC2" w:rsidRDefault="007E1822" w:rsidP="00F82F3F">
      <w:pPr>
        <w:spacing w:after="40"/>
        <w:rPr>
          <w:rtl/>
        </w:rPr>
      </w:pPr>
      <w:r>
        <w:rPr>
          <w:rFonts w:hint="cs"/>
          <w:rtl/>
        </w:rPr>
        <w:t>א</w:t>
      </w:r>
      <w:r w:rsidR="007D249C">
        <w:rPr>
          <w:rFonts w:hint="cs"/>
          <w:rtl/>
        </w:rPr>
        <w:t xml:space="preserve">. </w:t>
      </w:r>
      <w:r w:rsidR="007D249C" w:rsidRPr="007D249C">
        <w:rPr>
          <w:rFonts w:hint="cs"/>
          <w:b/>
          <w:bCs/>
          <w:rtl/>
        </w:rPr>
        <w:t>הרמב''ם</w:t>
      </w:r>
      <w:r w:rsidR="007D249C">
        <w:rPr>
          <w:rFonts w:hint="cs"/>
          <w:rtl/>
        </w:rPr>
        <w:t xml:space="preserve"> </w:t>
      </w:r>
      <w:r w:rsidR="007D249C">
        <w:rPr>
          <w:rFonts w:hint="cs"/>
          <w:sz w:val="18"/>
          <w:szCs w:val="18"/>
          <w:rtl/>
        </w:rPr>
        <w:t>(</w:t>
      </w:r>
      <w:r w:rsidR="00220233">
        <w:rPr>
          <w:rFonts w:hint="cs"/>
          <w:sz w:val="18"/>
          <w:szCs w:val="18"/>
          <w:rtl/>
        </w:rPr>
        <w:t xml:space="preserve">תשובה </w:t>
      </w:r>
      <w:r w:rsidR="00616734">
        <w:rPr>
          <w:rFonts w:hint="cs"/>
          <w:sz w:val="18"/>
          <w:szCs w:val="18"/>
          <w:rtl/>
        </w:rPr>
        <w:t>ח, ב</w:t>
      </w:r>
      <w:r w:rsidR="00DA11EC">
        <w:rPr>
          <w:rFonts w:hint="cs"/>
          <w:sz w:val="18"/>
          <w:szCs w:val="18"/>
          <w:rtl/>
        </w:rPr>
        <w:t>, אגרת תחיית המתים</w:t>
      </w:r>
      <w:r w:rsidR="007D249C">
        <w:rPr>
          <w:rFonts w:hint="cs"/>
          <w:sz w:val="18"/>
          <w:szCs w:val="18"/>
          <w:rtl/>
        </w:rPr>
        <w:t>)</w:t>
      </w:r>
      <w:r w:rsidR="007D249C">
        <w:rPr>
          <w:rFonts w:hint="cs"/>
          <w:rtl/>
        </w:rPr>
        <w:t xml:space="preserve"> </w:t>
      </w:r>
      <w:r w:rsidR="001D459B">
        <w:rPr>
          <w:rFonts w:hint="cs"/>
          <w:rtl/>
        </w:rPr>
        <w:t>מבאר</w:t>
      </w:r>
      <w:r w:rsidR="00CE373D">
        <w:rPr>
          <w:rFonts w:hint="cs"/>
          <w:rtl/>
        </w:rPr>
        <w:t>,</w:t>
      </w:r>
      <w:r w:rsidR="007D249C">
        <w:rPr>
          <w:rFonts w:hint="cs"/>
          <w:rtl/>
        </w:rPr>
        <w:t xml:space="preserve"> שהמטרה הסופית של האדם היא לא בעולם הזה </w:t>
      </w:r>
      <w:r w:rsidR="00862414">
        <w:rPr>
          <w:rFonts w:hint="cs"/>
          <w:rtl/>
        </w:rPr>
        <w:t>בגוף מזוכך ו</w:t>
      </w:r>
      <w:r w:rsidR="007D249C">
        <w:rPr>
          <w:rFonts w:hint="cs"/>
          <w:rtl/>
        </w:rPr>
        <w:t>כפי שטען הרמב''ן</w:t>
      </w:r>
      <w:r>
        <w:rPr>
          <w:rFonts w:hint="cs"/>
          <w:rtl/>
        </w:rPr>
        <w:t xml:space="preserve"> שנראה להלן</w:t>
      </w:r>
      <w:r w:rsidR="007D249C">
        <w:rPr>
          <w:rFonts w:hint="cs"/>
          <w:rtl/>
        </w:rPr>
        <w:t>, אלא בעולם הנשמות</w:t>
      </w:r>
      <w:r w:rsidR="00164BBA">
        <w:rPr>
          <w:rFonts w:hint="cs"/>
          <w:rtl/>
        </w:rPr>
        <w:t xml:space="preserve"> הנמצא</w:t>
      </w:r>
      <w:r w:rsidR="007F3DB5">
        <w:rPr>
          <w:rFonts w:hint="cs"/>
          <w:rtl/>
        </w:rPr>
        <w:t xml:space="preserve"> לאחר המוות</w:t>
      </w:r>
      <w:r w:rsidR="007D249C">
        <w:rPr>
          <w:rFonts w:hint="cs"/>
          <w:rtl/>
        </w:rPr>
        <w:t xml:space="preserve">. </w:t>
      </w:r>
      <w:r w:rsidR="00AC6460">
        <w:rPr>
          <w:rFonts w:hint="cs"/>
          <w:rtl/>
        </w:rPr>
        <w:t xml:space="preserve">לשיטתו </w:t>
      </w:r>
      <w:r w:rsidR="00EE4B87">
        <w:rPr>
          <w:rFonts w:hint="cs"/>
          <w:rtl/>
        </w:rPr>
        <w:t>המתים יקומו לתחיית המתים, יחיו חיים רגילים</w:t>
      </w:r>
      <w:r w:rsidR="00052841">
        <w:rPr>
          <w:rFonts w:hint="cs"/>
          <w:rtl/>
        </w:rPr>
        <w:t xml:space="preserve"> לגמרי</w:t>
      </w:r>
      <w:r w:rsidR="00EE4B87">
        <w:rPr>
          <w:rFonts w:hint="cs"/>
          <w:rtl/>
        </w:rPr>
        <w:t>, ואז ימותו ויעלו לעולם נשמות</w:t>
      </w:r>
      <w:r w:rsidR="00D07FBA">
        <w:rPr>
          <w:rFonts w:hint="cs"/>
          <w:rtl/>
        </w:rPr>
        <w:t xml:space="preserve"> שם יקבלו את שכרם בהתאם </w:t>
      </w:r>
      <w:r w:rsidR="00FA391B">
        <w:rPr>
          <w:rFonts w:hint="cs"/>
          <w:rtl/>
        </w:rPr>
        <w:t xml:space="preserve">לפועלם </w:t>
      </w:r>
      <w:r w:rsidR="00D07FBA">
        <w:rPr>
          <w:rFonts w:hint="cs"/>
          <w:rtl/>
        </w:rPr>
        <w:t>בעולם הזה</w:t>
      </w:r>
      <w:r w:rsidR="00EE4B87">
        <w:rPr>
          <w:rFonts w:hint="cs"/>
          <w:rtl/>
        </w:rPr>
        <w:t xml:space="preserve">. </w:t>
      </w:r>
    </w:p>
    <w:p w14:paraId="0AD214EA" w14:textId="1DF6DB0D" w:rsidR="001050F2" w:rsidRDefault="0068244D" w:rsidP="00F82F3F">
      <w:pPr>
        <w:spacing w:after="40"/>
        <w:rPr>
          <w:rtl/>
        </w:rPr>
      </w:pPr>
      <w:r>
        <w:rPr>
          <w:rFonts w:hint="cs"/>
          <w:rtl/>
        </w:rPr>
        <w:t xml:space="preserve">בטעם הדבר שלבסוף חובה למות ביאר </w:t>
      </w:r>
      <w:r w:rsidR="007D249C">
        <w:rPr>
          <w:rFonts w:hint="cs"/>
          <w:rtl/>
        </w:rPr>
        <w:t>הרמב''ם ב</w:t>
      </w:r>
      <w:r>
        <w:rPr>
          <w:rFonts w:hint="cs"/>
          <w:rtl/>
        </w:rPr>
        <w:t>מספר מקומות ב</w:t>
      </w:r>
      <w:r w:rsidR="007D249C">
        <w:rPr>
          <w:rFonts w:hint="cs"/>
          <w:rtl/>
        </w:rPr>
        <w:t>מורה נבוכים</w:t>
      </w:r>
      <w:r w:rsidR="00EE4B87">
        <w:rPr>
          <w:rFonts w:hint="cs"/>
          <w:rtl/>
        </w:rPr>
        <w:t xml:space="preserve"> </w:t>
      </w:r>
      <w:r w:rsidR="00EE4B87">
        <w:rPr>
          <w:rFonts w:hint="cs"/>
          <w:sz w:val="18"/>
          <w:szCs w:val="18"/>
          <w:rtl/>
        </w:rPr>
        <w:t>(</w:t>
      </w:r>
      <w:r w:rsidR="00B95533">
        <w:rPr>
          <w:rFonts w:hint="cs"/>
          <w:sz w:val="18"/>
          <w:szCs w:val="18"/>
          <w:rtl/>
        </w:rPr>
        <w:t>לדוגמא</w:t>
      </w:r>
      <w:r w:rsidR="00EE4B87">
        <w:rPr>
          <w:rFonts w:hint="cs"/>
          <w:sz w:val="18"/>
          <w:szCs w:val="18"/>
          <w:rtl/>
        </w:rPr>
        <w:t xml:space="preserve"> ג, י. ג, כה ועוד)</w:t>
      </w:r>
      <w:r w:rsidR="00052841">
        <w:rPr>
          <w:rFonts w:hint="cs"/>
          <w:rtl/>
        </w:rPr>
        <w:t xml:space="preserve">, </w:t>
      </w:r>
      <w:r w:rsidR="00D5528E">
        <w:rPr>
          <w:rFonts w:hint="cs"/>
          <w:rtl/>
        </w:rPr>
        <w:t>ש</w:t>
      </w:r>
      <w:r w:rsidR="001230C3">
        <w:rPr>
          <w:rFonts w:hint="cs"/>
          <w:rtl/>
        </w:rPr>
        <w:t>הקב''ה בחר לברוא את האדם בגוף שהוא '</w:t>
      </w:r>
      <w:r w:rsidR="007D249C">
        <w:rPr>
          <w:rFonts w:hint="cs"/>
          <w:rtl/>
        </w:rPr>
        <w:t xml:space="preserve">חומר אפל ושפל', </w:t>
      </w:r>
      <w:r w:rsidR="00637C48">
        <w:rPr>
          <w:rFonts w:hint="cs"/>
          <w:rtl/>
        </w:rPr>
        <w:t>ה</w:t>
      </w:r>
      <w:r w:rsidR="007D249C">
        <w:rPr>
          <w:rFonts w:hint="cs"/>
          <w:rtl/>
        </w:rPr>
        <w:t xml:space="preserve">מונע </w:t>
      </w:r>
      <w:r w:rsidR="00AE44B0">
        <w:rPr>
          <w:rFonts w:hint="cs"/>
          <w:rtl/>
        </w:rPr>
        <w:t xml:space="preserve">מהאדם </w:t>
      </w:r>
      <w:r w:rsidR="007D249C">
        <w:rPr>
          <w:rFonts w:hint="cs"/>
          <w:rtl/>
        </w:rPr>
        <w:t xml:space="preserve">את הקשר </w:t>
      </w:r>
      <w:r w:rsidR="00674718">
        <w:rPr>
          <w:rFonts w:hint="cs"/>
          <w:rtl/>
        </w:rPr>
        <w:t>ל</w:t>
      </w:r>
      <w:r w:rsidR="007D249C">
        <w:rPr>
          <w:rFonts w:hint="cs"/>
          <w:rtl/>
        </w:rPr>
        <w:t>קב''ה. כדי להשיג את הקב''ה בצורה המיטבית ביותר, יש להתנתק מהגוף</w:t>
      </w:r>
      <w:r w:rsidR="00674718">
        <w:rPr>
          <w:rFonts w:hint="cs"/>
          <w:rtl/>
        </w:rPr>
        <w:t xml:space="preserve"> ולהישאר עם נשמה בלבד</w:t>
      </w:r>
      <w:r w:rsidR="001A09B0">
        <w:rPr>
          <w:rFonts w:hint="cs"/>
          <w:rtl/>
        </w:rPr>
        <w:t>,</w:t>
      </w:r>
      <w:r w:rsidR="001050F2">
        <w:rPr>
          <w:rFonts w:hint="cs"/>
          <w:rtl/>
        </w:rPr>
        <w:t xml:space="preserve"> </w:t>
      </w:r>
      <w:r w:rsidR="001C77A1">
        <w:rPr>
          <w:rFonts w:hint="cs"/>
          <w:rtl/>
        </w:rPr>
        <w:t>ומשום כך 'היעד הסופי' לא נמצא בעולם הזה</w:t>
      </w:r>
      <w:r w:rsidR="00BF3A31">
        <w:rPr>
          <w:rFonts w:hint="cs"/>
          <w:rtl/>
        </w:rPr>
        <w:t>.</w:t>
      </w:r>
      <w:r w:rsidR="001C77A1">
        <w:rPr>
          <w:rFonts w:hint="cs"/>
          <w:rtl/>
        </w:rPr>
        <w:t xml:space="preserve"> ובלשונו </w:t>
      </w:r>
      <w:r w:rsidR="001050F2">
        <w:rPr>
          <w:rFonts w:hint="cs"/>
          <w:rtl/>
        </w:rPr>
        <w:t>בהלכות תשובה</w:t>
      </w:r>
      <w:r w:rsidR="00505944">
        <w:rPr>
          <w:rFonts w:hint="cs"/>
          <w:rtl/>
        </w:rPr>
        <w:t xml:space="preserve"> </w:t>
      </w:r>
      <w:r w:rsidR="00505944">
        <w:rPr>
          <w:rFonts w:hint="cs"/>
          <w:sz w:val="18"/>
          <w:szCs w:val="18"/>
          <w:rtl/>
        </w:rPr>
        <w:t>(שם)</w:t>
      </w:r>
      <w:r w:rsidR="001050F2">
        <w:rPr>
          <w:rFonts w:hint="cs"/>
          <w:rtl/>
        </w:rPr>
        <w:t>:</w:t>
      </w:r>
    </w:p>
    <w:p w14:paraId="38790842" w14:textId="44EBFC14" w:rsidR="007D249C" w:rsidRPr="001050F2" w:rsidRDefault="001050F2" w:rsidP="00F82F3F">
      <w:pPr>
        <w:spacing w:after="40"/>
        <w:ind w:left="720"/>
        <w:rPr>
          <w:rFonts w:cs="Arial"/>
          <w:rtl/>
        </w:rPr>
      </w:pPr>
      <w:r>
        <w:rPr>
          <w:rFonts w:cs="Arial" w:hint="cs"/>
          <w:rtl/>
        </w:rPr>
        <w:t>''</w:t>
      </w:r>
      <w:r w:rsidRPr="00BF771E">
        <w:rPr>
          <w:rFonts w:cs="Arial" w:hint="cs"/>
          <w:rtl/>
        </w:rPr>
        <w:t>העולם</w:t>
      </w:r>
      <w:r w:rsidRPr="00BF771E">
        <w:rPr>
          <w:rFonts w:cs="Arial"/>
          <w:rtl/>
        </w:rPr>
        <w:t xml:space="preserve"> </w:t>
      </w:r>
      <w:r w:rsidRPr="00BF771E">
        <w:rPr>
          <w:rFonts w:cs="Arial" w:hint="cs"/>
          <w:rtl/>
        </w:rPr>
        <w:t>הבא</w:t>
      </w:r>
      <w:r w:rsidRPr="00BF771E">
        <w:rPr>
          <w:rFonts w:cs="Arial"/>
          <w:rtl/>
        </w:rPr>
        <w:t xml:space="preserve"> </w:t>
      </w:r>
      <w:r w:rsidRPr="00BF771E">
        <w:rPr>
          <w:rFonts w:cs="Arial" w:hint="cs"/>
          <w:rtl/>
        </w:rPr>
        <w:t>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גוף</w:t>
      </w:r>
      <w:r w:rsidRPr="00BF771E">
        <w:rPr>
          <w:rFonts w:cs="Arial"/>
          <w:rtl/>
        </w:rPr>
        <w:t xml:space="preserve"> </w:t>
      </w:r>
      <w:r w:rsidRPr="00BF771E">
        <w:rPr>
          <w:rFonts w:cs="Arial" w:hint="cs"/>
          <w:rtl/>
        </w:rPr>
        <w:t>וגויה</w:t>
      </w:r>
      <w:r w:rsidR="007D5ABE">
        <w:rPr>
          <w:rFonts w:cs="Arial" w:hint="cs"/>
          <w:rtl/>
        </w:rPr>
        <w:t>,</w:t>
      </w:r>
      <w:r w:rsidRPr="00BF771E">
        <w:rPr>
          <w:rFonts w:cs="Arial"/>
          <w:rtl/>
        </w:rPr>
        <w:t xml:space="preserve"> </w:t>
      </w:r>
      <w:r w:rsidRPr="00BF771E">
        <w:rPr>
          <w:rFonts w:cs="Arial" w:hint="cs"/>
          <w:rtl/>
        </w:rPr>
        <w:t>אלא</w:t>
      </w:r>
      <w:r w:rsidRPr="00BF771E">
        <w:rPr>
          <w:rFonts w:cs="Arial"/>
          <w:rtl/>
        </w:rPr>
        <w:t xml:space="preserve"> </w:t>
      </w:r>
      <w:r w:rsidRPr="00BF771E">
        <w:rPr>
          <w:rFonts w:cs="Arial" w:hint="cs"/>
          <w:rtl/>
        </w:rPr>
        <w:t>נפשות</w:t>
      </w:r>
      <w:r w:rsidRPr="00BF771E">
        <w:rPr>
          <w:rFonts w:cs="Arial"/>
          <w:rtl/>
        </w:rPr>
        <w:t xml:space="preserve"> </w:t>
      </w:r>
      <w:r w:rsidRPr="00BF771E">
        <w:rPr>
          <w:rFonts w:cs="Arial" w:hint="cs"/>
          <w:rtl/>
        </w:rPr>
        <w:t>הצדיקים</w:t>
      </w:r>
      <w:r w:rsidRPr="00BF771E">
        <w:rPr>
          <w:rFonts w:cs="Arial"/>
          <w:rtl/>
        </w:rPr>
        <w:t xml:space="preserve"> </w:t>
      </w:r>
      <w:r w:rsidRPr="00BF771E">
        <w:rPr>
          <w:rFonts w:cs="Arial" w:hint="cs"/>
          <w:rtl/>
        </w:rPr>
        <w:t>בלבד</w:t>
      </w:r>
      <w:r w:rsidRPr="00BF771E">
        <w:rPr>
          <w:rFonts w:cs="Arial"/>
          <w:rtl/>
        </w:rPr>
        <w:t xml:space="preserve"> </w:t>
      </w:r>
      <w:r w:rsidRPr="00BF771E">
        <w:rPr>
          <w:rFonts w:cs="Arial" w:hint="cs"/>
          <w:rtl/>
        </w:rPr>
        <w:t>בלא</w:t>
      </w:r>
      <w:r w:rsidRPr="00BF771E">
        <w:rPr>
          <w:rFonts w:cs="Arial"/>
          <w:rtl/>
        </w:rPr>
        <w:t xml:space="preserve"> </w:t>
      </w:r>
      <w:r w:rsidRPr="00BF771E">
        <w:rPr>
          <w:rFonts w:cs="Arial" w:hint="cs"/>
          <w:rtl/>
        </w:rPr>
        <w:t>גוף</w:t>
      </w:r>
      <w:r w:rsidRPr="00BF771E">
        <w:rPr>
          <w:rFonts w:cs="Arial"/>
          <w:rtl/>
        </w:rPr>
        <w:t xml:space="preserve"> </w:t>
      </w:r>
      <w:r w:rsidRPr="00BF771E">
        <w:rPr>
          <w:rFonts w:cs="Arial" w:hint="cs"/>
          <w:rtl/>
        </w:rPr>
        <w:t>כמלאכי</w:t>
      </w:r>
      <w:r w:rsidRPr="00BF771E">
        <w:rPr>
          <w:rFonts w:cs="Arial"/>
          <w:rtl/>
        </w:rPr>
        <w:t xml:space="preserve"> </w:t>
      </w:r>
      <w:r w:rsidRPr="00BF771E">
        <w:rPr>
          <w:rFonts w:cs="Arial" w:hint="cs"/>
          <w:rtl/>
        </w:rPr>
        <w:t>השרת</w:t>
      </w:r>
      <w:r w:rsidR="007D5ABE">
        <w:rPr>
          <w:rFonts w:cs="Arial" w:hint="cs"/>
          <w:rtl/>
        </w:rPr>
        <w:t>,</w:t>
      </w:r>
      <w:r w:rsidRPr="00BF771E">
        <w:rPr>
          <w:rFonts w:cs="Arial"/>
          <w:rtl/>
        </w:rPr>
        <w:t xml:space="preserve"> </w:t>
      </w:r>
      <w:r w:rsidRPr="00BF771E">
        <w:rPr>
          <w:rFonts w:cs="Arial" w:hint="cs"/>
          <w:rtl/>
        </w:rPr>
        <w:t>הואיל</w:t>
      </w:r>
      <w:r w:rsidRPr="00BF771E">
        <w:rPr>
          <w:rFonts w:cs="Arial"/>
          <w:rtl/>
        </w:rPr>
        <w:t xml:space="preserve"> </w:t>
      </w:r>
      <w:r w:rsidRPr="00BF771E">
        <w:rPr>
          <w:rFonts w:cs="Arial" w:hint="cs"/>
          <w:rtl/>
        </w:rPr>
        <w:t>ואין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גויות</w:t>
      </w:r>
      <w:r w:rsidRPr="00BF771E">
        <w:rPr>
          <w:rFonts w:cs="Arial"/>
          <w:rtl/>
        </w:rPr>
        <w:t xml:space="preserve"> </w:t>
      </w:r>
      <w:r w:rsidRPr="00BF771E">
        <w:rPr>
          <w:rFonts w:cs="Arial" w:hint="cs"/>
          <w:rtl/>
        </w:rPr>
        <w:t>אין</w:t>
      </w:r>
      <w:r w:rsidRPr="00BF771E">
        <w:rPr>
          <w:rFonts w:cs="Arial"/>
          <w:rtl/>
        </w:rPr>
        <w:t xml:space="preserve"> </w:t>
      </w:r>
      <w:r w:rsidRPr="00BF771E">
        <w:rPr>
          <w:rFonts w:cs="Arial" w:hint="cs"/>
          <w:rtl/>
        </w:rPr>
        <w:t>בו</w:t>
      </w:r>
      <w:r w:rsidRPr="00BF771E">
        <w:rPr>
          <w:rFonts w:cs="Arial"/>
          <w:rtl/>
        </w:rPr>
        <w:t xml:space="preserve"> </w:t>
      </w:r>
      <w:r w:rsidRPr="00BF771E">
        <w:rPr>
          <w:rFonts w:cs="Arial" w:hint="cs"/>
          <w:rtl/>
        </w:rPr>
        <w:t>לא</w:t>
      </w:r>
      <w:r w:rsidRPr="00BF771E">
        <w:rPr>
          <w:rFonts w:cs="Arial"/>
          <w:rtl/>
        </w:rPr>
        <w:t xml:space="preserve"> </w:t>
      </w:r>
      <w:r w:rsidRPr="00BF771E">
        <w:rPr>
          <w:rFonts w:cs="Arial" w:hint="cs"/>
          <w:rtl/>
        </w:rPr>
        <w:t>אכילה</w:t>
      </w:r>
      <w:r w:rsidRPr="00BF771E">
        <w:rPr>
          <w:rFonts w:cs="Arial"/>
          <w:rtl/>
        </w:rPr>
        <w:t xml:space="preserve"> </w:t>
      </w:r>
      <w:r w:rsidRPr="00BF771E">
        <w:rPr>
          <w:rFonts w:cs="Arial" w:hint="cs"/>
          <w:rtl/>
        </w:rPr>
        <w:t>ולא</w:t>
      </w:r>
      <w:r w:rsidRPr="00BF771E">
        <w:rPr>
          <w:rFonts w:cs="Arial"/>
          <w:rtl/>
        </w:rPr>
        <w:t xml:space="preserve"> </w:t>
      </w:r>
      <w:r w:rsidRPr="00BF771E">
        <w:rPr>
          <w:rFonts w:cs="Arial" w:hint="cs"/>
          <w:rtl/>
        </w:rPr>
        <w:t>שתייה</w:t>
      </w:r>
      <w:r w:rsidRPr="00BF771E">
        <w:rPr>
          <w:rFonts w:cs="Arial"/>
          <w:rtl/>
        </w:rPr>
        <w:t xml:space="preserve"> </w:t>
      </w:r>
      <w:r w:rsidRPr="00BF771E">
        <w:rPr>
          <w:rFonts w:cs="Arial" w:hint="cs"/>
          <w:rtl/>
        </w:rPr>
        <w:t>ולא</w:t>
      </w:r>
      <w:r w:rsidRPr="00BF771E">
        <w:rPr>
          <w:rFonts w:cs="Arial"/>
          <w:rtl/>
        </w:rPr>
        <w:t xml:space="preserve"> </w:t>
      </w:r>
      <w:r w:rsidRPr="00BF771E">
        <w:rPr>
          <w:rFonts w:cs="Arial" w:hint="cs"/>
          <w:rtl/>
        </w:rPr>
        <w:t>דבר</w:t>
      </w:r>
      <w:r w:rsidRPr="00BF771E">
        <w:rPr>
          <w:rFonts w:cs="Arial"/>
          <w:rtl/>
        </w:rPr>
        <w:t xml:space="preserve"> </w:t>
      </w:r>
      <w:r w:rsidRPr="00BF771E">
        <w:rPr>
          <w:rFonts w:cs="Arial" w:hint="cs"/>
          <w:rtl/>
        </w:rPr>
        <w:t>מכל</w:t>
      </w:r>
      <w:r w:rsidRPr="00BF771E">
        <w:rPr>
          <w:rFonts w:cs="Arial"/>
          <w:rtl/>
        </w:rPr>
        <w:t xml:space="preserve"> </w:t>
      </w:r>
      <w:r w:rsidRPr="00BF771E">
        <w:rPr>
          <w:rFonts w:cs="Arial" w:hint="cs"/>
          <w:rtl/>
        </w:rPr>
        <w:t>הדברים</w:t>
      </w:r>
      <w:r w:rsidRPr="00BF771E">
        <w:rPr>
          <w:rFonts w:cs="Arial"/>
          <w:rtl/>
        </w:rPr>
        <w:t xml:space="preserve"> </w:t>
      </w:r>
      <w:r w:rsidRPr="00BF771E">
        <w:rPr>
          <w:rFonts w:cs="Arial" w:hint="cs"/>
          <w:rtl/>
        </w:rPr>
        <w:t>שגופות</w:t>
      </w:r>
      <w:r w:rsidRPr="00BF771E">
        <w:rPr>
          <w:rFonts w:cs="Arial"/>
          <w:rtl/>
        </w:rPr>
        <w:t xml:space="preserve"> </w:t>
      </w:r>
      <w:r w:rsidRPr="00BF771E">
        <w:rPr>
          <w:rFonts w:cs="Arial" w:hint="cs"/>
          <w:rtl/>
        </w:rPr>
        <w:t>בני</w:t>
      </w:r>
      <w:r w:rsidRPr="00BF771E">
        <w:rPr>
          <w:rFonts w:cs="Arial"/>
          <w:rtl/>
        </w:rPr>
        <w:t xml:space="preserve"> </w:t>
      </w:r>
      <w:r w:rsidRPr="00BF771E">
        <w:rPr>
          <w:rFonts w:cs="Arial" w:hint="cs"/>
          <w:rtl/>
        </w:rPr>
        <w:t>אדם</w:t>
      </w:r>
      <w:r w:rsidRPr="00BF771E">
        <w:rPr>
          <w:rFonts w:cs="Arial"/>
          <w:rtl/>
        </w:rPr>
        <w:t xml:space="preserve"> </w:t>
      </w:r>
      <w:r w:rsidRPr="00BF771E">
        <w:rPr>
          <w:rFonts w:cs="Arial" w:hint="cs"/>
          <w:rtl/>
        </w:rPr>
        <w:t>צריכין</w:t>
      </w:r>
      <w:r w:rsidRPr="00BF771E">
        <w:rPr>
          <w:rFonts w:cs="Arial"/>
          <w:rtl/>
        </w:rPr>
        <w:t xml:space="preserve"> </w:t>
      </w:r>
      <w:r w:rsidRPr="00BF771E">
        <w:rPr>
          <w:rFonts w:cs="Arial" w:hint="cs"/>
          <w:rtl/>
        </w:rPr>
        <w:t>להן</w:t>
      </w:r>
      <w:r w:rsidRPr="00BF771E">
        <w:rPr>
          <w:rFonts w:cs="Arial"/>
          <w:rtl/>
        </w:rPr>
        <w:t xml:space="preserve"> </w:t>
      </w:r>
      <w:r w:rsidRPr="00BF771E">
        <w:rPr>
          <w:rFonts w:cs="Arial" w:hint="cs"/>
          <w:rtl/>
        </w:rPr>
        <w:t>בעולם</w:t>
      </w:r>
      <w:r w:rsidRPr="00BF771E">
        <w:rPr>
          <w:rFonts w:cs="Arial"/>
          <w:rtl/>
        </w:rPr>
        <w:t xml:space="preserve"> </w:t>
      </w:r>
      <w:r w:rsidRPr="00BF771E">
        <w:rPr>
          <w:rFonts w:cs="Arial" w:hint="cs"/>
          <w:rtl/>
        </w:rPr>
        <w:t>הזה</w:t>
      </w:r>
      <w:r w:rsidR="00F82F3F">
        <w:rPr>
          <w:rFonts w:cs="Arial" w:hint="cs"/>
          <w:rtl/>
        </w:rPr>
        <w:t xml:space="preserve">, </w:t>
      </w:r>
      <w:r w:rsidR="004461D2">
        <w:rPr>
          <w:rFonts w:cs="Arial" w:hint="cs"/>
          <w:rtl/>
        </w:rPr>
        <w:t>ו</w:t>
      </w:r>
      <w:r w:rsidRPr="00BF771E">
        <w:rPr>
          <w:rFonts w:cs="Arial" w:hint="cs"/>
          <w:rtl/>
        </w:rPr>
        <w:t>יודעים</w:t>
      </w:r>
      <w:r w:rsidRPr="00BF771E">
        <w:rPr>
          <w:rFonts w:cs="Arial"/>
          <w:rtl/>
        </w:rPr>
        <w:t xml:space="preserve"> </w:t>
      </w:r>
      <w:r w:rsidRPr="00BF771E">
        <w:rPr>
          <w:rFonts w:cs="Arial" w:hint="cs"/>
          <w:rtl/>
        </w:rPr>
        <w:t>ומשיגי</w:t>
      </w:r>
      <w:r w:rsidR="004461D2">
        <w:rPr>
          <w:rFonts w:cs="Arial" w:hint="cs"/>
          <w:rtl/>
        </w:rPr>
        <w:t>ם</w:t>
      </w:r>
      <w:r w:rsidRPr="00BF771E">
        <w:rPr>
          <w:rFonts w:cs="Arial"/>
          <w:rtl/>
        </w:rPr>
        <w:t xml:space="preserve"> </w:t>
      </w:r>
      <w:r w:rsidRPr="00BF771E">
        <w:rPr>
          <w:rFonts w:cs="Arial" w:hint="cs"/>
          <w:rtl/>
        </w:rPr>
        <w:t>מאמ</w:t>
      </w:r>
      <w:r w:rsidR="00A946B8">
        <w:rPr>
          <w:rFonts w:cs="Arial" w:hint="cs"/>
          <w:rtl/>
        </w:rPr>
        <w:t>י</w:t>
      </w:r>
      <w:r w:rsidRPr="00BF771E">
        <w:rPr>
          <w:rFonts w:cs="Arial" w:hint="cs"/>
          <w:rtl/>
        </w:rPr>
        <w:t>תת</w:t>
      </w:r>
      <w:r w:rsidRPr="00BF771E">
        <w:rPr>
          <w:rFonts w:cs="Arial"/>
          <w:rtl/>
        </w:rPr>
        <w:t xml:space="preserve"> </w:t>
      </w:r>
      <w:r w:rsidRPr="00BF771E">
        <w:rPr>
          <w:rFonts w:cs="Arial" w:hint="cs"/>
          <w:rtl/>
        </w:rPr>
        <w:t>הקדוש</w:t>
      </w:r>
      <w:r w:rsidRPr="00BF771E">
        <w:rPr>
          <w:rFonts w:cs="Arial"/>
          <w:rtl/>
        </w:rPr>
        <w:t xml:space="preserve"> </w:t>
      </w:r>
      <w:r w:rsidRPr="00BF771E">
        <w:rPr>
          <w:rFonts w:cs="Arial" w:hint="cs"/>
          <w:rtl/>
        </w:rPr>
        <w:t>ברוך</w:t>
      </w:r>
      <w:r w:rsidRPr="00BF771E">
        <w:rPr>
          <w:rFonts w:cs="Arial"/>
          <w:rtl/>
        </w:rPr>
        <w:t xml:space="preserve"> </w:t>
      </w:r>
      <w:r w:rsidRPr="00BF771E">
        <w:rPr>
          <w:rFonts w:cs="Arial" w:hint="cs"/>
          <w:rtl/>
        </w:rPr>
        <w:t>הוא</w:t>
      </w:r>
      <w:r w:rsidR="00163882">
        <w:rPr>
          <w:rFonts w:cs="Arial" w:hint="cs"/>
          <w:rtl/>
        </w:rPr>
        <w:t>,</w:t>
      </w:r>
      <w:r w:rsidRPr="00BF771E">
        <w:rPr>
          <w:rFonts w:cs="Arial"/>
          <w:rtl/>
        </w:rPr>
        <w:t xml:space="preserve"> </w:t>
      </w:r>
      <w:r w:rsidRPr="00BF771E">
        <w:rPr>
          <w:rFonts w:cs="Arial" w:hint="cs"/>
          <w:rtl/>
        </w:rPr>
        <w:t>מה</w:t>
      </w:r>
      <w:r w:rsidRPr="00BF771E">
        <w:rPr>
          <w:rFonts w:cs="Arial"/>
          <w:rtl/>
        </w:rPr>
        <w:t xml:space="preserve"> </w:t>
      </w:r>
      <w:r w:rsidRPr="00BF771E">
        <w:rPr>
          <w:rFonts w:cs="Arial" w:hint="cs"/>
          <w:rtl/>
        </w:rPr>
        <w:t>שאינם</w:t>
      </w:r>
      <w:r w:rsidRPr="00BF771E">
        <w:rPr>
          <w:rFonts w:cs="Arial"/>
          <w:rtl/>
        </w:rPr>
        <w:t xml:space="preserve"> </w:t>
      </w:r>
      <w:r w:rsidRPr="00BF771E">
        <w:rPr>
          <w:rFonts w:cs="Arial" w:hint="cs"/>
          <w:rtl/>
        </w:rPr>
        <w:t>יודעים</w:t>
      </w:r>
      <w:r w:rsidRPr="00BF771E">
        <w:rPr>
          <w:rFonts w:cs="Arial"/>
          <w:rtl/>
        </w:rPr>
        <w:t xml:space="preserve"> </w:t>
      </w:r>
      <w:r w:rsidRPr="00BF771E">
        <w:rPr>
          <w:rFonts w:cs="Arial" w:hint="cs"/>
          <w:rtl/>
        </w:rPr>
        <w:t>והם</w:t>
      </w:r>
      <w:r w:rsidRPr="00BF771E">
        <w:rPr>
          <w:rFonts w:cs="Arial"/>
          <w:rtl/>
        </w:rPr>
        <w:t xml:space="preserve"> </w:t>
      </w:r>
      <w:r w:rsidRPr="00BF771E">
        <w:rPr>
          <w:rFonts w:cs="Arial" w:hint="cs"/>
          <w:rtl/>
        </w:rPr>
        <w:t>בגוף</w:t>
      </w:r>
      <w:r w:rsidRPr="00BF771E">
        <w:rPr>
          <w:rFonts w:cs="Arial"/>
          <w:rtl/>
        </w:rPr>
        <w:t xml:space="preserve"> </w:t>
      </w:r>
      <w:r w:rsidRPr="00BF771E">
        <w:rPr>
          <w:rFonts w:cs="Arial" w:hint="cs"/>
          <w:rtl/>
        </w:rPr>
        <w:t>האפל</w:t>
      </w:r>
      <w:r w:rsidRPr="00BF771E">
        <w:rPr>
          <w:rFonts w:cs="Arial"/>
          <w:rtl/>
        </w:rPr>
        <w:t xml:space="preserve"> </w:t>
      </w:r>
      <w:r w:rsidRPr="00BF771E">
        <w:rPr>
          <w:rFonts w:cs="Arial" w:hint="cs"/>
          <w:rtl/>
        </w:rPr>
        <w:t>השפל</w:t>
      </w:r>
      <w:r w:rsidRPr="00BF771E">
        <w:rPr>
          <w:rFonts w:cs="Arial"/>
          <w:rtl/>
        </w:rPr>
        <w:t>.</w:t>
      </w:r>
      <w:r>
        <w:rPr>
          <w:rFonts w:cs="Arial" w:hint="cs"/>
          <w:rtl/>
        </w:rPr>
        <w:t>''</w:t>
      </w:r>
    </w:p>
    <w:p w14:paraId="5B41BA75" w14:textId="739C19C8" w:rsidR="007E1822" w:rsidRDefault="007865B6" w:rsidP="007E1822">
      <w:pPr>
        <w:spacing w:after="60"/>
        <w:rPr>
          <w:rtl/>
        </w:rPr>
      </w:pPr>
      <w:r>
        <w:rPr>
          <w:rFonts w:hint="cs"/>
          <w:rtl/>
        </w:rPr>
        <w:t>ב</w:t>
      </w:r>
      <w:r w:rsidR="007E1822">
        <w:rPr>
          <w:rFonts w:hint="cs"/>
          <w:rtl/>
        </w:rPr>
        <w:t xml:space="preserve">. </w:t>
      </w:r>
      <w:r w:rsidR="007E1822" w:rsidRPr="001D46E8">
        <w:rPr>
          <w:rFonts w:hint="cs"/>
          <w:b/>
          <w:bCs/>
          <w:rtl/>
        </w:rPr>
        <w:t>הרמב''ן</w:t>
      </w:r>
      <w:r w:rsidR="007E1822">
        <w:rPr>
          <w:rFonts w:hint="cs"/>
          <w:rtl/>
        </w:rPr>
        <w:t xml:space="preserve"> </w:t>
      </w:r>
      <w:r w:rsidR="00E31D02" w:rsidRPr="00E31D02">
        <w:rPr>
          <w:rFonts w:hint="cs"/>
          <w:sz w:val="18"/>
          <w:szCs w:val="18"/>
          <w:rtl/>
        </w:rPr>
        <w:t>(</w:t>
      </w:r>
      <w:r w:rsidR="007E1822" w:rsidRPr="00E31D02">
        <w:rPr>
          <w:rFonts w:hint="cs"/>
          <w:sz w:val="18"/>
          <w:szCs w:val="18"/>
          <w:rtl/>
        </w:rPr>
        <w:t>שער הגמול</w:t>
      </w:r>
      <w:r w:rsidR="00E31D02" w:rsidRPr="00E31D02">
        <w:rPr>
          <w:rFonts w:hint="cs"/>
          <w:sz w:val="18"/>
          <w:szCs w:val="18"/>
          <w:rtl/>
        </w:rPr>
        <w:t>)</w:t>
      </w:r>
      <w:r w:rsidR="007E1822">
        <w:rPr>
          <w:rFonts w:hint="cs"/>
          <w:rtl/>
        </w:rPr>
        <w:t xml:space="preserve"> </w:t>
      </w:r>
      <w:r w:rsidR="00FC30EA">
        <w:rPr>
          <w:rFonts w:hint="cs"/>
          <w:rtl/>
        </w:rPr>
        <w:t xml:space="preserve">חלק על הרמב''ם </w:t>
      </w:r>
      <w:r w:rsidR="007E1822">
        <w:rPr>
          <w:rFonts w:hint="cs"/>
          <w:rtl/>
        </w:rPr>
        <w:t>טען, שלאחר שהאדם נפרד מהעולם, הוא נמצא בעולם הנשמות, שם מזדכך ומתנקה מחטאיו. כאשר תתרחש תחיית המתים, כל בני האדם שיזכו בדין יחזרו לעולם הזה בגוף מזוכך וטהור, ובו יעבדו את הקב''ה</w:t>
      </w:r>
      <w:r w:rsidR="0094600D">
        <w:rPr>
          <w:rFonts w:hint="cs"/>
          <w:rtl/>
        </w:rPr>
        <w:t xml:space="preserve"> לעולמי עד ויתקיימו מזיו השכינה</w:t>
      </w:r>
      <w:r w:rsidR="00AD1186">
        <w:rPr>
          <w:rFonts w:hint="cs"/>
          <w:rtl/>
        </w:rPr>
        <w:t xml:space="preserve"> וכמשה רבינו בהר סיני</w:t>
      </w:r>
      <w:r w:rsidR="007E1822">
        <w:rPr>
          <w:rFonts w:hint="cs"/>
          <w:rtl/>
        </w:rPr>
        <w:t>.</w:t>
      </w:r>
    </w:p>
    <w:p w14:paraId="163EAF1C" w14:textId="4E7C365D" w:rsidR="008F51EF" w:rsidRDefault="00FC47A6" w:rsidP="00F82F3F">
      <w:pPr>
        <w:spacing w:after="60"/>
        <w:rPr>
          <w:rtl/>
        </w:rPr>
      </w:pPr>
      <w:r>
        <w:rPr>
          <w:rFonts w:hint="cs"/>
          <w:rtl/>
        </w:rPr>
        <w:t>עם כל זאת</w:t>
      </w:r>
      <w:r w:rsidR="00EF03AD">
        <w:rPr>
          <w:rFonts w:hint="cs"/>
          <w:rtl/>
        </w:rPr>
        <w:t xml:space="preserve">, </w:t>
      </w:r>
      <w:r w:rsidR="007D249C">
        <w:rPr>
          <w:rFonts w:hint="cs"/>
          <w:rtl/>
        </w:rPr>
        <w:t>הרמב''ן מסכים</w:t>
      </w:r>
      <w:r w:rsidR="000556E4">
        <w:rPr>
          <w:rFonts w:hint="cs"/>
          <w:rtl/>
        </w:rPr>
        <w:t xml:space="preserve"> עקרונית</w:t>
      </w:r>
      <w:r w:rsidR="007D249C">
        <w:rPr>
          <w:rFonts w:hint="cs"/>
          <w:rtl/>
        </w:rPr>
        <w:t xml:space="preserve"> עם דעת הרמב''ם שהחומר </w:t>
      </w:r>
      <w:r w:rsidR="00F24A84">
        <w:rPr>
          <w:rFonts w:hint="cs"/>
          <w:rtl/>
        </w:rPr>
        <w:t>מונע את הקשר לקב''ה</w:t>
      </w:r>
      <w:r w:rsidR="007D249C">
        <w:rPr>
          <w:rFonts w:hint="cs"/>
          <w:rtl/>
        </w:rPr>
        <w:t xml:space="preserve">, אלא </w:t>
      </w:r>
      <w:r w:rsidR="00F241BB">
        <w:rPr>
          <w:rFonts w:hint="cs"/>
          <w:rtl/>
        </w:rPr>
        <w:t>ש</w:t>
      </w:r>
      <w:r w:rsidR="00D13356">
        <w:rPr>
          <w:rFonts w:hint="cs"/>
          <w:rtl/>
        </w:rPr>
        <w:t xml:space="preserve">בניגוד אליו </w:t>
      </w:r>
      <w:r w:rsidR="007D249C">
        <w:rPr>
          <w:rFonts w:hint="cs"/>
          <w:rtl/>
        </w:rPr>
        <w:t>סובר שאפשר לשנות את החומר ולזכך אותו.</w:t>
      </w:r>
      <w:r w:rsidR="008F51EF">
        <w:rPr>
          <w:rFonts w:hint="cs"/>
          <w:rtl/>
        </w:rPr>
        <w:t xml:space="preserve"> </w:t>
      </w:r>
      <w:r w:rsidR="00F24A84">
        <w:rPr>
          <w:rFonts w:hint="cs"/>
          <w:rtl/>
        </w:rPr>
        <w:t>לא זו בלבד, לשיטתו יש מעלה בכך שג</w:t>
      </w:r>
      <w:r w:rsidR="000556E4">
        <w:rPr>
          <w:rFonts w:hint="cs"/>
          <w:rtl/>
        </w:rPr>
        <w:t>ם הגוף והחומר יעבדו את הקב''ה</w:t>
      </w:r>
      <w:r w:rsidR="00340A24">
        <w:rPr>
          <w:rFonts w:hint="cs"/>
          <w:rtl/>
        </w:rPr>
        <w:t>,</w:t>
      </w:r>
      <w:r w:rsidR="00237D60">
        <w:rPr>
          <w:rFonts w:hint="cs"/>
          <w:rtl/>
        </w:rPr>
        <w:t xml:space="preserve"> ו</w:t>
      </w:r>
      <w:r w:rsidR="000556E4">
        <w:rPr>
          <w:rFonts w:hint="cs"/>
          <w:rtl/>
        </w:rPr>
        <w:t>זהו</w:t>
      </w:r>
      <w:r w:rsidR="00237D60">
        <w:rPr>
          <w:rFonts w:hint="cs"/>
          <w:rtl/>
        </w:rPr>
        <w:t xml:space="preserve"> המצב הנכון והתקין</w:t>
      </w:r>
      <w:r w:rsidR="00B45FDB">
        <w:rPr>
          <w:rFonts w:hint="cs"/>
          <w:rtl/>
        </w:rPr>
        <w:t xml:space="preserve">, אלא </w:t>
      </w:r>
      <w:r w:rsidR="007D152A">
        <w:rPr>
          <w:rFonts w:hint="cs"/>
          <w:rtl/>
        </w:rPr>
        <w:t>ש</w:t>
      </w:r>
      <w:r w:rsidR="00B45FDB">
        <w:rPr>
          <w:rFonts w:hint="cs"/>
          <w:rtl/>
        </w:rPr>
        <w:t>האנושות התדרדרה בעקבות חטאו של אדם הראשון.</w:t>
      </w:r>
      <w:r w:rsidR="007D249C">
        <w:rPr>
          <w:rFonts w:hint="cs"/>
          <w:rtl/>
        </w:rPr>
        <w:t xml:space="preserve"> </w:t>
      </w:r>
    </w:p>
    <w:p w14:paraId="7E4F5EB3" w14:textId="2F26859B" w:rsidR="006A07E6" w:rsidRDefault="00026CA3" w:rsidP="0009595B">
      <w:pPr>
        <w:spacing w:after="60"/>
        <w:rPr>
          <w:rtl/>
        </w:rPr>
      </w:pPr>
      <w:r>
        <w:rPr>
          <w:rFonts w:hint="cs"/>
          <w:rtl/>
        </w:rPr>
        <w:t>לפי דברים אלו</w:t>
      </w:r>
      <w:r w:rsidR="009938C1">
        <w:rPr>
          <w:rFonts w:hint="cs"/>
          <w:rtl/>
        </w:rPr>
        <w:t xml:space="preserve"> שראינו</w:t>
      </w:r>
      <w:r>
        <w:rPr>
          <w:rFonts w:hint="cs"/>
          <w:rtl/>
        </w:rPr>
        <w:t>, מ</w:t>
      </w:r>
      <w:r w:rsidR="000D46BB">
        <w:rPr>
          <w:rFonts w:hint="cs"/>
          <w:rtl/>
        </w:rPr>
        <w:t>תבררת מחלוקת</w:t>
      </w:r>
      <w:r w:rsidR="005933F7">
        <w:rPr>
          <w:rFonts w:hint="cs"/>
          <w:rtl/>
        </w:rPr>
        <w:t>ם</w:t>
      </w:r>
      <w:r w:rsidR="000D46BB">
        <w:rPr>
          <w:rFonts w:hint="cs"/>
          <w:rtl/>
        </w:rPr>
        <w:t xml:space="preserve"> ביחס לנזירות.</w:t>
      </w:r>
      <w:r>
        <w:rPr>
          <w:rFonts w:hint="cs"/>
          <w:rtl/>
        </w:rPr>
        <w:t xml:space="preserve"> </w:t>
      </w:r>
      <w:r w:rsidRPr="00565E27">
        <w:rPr>
          <w:rFonts w:hint="cs"/>
          <w:rtl/>
        </w:rPr>
        <w:t>הרמב''ן</w:t>
      </w:r>
      <w:r>
        <w:rPr>
          <w:rFonts w:hint="cs"/>
          <w:rtl/>
        </w:rPr>
        <w:t xml:space="preserve"> סובר, שמציאות של קידוש החומר אפשרית</w:t>
      </w:r>
      <w:r w:rsidR="000D46BB">
        <w:rPr>
          <w:rFonts w:hint="cs"/>
          <w:rtl/>
        </w:rPr>
        <w:t xml:space="preserve"> ונכונה</w:t>
      </w:r>
      <w:r>
        <w:rPr>
          <w:rFonts w:hint="cs"/>
          <w:rtl/>
        </w:rPr>
        <w:t>, ו</w:t>
      </w:r>
      <w:r w:rsidR="009E2845">
        <w:rPr>
          <w:rFonts w:hint="cs"/>
          <w:rtl/>
        </w:rPr>
        <w:t xml:space="preserve">משום כך </w:t>
      </w:r>
      <w:r>
        <w:rPr>
          <w:rFonts w:hint="cs"/>
          <w:rtl/>
        </w:rPr>
        <w:t xml:space="preserve">טוב שהאדם </w:t>
      </w:r>
      <w:r w:rsidR="004A298B">
        <w:rPr>
          <w:rFonts w:hint="cs"/>
          <w:rtl/>
        </w:rPr>
        <w:t xml:space="preserve">יהיה נזיר </w:t>
      </w:r>
      <w:r>
        <w:rPr>
          <w:rFonts w:hint="cs"/>
          <w:rtl/>
        </w:rPr>
        <w:t xml:space="preserve">ויזדכך. </w:t>
      </w:r>
      <w:r w:rsidRPr="00565E27">
        <w:rPr>
          <w:rFonts w:hint="cs"/>
          <w:rtl/>
        </w:rPr>
        <w:t>הרמב''ם</w:t>
      </w:r>
      <w:r w:rsidR="00AD35F8">
        <w:rPr>
          <w:rFonts w:hint="cs"/>
          <w:rtl/>
        </w:rPr>
        <w:t xml:space="preserve"> חולק וסובר</w:t>
      </w:r>
      <w:r>
        <w:rPr>
          <w:rFonts w:hint="cs"/>
          <w:rtl/>
        </w:rPr>
        <w:t>, שמציאות של זיכוך החומר לא תתכן. לכן, לפי שיטתו, אין לאדם להיות נזיר, ואדרבה הדבר מונע מהאדם להתרכז במושכלות שאיתם מגיעים לעולם הבא</w:t>
      </w:r>
      <w:r w:rsidR="000A3829">
        <w:rPr>
          <w:rFonts w:hint="cs"/>
          <w:rtl/>
        </w:rPr>
        <w:t xml:space="preserve"> </w:t>
      </w:r>
      <w:r w:rsidR="000A3829">
        <w:rPr>
          <w:rFonts w:hint="cs"/>
          <w:sz w:val="18"/>
          <w:szCs w:val="18"/>
          <w:rtl/>
        </w:rPr>
        <w:t xml:space="preserve">(למעט מקרים קיצוניים של </w:t>
      </w:r>
      <w:r w:rsidR="002B3A07">
        <w:rPr>
          <w:rFonts w:hint="cs"/>
          <w:sz w:val="18"/>
          <w:szCs w:val="18"/>
          <w:rtl/>
        </w:rPr>
        <w:t>משיכה אחרי היין וכדומה)</w:t>
      </w:r>
      <w:r>
        <w:rPr>
          <w:rFonts w:hint="cs"/>
          <w:rtl/>
        </w:rPr>
        <w:t xml:space="preserve">. </w:t>
      </w:r>
    </w:p>
    <w:p w14:paraId="119F0536" w14:textId="0D200764" w:rsidR="0070437F" w:rsidRPr="0070437F" w:rsidRDefault="0070437F" w:rsidP="00A91E11">
      <w:pPr>
        <w:spacing w:after="80"/>
        <w:rPr>
          <w:u w:val="single"/>
          <w:rtl/>
        </w:rPr>
      </w:pPr>
      <w:r w:rsidRPr="00B372C5">
        <w:rPr>
          <w:rFonts w:hint="cs"/>
          <w:u w:val="single"/>
          <w:rtl/>
        </w:rPr>
        <w:lastRenderedPageBreak/>
        <w:t>השלכות נוספות</w:t>
      </w:r>
    </w:p>
    <w:p w14:paraId="472B99E6" w14:textId="53341F3B" w:rsidR="000323F5" w:rsidRDefault="007D249C" w:rsidP="00A91E11">
      <w:pPr>
        <w:spacing w:after="80"/>
        <w:rPr>
          <w:rtl/>
        </w:rPr>
      </w:pPr>
      <w:r>
        <w:rPr>
          <w:rFonts w:hint="cs"/>
          <w:rtl/>
        </w:rPr>
        <w:t xml:space="preserve">כדי לחדד את מחלוקתם, </w:t>
      </w:r>
      <w:r w:rsidR="00CE373D">
        <w:rPr>
          <w:rFonts w:hint="cs"/>
          <w:rtl/>
        </w:rPr>
        <w:t>נראה</w:t>
      </w:r>
      <w:r>
        <w:rPr>
          <w:rFonts w:hint="cs"/>
          <w:rtl/>
        </w:rPr>
        <w:t xml:space="preserve"> </w:t>
      </w:r>
      <w:r w:rsidR="000323F5">
        <w:rPr>
          <w:rFonts w:hint="cs"/>
          <w:rtl/>
        </w:rPr>
        <w:t xml:space="preserve">שתי </w:t>
      </w:r>
      <w:r>
        <w:rPr>
          <w:rFonts w:hint="cs"/>
          <w:rtl/>
        </w:rPr>
        <w:t>דוגמ</w:t>
      </w:r>
      <w:r w:rsidR="000323F5">
        <w:rPr>
          <w:rFonts w:hint="cs"/>
          <w:rtl/>
        </w:rPr>
        <w:t>אות</w:t>
      </w:r>
      <w:r w:rsidR="00FE2E98">
        <w:rPr>
          <w:rFonts w:hint="cs"/>
          <w:rtl/>
        </w:rPr>
        <w:t xml:space="preserve"> </w:t>
      </w:r>
      <w:r w:rsidR="00B35ABD">
        <w:rPr>
          <w:rFonts w:hint="cs"/>
          <w:rtl/>
        </w:rPr>
        <w:t xml:space="preserve">נוספות </w:t>
      </w:r>
      <w:r w:rsidR="00FE2E98">
        <w:rPr>
          <w:rFonts w:hint="cs"/>
          <w:rtl/>
        </w:rPr>
        <w:t>ב</w:t>
      </w:r>
      <w:r w:rsidR="0039330E">
        <w:rPr>
          <w:rFonts w:hint="cs"/>
          <w:rtl/>
        </w:rPr>
        <w:t xml:space="preserve">הן </w:t>
      </w:r>
      <w:r w:rsidR="00E769B3">
        <w:rPr>
          <w:rFonts w:hint="cs"/>
          <w:rtl/>
        </w:rPr>
        <w:t xml:space="preserve">הם </w:t>
      </w:r>
      <w:r w:rsidR="000C03B6">
        <w:rPr>
          <w:rFonts w:hint="cs"/>
          <w:rtl/>
        </w:rPr>
        <w:t>הולכים לשיטתם</w:t>
      </w:r>
      <w:r w:rsidR="00E769B3">
        <w:rPr>
          <w:rFonts w:hint="cs"/>
          <w:rtl/>
        </w:rPr>
        <w:t>,</w:t>
      </w:r>
      <w:r w:rsidR="000064D1">
        <w:rPr>
          <w:rFonts w:hint="cs"/>
          <w:rtl/>
        </w:rPr>
        <w:t xml:space="preserve"> היחס לחולי והיחס</w:t>
      </w:r>
      <w:r w:rsidR="00EA185C">
        <w:rPr>
          <w:rFonts w:hint="cs"/>
          <w:rtl/>
        </w:rPr>
        <w:t xml:space="preserve"> למוות:</w:t>
      </w:r>
      <w:r w:rsidR="000323F5">
        <w:rPr>
          <w:rFonts w:hint="cs"/>
          <w:rtl/>
        </w:rPr>
        <w:t xml:space="preserve"> </w:t>
      </w:r>
    </w:p>
    <w:p w14:paraId="3BFDC5C8" w14:textId="140E7F7C" w:rsidR="000323F5" w:rsidRPr="001A18C9" w:rsidRDefault="000218D9" w:rsidP="001A18C9">
      <w:pPr>
        <w:spacing w:after="80"/>
        <w:rPr>
          <w:rtl/>
        </w:rPr>
      </w:pPr>
      <w:r>
        <w:rPr>
          <w:rFonts w:hint="cs"/>
          <w:b/>
          <w:bCs/>
          <w:rtl/>
        </w:rPr>
        <w:t xml:space="preserve">א. </w:t>
      </w:r>
      <w:r w:rsidR="00EA185C" w:rsidRPr="00EA185C">
        <w:rPr>
          <w:rFonts w:hint="cs"/>
          <w:b/>
          <w:bCs/>
          <w:rtl/>
        </w:rPr>
        <w:t>היחס לחולי:</w:t>
      </w:r>
      <w:r w:rsidR="00837834">
        <w:rPr>
          <w:rFonts w:hint="cs"/>
          <w:rtl/>
        </w:rPr>
        <w:t xml:space="preserve"> </w:t>
      </w:r>
      <w:r w:rsidR="009001FF">
        <w:rPr>
          <w:rFonts w:hint="cs"/>
          <w:rtl/>
        </w:rPr>
        <w:t xml:space="preserve">לטענת </w:t>
      </w:r>
      <w:r w:rsidR="000323F5" w:rsidRPr="00837834">
        <w:rPr>
          <w:rFonts w:hint="cs"/>
          <w:b/>
          <w:bCs/>
          <w:rtl/>
        </w:rPr>
        <w:t>הרמב''ן</w:t>
      </w:r>
      <w:r w:rsidR="007D53E7">
        <w:rPr>
          <w:rFonts w:hint="cs"/>
          <w:rtl/>
        </w:rPr>
        <w:t xml:space="preserve"> </w:t>
      </w:r>
      <w:r w:rsidR="007D53E7">
        <w:rPr>
          <w:rFonts w:hint="cs"/>
          <w:sz w:val="18"/>
          <w:szCs w:val="18"/>
          <w:rtl/>
        </w:rPr>
        <w:t>(ויקרא כו, יא)</w:t>
      </w:r>
      <w:r w:rsidR="000323F5">
        <w:rPr>
          <w:rFonts w:hint="cs"/>
          <w:rtl/>
        </w:rPr>
        <w:t>, כאשר עם ישראל הלך בדרכי ה'</w:t>
      </w:r>
      <w:r w:rsidR="00106DA2">
        <w:rPr>
          <w:rFonts w:hint="cs"/>
          <w:rtl/>
        </w:rPr>
        <w:t xml:space="preserve"> בצורה מושלמת</w:t>
      </w:r>
      <w:r w:rsidR="000323F5">
        <w:rPr>
          <w:rFonts w:hint="cs"/>
          <w:rtl/>
        </w:rPr>
        <w:t>, המחלות היו תוצר של פגם רוחני</w:t>
      </w:r>
      <w:r w:rsidR="00106DA2">
        <w:rPr>
          <w:rFonts w:hint="cs"/>
          <w:rtl/>
        </w:rPr>
        <w:t>. אדם שהתנהג בצורה לא תקינה, היה מקבל את עונשו באמצעות מחלות וכדומה</w:t>
      </w:r>
      <w:r w:rsidR="000323F5">
        <w:rPr>
          <w:rFonts w:hint="cs"/>
          <w:rtl/>
        </w:rPr>
        <w:t xml:space="preserve">. משום כך, כאשר אדם </w:t>
      </w:r>
      <w:r w:rsidR="00173B40">
        <w:rPr>
          <w:rFonts w:hint="cs"/>
          <w:rtl/>
        </w:rPr>
        <w:t>חלה</w:t>
      </w:r>
      <w:r w:rsidR="000323F5">
        <w:rPr>
          <w:rFonts w:hint="cs"/>
          <w:rtl/>
        </w:rPr>
        <w:t>, הוא לא היה הולך לרופא</w:t>
      </w:r>
      <w:r w:rsidR="002D487B">
        <w:rPr>
          <w:rFonts w:hint="cs"/>
          <w:rtl/>
        </w:rPr>
        <w:t xml:space="preserve"> שירפא אותו</w:t>
      </w:r>
      <w:r w:rsidR="000323F5">
        <w:rPr>
          <w:rFonts w:hint="cs"/>
          <w:rtl/>
        </w:rPr>
        <w:t xml:space="preserve">, </w:t>
      </w:r>
      <w:r w:rsidR="00106DA2">
        <w:rPr>
          <w:rFonts w:hint="cs"/>
          <w:rtl/>
        </w:rPr>
        <w:t xml:space="preserve">אלא </w:t>
      </w:r>
      <w:r w:rsidR="00FE2E98">
        <w:rPr>
          <w:rFonts w:hint="cs"/>
          <w:rtl/>
        </w:rPr>
        <w:t>לנביא שיגיד לו במה פגם</w:t>
      </w:r>
      <w:r w:rsidR="00C07A03">
        <w:rPr>
          <w:rFonts w:hint="cs"/>
          <w:rtl/>
        </w:rPr>
        <w:t xml:space="preserve"> וקלקל </w:t>
      </w:r>
      <w:r w:rsidR="00CD34C8">
        <w:rPr>
          <w:rFonts w:hint="cs"/>
          <w:rtl/>
        </w:rPr>
        <w:t>ש</w:t>
      </w:r>
      <w:r w:rsidR="00FE2E98">
        <w:rPr>
          <w:rFonts w:hint="cs"/>
          <w:rtl/>
        </w:rPr>
        <w:t>יוכל לתקן דרכיו ולהתרפא</w:t>
      </w:r>
      <w:r w:rsidR="001A18C9">
        <w:rPr>
          <w:rFonts w:hint="cs"/>
          <w:rtl/>
        </w:rPr>
        <w:t>.</w:t>
      </w:r>
    </w:p>
    <w:p w14:paraId="11996D17" w14:textId="57235AD7" w:rsidR="000323F5" w:rsidRDefault="00FE2E98" w:rsidP="00A91E11">
      <w:pPr>
        <w:spacing w:after="80"/>
        <w:rPr>
          <w:rFonts w:cs="Arial"/>
          <w:rtl/>
        </w:rPr>
      </w:pPr>
      <w:r w:rsidRPr="00FE2E98">
        <w:rPr>
          <w:rFonts w:cs="Arial" w:hint="cs"/>
          <w:b/>
          <w:bCs/>
          <w:rtl/>
        </w:rPr>
        <w:t>הרמב''ם</w:t>
      </w:r>
      <w:r>
        <w:rPr>
          <w:rFonts w:cs="Arial" w:hint="cs"/>
          <w:rtl/>
        </w:rPr>
        <w:t xml:space="preserve"> </w:t>
      </w:r>
      <w:r>
        <w:rPr>
          <w:rFonts w:cs="Arial" w:hint="cs"/>
          <w:sz w:val="18"/>
          <w:szCs w:val="18"/>
          <w:rtl/>
        </w:rPr>
        <w:t xml:space="preserve">(פירוש המשנה פסחים ד, י) </w:t>
      </w:r>
      <w:r w:rsidR="00CD34C8">
        <w:rPr>
          <w:rFonts w:cs="Arial" w:hint="cs"/>
          <w:rtl/>
        </w:rPr>
        <w:t xml:space="preserve">התנגד </w:t>
      </w:r>
      <w:r w:rsidR="00B22D46">
        <w:rPr>
          <w:rFonts w:cs="Arial" w:hint="cs"/>
          <w:rtl/>
        </w:rPr>
        <w:t>לתפיסת הרמב''ן</w:t>
      </w:r>
      <w:r w:rsidR="00CD34C8">
        <w:rPr>
          <w:rFonts w:cs="Arial" w:hint="cs"/>
          <w:rtl/>
        </w:rPr>
        <w:t xml:space="preserve"> וכתב</w:t>
      </w:r>
      <w:r w:rsidR="00BA66B2">
        <w:rPr>
          <w:rFonts w:cs="Arial" w:hint="cs"/>
          <w:rtl/>
        </w:rPr>
        <w:t>,</w:t>
      </w:r>
      <w:r>
        <w:rPr>
          <w:rFonts w:cs="Arial" w:hint="cs"/>
          <w:rtl/>
        </w:rPr>
        <w:t xml:space="preserve"> שהיא '</w:t>
      </w:r>
      <w:r w:rsidRPr="00BF771E">
        <w:rPr>
          <w:rFonts w:cs="Arial" w:hint="cs"/>
          <w:rtl/>
        </w:rPr>
        <w:t>סכלות</w:t>
      </w:r>
      <w:r w:rsidRPr="00BF771E">
        <w:rPr>
          <w:rFonts w:cs="Arial"/>
          <w:rtl/>
        </w:rPr>
        <w:t xml:space="preserve"> </w:t>
      </w:r>
      <w:r w:rsidRPr="00BF771E">
        <w:rPr>
          <w:rFonts w:cs="Arial" w:hint="cs"/>
          <w:rtl/>
        </w:rPr>
        <w:t>שאין</w:t>
      </w:r>
      <w:r w:rsidRPr="00BF771E">
        <w:rPr>
          <w:rFonts w:cs="Arial"/>
          <w:rtl/>
        </w:rPr>
        <w:t xml:space="preserve"> </w:t>
      </w:r>
      <w:r w:rsidRPr="00BF771E">
        <w:rPr>
          <w:rFonts w:cs="Arial" w:hint="cs"/>
          <w:rtl/>
        </w:rPr>
        <w:t>ליחס</w:t>
      </w:r>
      <w:r w:rsidRPr="00BF771E">
        <w:rPr>
          <w:rFonts w:cs="Arial"/>
          <w:rtl/>
        </w:rPr>
        <w:t xml:space="preserve"> </w:t>
      </w:r>
      <w:r w:rsidRPr="00BF771E">
        <w:rPr>
          <w:rFonts w:cs="Arial" w:hint="cs"/>
          <w:rtl/>
        </w:rPr>
        <w:t>דוגמתה</w:t>
      </w:r>
      <w:r w:rsidRPr="00BF771E">
        <w:rPr>
          <w:rFonts w:cs="Arial"/>
          <w:rtl/>
        </w:rPr>
        <w:t xml:space="preserve"> </w:t>
      </w:r>
      <w:r w:rsidRPr="00BF771E">
        <w:rPr>
          <w:rFonts w:cs="Arial" w:hint="cs"/>
          <w:rtl/>
        </w:rPr>
        <w:t>אלא</w:t>
      </w:r>
      <w:r w:rsidRPr="00BF771E">
        <w:rPr>
          <w:rFonts w:cs="Arial"/>
          <w:rtl/>
        </w:rPr>
        <w:t xml:space="preserve"> </w:t>
      </w:r>
      <w:r w:rsidRPr="00BF771E">
        <w:rPr>
          <w:rFonts w:cs="Arial" w:hint="cs"/>
          <w:rtl/>
        </w:rPr>
        <w:t>לגרועים</w:t>
      </w:r>
      <w:r w:rsidRPr="00BF771E">
        <w:rPr>
          <w:rFonts w:cs="Arial"/>
          <w:rtl/>
        </w:rPr>
        <w:t xml:space="preserve"> </w:t>
      </w:r>
      <w:r w:rsidRPr="00BF771E">
        <w:rPr>
          <w:rFonts w:cs="Arial" w:hint="cs"/>
          <w:rtl/>
        </w:rPr>
        <w:t>שבהמון</w:t>
      </w:r>
      <w:r>
        <w:rPr>
          <w:rFonts w:cs="Arial" w:hint="cs"/>
          <w:rtl/>
        </w:rPr>
        <w:t>'. הוא הקשה</w:t>
      </w:r>
      <w:r w:rsidR="002E1640">
        <w:rPr>
          <w:rFonts w:cs="Arial" w:hint="cs"/>
          <w:rtl/>
        </w:rPr>
        <w:t xml:space="preserve"> על הדברים ושאל מדוע</w:t>
      </w:r>
      <w:r w:rsidR="004E59FE">
        <w:rPr>
          <w:rFonts w:cs="Arial" w:hint="cs"/>
          <w:rtl/>
        </w:rPr>
        <w:t xml:space="preserve"> </w:t>
      </w:r>
      <w:r w:rsidR="00B22D46">
        <w:rPr>
          <w:rFonts w:cs="Arial" w:hint="cs"/>
          <w:rtl/>
        </w:rPr>
        <w:t xml:space="preserve">לשיטה זו </w:t>
      </w:r>
      <w:r w:rsidR="004E59FE">
        <w:rPr>
          <w:rFonts w:cs="Arial" w:hint="cs"/>
          <w:rtl/>
        </w:rPr>
        <w:t xml:space="preserve">כאשר </w:t>
      </w:r>
      <w:r w:rsidR="002E1640">
        <w:rPr>
          <w:rFonts w:cs="Arial" w:hint="cs"/>
          <w:rtl/>
        </w:rPr>
        <w:t>ה</w:t>
      </w:r>
      <w:r w:rsidR="004E59FE">
        <w:rPr>
          <w:rFonts w:cs="Arial" w:hint="cs"/>
          <w:rtl/>
        </w:rPr>
        <w:t xml:space="preserve">אדם רעב </w:t>
      </w:r>
      <w:r w:rsidR="0034652F">
        <w:rPr>
          <w:rFonts w:cs="Arial" w:hint="cs"/>
          <w:rtl/>
        </w:rPr>
        <w:t>עליו לאכול</w:t>
      </w:r>
      <w:r w:rsidR="004E59FE">
        <w:rPr>
          <w:rFonts w:cs="Arial" w:hint="cs"/>
          <w:rtl/>
        </w:rPr>
        <w:t xml:space="preserve">?! </w:t>
      </w:r>
      <w:r w:rsidR="00B22D46">
        <w:rPr>
          <w:rFonts w:cs="Arial" w:hint="cs"/>
          <w:rtl/>
        </w:rPr>
        <w:t>לכאורה</w:t>
      </w:r>
      <w:r w:rsidR="002E1640">
        <w:rPr>
          <w:rFonts w:cs="Arial" w:hint="cs"/>
          <w:rtl/>
        </w:rPr>
        <w:t xml:space="preserve"> </w:t>
      </w:r>
      <w:r w:rsidR="004E59FE">
        <w:rPr>
          <w:rFonts w:cs="Arial" w:hint="cs"/>
          <w:rtl/>
        </w:rPr>
        <w:t>עדיף שיתפלל לקב''ה שיעשה אותו שבע</w:t>
      </w:r>
      <w:r w:rsidR="00EE25EE">
        <w:rPr>
          <w:rFonts w:cs="Arial" w:hint="cs"/>
          <w:rtl/>
        </w:rPr>
        <w:t xml:space="preserve">. </w:t>
      </w:r>
      <w:r w:rsidR="00F41D15">
        <w:rPr>
          <w:rFonts w:cs="Arial" w:hint="cs"/>
          <w:rtl/>
        </w:rPr>
        <w:t xml:space="preserve">אלא </w:t>
      </w:r>
      <w:r w:rsidR="00BD40A4">
        <w:rPr>
          <w:rFonts w:cs="Arial" w:hint="cs"/>
          <w:rtl/>
        </w:rPr>
        <w:t xml:space="preserve">כשם </w:t>
      </w:r>
      <w:r w:rsidR="004E59FE">
        <w:rPr>
          <w:rFonts w:cs="Arial" w:hint="cs"/>
          <w:rtl/>
        </w:rPr>
        <w:t xml:space="preserve">שאדם רעב </w:t>
      </w:r>
      <w:r w:rsidR="002E1640">
        <w:rPr>
          <w:rFonts w:cs="Arial" w:hint="cs"/>
          <w:rtl/>
        </w:rPr>
        <w:t>צריך לאכול</w:t>
      </w:r>
      <w:r w:rsidR="00CE373D">
        <w:rPr>
          <w:rFonts w:cs="Arial" w:hint="cs"/>
          <w:rtl/>
        </w:rPr>
        <w:t xml:space="preserve"> ולא </w:t>
      </w:r>
      <w:r w:rsidR="00B22D46">
        <w:rPr>
          <w:rFonts w:cs="Arial" w:hint="cs"/>
          <w:rtl/>
        </w:rPr>
        <w:t>להתפלל</w:t>
      </w:r>
      <w:r w:rsidR="004E59FE">
        <w:rPr>
          <w:rFonts w:cs="Arial" w:hint="cs"/>
          <w:rtl/>
        </w:rPr>
        <w:t xml:space="preserve">, כך כאשר </w:t>
      </w:r>
      <w:r w:rsidR="007B0FFE">
        <w:rPr>
          <w:rFonts w:cs="Arial" w:hint="cs"/>
          <w:rtl/>
        </w:rPr>
        <w:t xml:space="preserve">חלה </w:t>
      </w:r>
      <w:r w:rsidR="002E1640">
        <w:rPr>
          <w:rFonts w:cs="Arial" w:hint="cs"/>
          <w:rtl/>
        </w:rPr>
        <w:t>עליו ללכת</w:t>
      </w:r>
      <w:r w:rsidR="004E59FE">
        <w:rPr>
          <w:rFonts w:cs="Arial" w:hint="cs"/>
          <w:rtl/>
        </w:rPr>
        <w:t xml:space="preserve"> לרופא</w:t>
      </w:r>
      <w:r w:rsidR="002E1640">
        <w:rPr>
          <w:rFonts w:cs="Arial" w:hint="cs"/>
          <w:rtl/>
        </w:rPr>
        <w:t xml:space="preserve"> להתרפא</w:t>
      </w:r>
      <w:r w:rsidR="004E59FE">
        <w:rPr>
          <w:rFonts w:cs="Arial" w:hint="cs"/>
          <w:rtl/>
        </w:rPr>
        <w:t xml:space="preserve">, </w:t>
      </w:r>
      <w:r w:rsidR="002E1640">
        <w:rPr>
          <w:rFonts w:cs="Arial" w:hint="cs"/>
          <w:rtl/>
        </w:rPr>
        <w:t>ואלו</w:t>
      </w:r>
      <w:r w:rsidR="004E59FE">
        <w:rPr>
          <w:rFonts w:cs="Arial" w:hint="cs"/>
          <w:rtl/>
        </w:rPr>
        <w:t xml:space="preserve"> דברים טבעיים לחלוטין.</w:t>
      </w:r>
      <w:r w:rsidR="00A03B46">
        <w:rPr>
          <w:rFonts w:cs="Arial" w:hint="cs"/>
          <w:rtl/>
        </w:rPr>
        <w:t xml:space="preserve"> ובלשונו:</w:t>
      </w:r>
    </w:p>
    <w:p w14:paraId="0BA773B3" w14:textId="7CFE18D5" w:rsidR="00A03B46" w:rsidRDefault="00AC426F" w:rsidP="00AE2085">
      <w:pPr>
        <w:spacing w:after="80"/>
        <w:ind w:left="720"/>
        <w:rPr>
          <w:rFonts w:cs="Arial"/>
          <w:rtl/>
        </w:rPr>
      </w:pPr>
      <w:r>
        <w:rPr>
          <w:rFonts w:cs="Arial" w:hint="cs"/>
          <w:rtl/>
        </w:rPr>
        <w:t>''</w:t>
      </w:r>
      <w:r w:rsidRPr="00AC426F">
        <w:rPr>
          <w:rFonts w:cs="Arial"/>
          <w:rtl/>
        </w:rPr>
        <w:t>מלבד אפסות דבר זה ומה שיש בו מן ההזיות, הנה ייחסו לחזקיה ולסיעתו שהודו לו סכלות שאין ליחס דוגמתה אלא לגרועים שבהמון. ולפי דמיונם המשובש והמטופש אם רעב אדם ופנה אל הלחם ואכלו שמתרפא מאותו הצער הגדול בלי ספק, האם נאמר שהסיר בטחונו מה', והוי שוטים יאמר להם, כי כמו שאני מודה לה' בעת האוכל שהמציא לי דבר להסיר רעבוני ולהחיותני ולקיימני, כך נודה לו על שהמציא רפואה המרפאה את מחלתי כשאשתמש בה.</w:t>
      </w:r>
      <w:r w:rsidR="00513D03">
        <w:rPr>
          <w:rFonts w:cs="Arial" w:hint="cs"/>
          <w:rtl/>
        </w:rPr>
        <w:t>''</w:t>
      </w:r>
    </w:p>
    <w:p w14:paraId="3FAE6098" w14:textId="374BE5B8" w:rsidR="006F1D52" w:rsidRDefault="000064D1" w:rsidP="00A91E11">
      <w:pPr>
        <w:spacing w:after="80"/>
        <w:rPr>
          <w:rtl/>
        </w:rPr>
      </w:pPr>
      <w:r w:rsidRPr="000218D9">
        <w:rPr>
          <w:rFonts w:hint="cs"/>
          <w:b/>
          <w:bCs/>
          <w:rtl/>
        </w:rPr>
        <w:t>ב</w:t>
      </w:r>
      <w:r w:rsidR="00B22D46" w:rsidRPr="000218D9">
        <w:rPr>
          <w:rFonts w:hint="cs"/>
          <w:b/>
          <w:bCs/>
          <w:rtl/>
        </w:rPr>
        <w:t>.</w:t>
      </w:r>
      <w:r w:rsidR="000218D9" w:rsidRPr="000218D9">
        <w:rPr>
          <w:rFonts w:hint="cs"/>
          <w:b/>
          <w:bCs/>
          <w:rtl/>
        </w:rPr>
        <w:t xml:space="preserve"> היחס למוות</w:t>
      </w:r>
      <w:r w:rsidR="000218D9">
        <w:rPr>
          <w:rFonts w:hint="cs"/>
          <w:rtl/>
        </w:rPr>
        <w:t>:</w:t>
      </w:r>
      <w:r w:rsidR="00B22D46">
        <w:rPr>
          <w:rFonts w:hint="cs"/>
          <w:rtl/>
        </w:rPr>
        <w:t xml:space="preserve"> </w:t>
      </w:r>
      <w:r w:rsidR="00BC10F8">
        <w:rPr>
          <w:rFonts w:hint="cs"/>
          <w:rtl/>
        </w:rPr>
        <w:t xml:space="preserve">בדומה ליחס למחלות </w:t>
      </w:r>
      <w:r w:rsidR="007D249C" w:rsidRPr="00AA52E3">
        <w:rPr>
          <w:rFonts w:hint="cs"/>
          <w:b/>
          <w:bCs/>
          <w:rtl/>
        </w:rPr>
        <w:t>הרמב''ן</w:t>
      </w:r>
      <w:r w:rsidR="00F7431C">
        <w:rPr>
          <w:rFonts w:hint="cs"/>
          <w:rtl/>
        </w:rPr>
        <w:t xml:space="preserve"> </w:t>
      </w:r>
      <w:r w:rsidR="00F7431C">
        <w:rPr>
          <w:rFonts w:hint="cs"/>
          <w:sz w:val="18"/>
          <w:szCs w:val="18"/>
          <w:rtl/>
        </w:rPr>
        <w:t>(שער גמול שם)</w:t>
      </w:r>
      <w:r w:rsidR="00F7431C">
        <w:rPr>
          <w:rFonts w:hint="cs"/>
          <w:rtl/>
        </w:rPr>
        <w:t xml:space="preserve"> סבר</w:t>
      </w:r>
      <w:r w:rsidR="007D249C">
        <w:rPr>
          <w:rFonts w:hint="cs"/>
          <w:rtl/>
        </w:rPr>
        <w:t xml:space="preserve">, </w:t>
      </w:r>
      <w:r w:rsidR="002E1640">
        <w:rPr>
          <w:rFonts w:hint="cs"/>
          <w:rtl/>
        </w:rPr>
        <w:t>ש</w:t>
      </w:r>
      <w:r w:rsidR="00F7431C">
        <w:rPr>
          <w:rFonts w:hint="cs"/>
          <w:rtl/>
        </w:rPr>
        <w:t xml:space="preserve">מעיקר הדין </w:t>
      </w:r>
      <w:r w:rsidR="007D249C">
        <w:rPr>
          <w:rFonts w:hint="cs"/>
          <w:rtl/>
        </w:rPr>
        <w:t>האדם אמור</w:t>
      </w:r>
      <w:r w:rsidR="00531717">
        <w:rPr>
          <w:rFonts w:hint="cs"/>
          <w:rtl/>
        </w:rPr>
        <w:t xml:space="preserve"> היה</w:t>
      </w:r>
      <w:r w:rsidR="007D249C">
        <w:rPr>
          <w:rFonts w:hint="cs"/>
          <w:rtl/>
        </w:rPr>
        <w:t xml:space="preserve"> לחיות לעולם בגופו בעולם הזה</w:t>
      </w:r>
      <w:r w:rsidR="000323F5">
        <w:rPr>
          <w:rFonts w:hint="cs"/>
          <w:rtl/>
        </w:rPr>
        <w:t xml:space="preserve"> ולעבוד את הקב''ה</w:t>
      </w:r>
      <w:r w:rsidR="006F1D52">
        <w:rPr>
          <w:rFonts w:hint="cs"/>
          <w:rtl/>
        </w:rPr>
        <w:t xml:space="preserve">, ורק בעקבות </w:t>
      </w:r>
      <w:r w:rsidR="007B629B">
        <w:rPr>
          <w:rFonts w:hint="cs"/>
          <w:rtl/>
        </w:rPr>
        <w:t xml:space="preserve">חטא </w:t>
      </w:r>
      <w:r w:rsidR="00F7431C">
        <w:rPr>
          <w:rFonts w:hint="cs"/>
          <w:rtl/>
        </w:rPr>
        <w:t xml:space="preserve">אדם הראשון </w:t>
      </w:r>
      <w:r w:rsidR="006F1D52">
        <w:rPr>
          <w:rFonts w:hint="cs"/>
          <w:rtl/>
        </w:rPr>
        <w:t>נגזרה מיתה על האדם</w:t>
      </w:r>
      <w:r w:rsidR="007D249C">
        <w:rPr>
          <w:rFonts w:hint="cs"/>
          <w:rtl/>
        </w:rPr>
        <w:t xml:space="preserve">. </w:t>
      </w:r>
      <w:r w:rsidR="005F040D">
        <w:rPr>
          <w:rFonts w:hint="cs"/>
          <w:rtl/>
        </w:rPr>
        <w:t xml:space="preserve">לשיטתו </w:t>
      </w:r>
      <w:r w:rsidR="002E1640">
        <w:rPr>
          <w:rFonts w:hint="cs"/>
          <w:rtl/>
        </w:rPr>
        <w:t xml:space="preserve">הדבר </w:t>
      </w:r>
      <w:r w:rsidR="00DC6BB1">
        <w:rPr>
          <w:rFonts w:hint="cs"/>
          <w:rtl/>
        </w:rPr>
        <w:t>י</w:t>
      </w:r>
      <w:r w:rsidR="002E1640">
        <w:rPr>
          <w:rFonts w:hint="cs"/>
          <w:rtl/>
        </w:rPr>
        <w:t>יתכן</w:t>
      </w:r>
      <w:r w:rsidR="00F7431C">
        <w:rPr>
          <w:rFonts w:hint="cs"/>
          <w:rtl/>
        </w:rPr>
        <w:t>,</w:t>
      </w:r>
      <w:r w:rsidR="002E1640">
        <w:rPr>
          <w:rFonts w:hint="cs"/>
          <w:rtl/>
        </w:rPr>
        <w:t xml:space="preserve"> שהרי</w:t>
      </w:r>
      <w:r w:rsidR="000323F5">
        <w:rPr>
          <w:rFonts w:hint="cs"/>
          <w:rtl/>
        </w:rPr>
        <w:t xml:space="preserve"> ישנה מציאות שהחומר </w:t>
      </w:r>
      <w:r w:rsidR="006D1C1D">
        <w:rPr>
          <w:rFonts w:hint="cs"/>
          <w:rtl/>
        </w:rPr>
        <w:t>מזוכך ולא נהרס</w:t>
      </w:r>
      <w:r w:rsidR="006F1D52">
        <w:rPr>
          <w:rFonts w:hint="cs"/>
          <w:rtl/>
        </w:rPr>
        <w:t xml:space="preserve">, ואדרבה </w:t>
      </w:r>
      <w:r w:rsidR="009A3229">
        <w:rPr>
          <w:rFonts w:hint="cs"/>
          <w:rtl/>
        </w:rPr>
        <w:t>זו</w:t>
      </w:r>
      <w:r w:rsidR="006F1D52">
        <w:rPr>
          <w:rFonts w:hint="cs"/>
          <w:rtl/>
        </w:rPr>
        <w:t xml:space="preserve"> המציאות המתוקנת כפי שראינו לעיל</w:t>
      </w:r>
      <w:r w:rsidR="000323F5">
        <w:rPr>
          <w:rFonts w:hint="cs"/>
          <w:rtl/>
        </w:rPr>
        <w:t xml:space="preserve">. </w:t>
      </w:r>
    </w:p>
    <w:p w14:paraId="239608E1" w14:textId="28FA2C9C" w:rsidR="004C4954" w:rsidRDefault="007D249C" w:rsidP="00A91E11">
      <w:pPr>
        <w:spacing w:after="80"/>
        <w:rPr>
          <w:rtl/>
        </w:rPr>
      </w:pPr>
      <w:r w:rsidRPr="00AA52E3">
        <w:rPr>
          <w:rFonts w:hint="cs"/>
          <w:b/>
          <w:bCs/>
          <w:rtl/>
        </w:rPr>
        <w:t>הרמב''ם</w:t>
      </w:r>
      <w:r>
        <w:rPr>
          <w:rFonts w:hint="cs"/>
          <w:rtl/>
        </w:rPr>
        <w:t xml:space="preserve"> </w:t>
      </w:r>
      <w:r w:rsidR="009D3021">
        <w:rPr>
          <w:rFonts w:hint="cs"/>
          <w:sz w:val="18"/>
          <w:szCs w:val="18"/>
          <w:rtl/>
        </w:rPr>
        <w:t xml:space="preserve">(מורה נבוכים ג, יב) </w:t>
      </w:r>
      <w:r>
        <w:rPr>
          <w:rFonts w:hint="cs"/>
          <w:rtl/>
        </w:rPr>
        <w:t>לשיטתו חלק וסבר</w:t>
      </w:r>
      <w:r w:rsidR="00565E27">
        <w:rPr>
          <w:rFonts w:hint="cs"/>
          <w:rtl/>
        </w:rPr>
        <w:t>,</w:t>
      </w:r>
      <w:r>
        <w:rPr>
          <w:rFonts w:hint="cs"/>
          <w:rtl/>
        </w:rPr>
        <w:t xml:space="preserve"> </w:t>
      </w:r>
      <w:r w:rsidR="000323F5">
        <w:rPr>
          <w:rFonts w:hint="cs"/>
          <w:rtl/>
        </w:rPr>
        <w:t>שמציאות שב</w:t>
      </w:r>
      <w:r w:rsidR="0039330E">
        <w:rPr>
          <w:rFonts w:hint="cs"/>
          <w:rtl/>
        </w:rPr>
        <w:t xml:space="preserve">ה </w:t>
      </w:r>
      <w:r w:rsidR="000323F5">
        <w:rPr>
          <w:rFonts w:hint="cs"/>
          <w:rtl/>
        </w:rPr>
        <w:t xml:space="preserve">גוף האדם קיים לעולם </w:t>
      </w:r>
      <w:r w:rsidR="009A3229">
        <w:rPr>
          <w:rFonts w:hint="cs"/>
          <w:rtl/>
        </w:rPr>
        <w:t>אינה</w:t>
      </w:r>
      <w:r w:rsidR="000323F5">
        <w:rPr>
          <w:rFonts w:hint="cs"/>
          <w:rtl/>
        </w:rPr>
        <w:t xml:space="preserve"> </w:t>
      </w:r>
      <w:r>
        <w:rPr>
          <w:rFonts w:hint="cs"/>
          <w:rtl/>
        </w:rPr>
        <w:t>הגיוני</w:t>
      </w:r>
      <w:r w:rsidR="000323F5">
        <w:rPr>
          <w:rFonts w:hint="cs"/>
          <w:rtl/>
        </w:rPr>
        <w:t>ת</w:t>
      </w:r>
      <w:r>
        <w:rPr>
          <w:rFonts w:hint="cs"/>
          <w:rtl/>
        </w:rPr>
        <w:t>, טבע החומר להתפרק, ו</w:t>
      </w:r>
      <w:r w:rsidR="009D3021">
        <w:rPr>
          <w:rFonts w:hint="cs"/>
          <w:rtl/>
        </w:rPr>
        <w:t>כשם שמחלה היא דבר טבעי כך גם המוות</w:t>
      </w:r>
      <w:r w:rsidR="00424E53">
        <w:rPr>
          <w:rFonts w:hint="cs"/>
          <w:rtl/>
        </w:rPr>
        <w:t xml:space="preserve">. אם כן כיצד ייפרש את לשון </w:t>
      </w:r>
      <w:r w:rsidR="004C4954">
        <w:rPr>
          <w:rFonts w:hint="cs"/>
          <w:rtl/>
        </w:rPr>
        <w:t xml:space="preserve">אלוקים לאדם הראשון 'ביום אוכלך ממנו מות תמות'? כפי שביאר </w:t>
      </w:r>
      <w:r w:rsidR="004C4954" w:rsidRPr="0019530E">
        <w:rPr>
          <w:rFonts w:hint="cs"/>
          <w:b/>
          <w:bCs/>
          <w:rtl/>
        </w:rPr>
        <w:t>רבינו בחיי</w:t>
      </w:r>
      <w:r w:rsidR="0019530E">
        <w:rPr>
          <w:rFonts w:hint="cs"/>
          <w:rtl/>
        </w:rPr>
        <w:t xml:space="preserve"> </w:t>
      </w:r>
      <w:r w:rsidR="0019530E">
        <w:rPr>
          <w:rFonts w:hint="cs"/>
          <w:sz w:val="18"/>
          <w:szCs w:val="18"/>
          <w:rtl/>
        </w:rPr>
        <w:t>(ב, יז)</w:t>
      </w:r>
      <w:r w:rsidR="004C4954">
        <w:rPr>
          <w:rFonts w:hint="cs"/>
          <w:rtl/>
        </w:rPr>
        <w:t xml:space="preserve">, </w:t>
      </w:r>
      <w:r w:rsidR="0019530E">
        <w:rPr>
          <w:rFonts w:hint="cs"/>
          <w:rtl/>
        </w:rPr>
        <w:t xml:space="preserve">נראה שיפרש </w:t>
      </w:r>
      <w:r w:rsidR="004C4954">
        <w:rPr>
          <w:rFonts w:hint="cs"/>
          <w:rtl/>
        </w:rPr>
        <w:t>ש</w:t>
      </w:r>
      <w:r w:rsidR="0020396D">
        <w:rPr>
          <w:rFonts w:hint="cs"/>
          <w:rtl/>
        </w:rPr>
        <w:t>העונש ש</w:t>
      </w:r>
      <w:r w:rsidR="004C4954">
        <w:rPr>
          <w:rFonts w:hint="cs"/>
          <w:rtl/>
        </w:rPr>
        <w:t xml:space="preserve">ימות </w:t>
      </w:r>
      <w:r w:rsidR="00627362">
        <w:rPr>
          <w:rFonts w:hint="cs"/>
          <w:rtl/>
        </w:rPr>
        <w:t xml:space="preserve">קודם </w:t>
      </w:r>
      <w:r w:rsidR="007F5C5A">
        <w:rPr>
          <w:rFonts w:hint="cs"/>
          <w:rtl/>
        </w:rPr>
        <w:t>הזמן בו היה אמור למות</w:t>
      </w:r>
      <w:r w:rsidR="006C193B">
        <w:rPr>
          <w:rFonts w:hint="cs"/>
          <w:rtl/>
        </w:rPr>
        <w:t xml:space="preserve"> לולא החטא</w:t>
      </w:r>
      <w:r w:rsidR="004C4954">
        <w:rPr>
          <w:rFonts w:hint="cs"/>
          <w:rtl/>
        </w:rPr>
        <w:t>, ובלשונו:</w:t>
      </w:r>
      <w:r w:rsidR="006F1D52">
        <w:rPr>
          <w:rFonts w:hint="cs"/>
          <w:rtl/>
        </w:rPr>
        <w:t xml:space="preserve"> </w:t>
      </w:r>
    </w:p>
    <w:p w14:paraId="62FBEA86" w14:textId="67EF55BF" w:rsidR="004C4954" w:rsidRDefault="004C4954" w:rsidP="00A91E11">
      <w:pPr>
        <w:spacing w:after="80"/>
        <w:ind w:left="720"/>
        <w:rPr>
          <w:rFonts w:cs="Arial"/>
          <w:rtl/>
        </w:rPr>
      </w:pPr>
      <w:r>
        <w:rPr>
          <w:rFonts w:cs="Arial" w:hint="cs"/>
          <w:rtl/>
        </w:rPr>
        <w:t>''</w:t>
      </w:r>
      <w:r w:rsidRPr="004C4954">
        <w:rPr>
          <w:rFonts w:cs="Arial"/>
          <w:rtl/>
        </w:rPr>
        <w:t>ועל דעת חכמי המחקר אלו לא חטא האדם היה מת מיתה טבעית, לפי שכל מורכב סופו שיפרד וימות מיתה טבעית, כי ענין מוכרח הוא בדרך הטבע לשוב כל מורכב לשרשו ולעקרו. ודעתם לומר שאפילו לא חטא אדם היה מת מיתה טבעית, וכאשר חטא השליט עליו חטאו מיתה מקרית שימות קודם זמנו, כדין מחויב מיתה בידי שמים</w:t>
      </w:r>
      <w:r w:rsidR="00506FA6">
        <w:rPr>
          <w:rFonts w:cs="Arial" w:hint="cs"/>
          <w:rtl/>
        </w:rPr>
        <w:t>.''</w:t>
      </w:r>
      <w:r w:rsidRPr="004C4954">
        <w:rPr>
          <w:rFonts w:cs="Arial"/>
          <w:rtl/>
        </w:rPr>
        <w:t xml:space="preserve"> </w:t>
      </w:r>
    </w:p>
    <w:p w14:paraId="1C1A58BE" w14:textId="56CF5DCD" w:rsidR="000064D1" w:rsidRPr="003A4A2F" w:rsidRDefault="00244C80" w:rsidP="00A91E11">
      <w:pPr>
        <w:spacing w:after="80"/>
        <w:rPr>
          <w:rFonts w:cs="Arial"/>
          <w:rtl/>
        </w:rPr>
      </w:pPr>
      <w:r>
        <w:rPr>
          <w:rFonts w:cs="Arial" w:hint="cs"/>
          <w:rtl/>
        </w:rPr>
        <w:t xml:space="preserve">כאמור, </w:t>
      </w:r>
      <w:r w:rsidR="000064D1">
        <w:rPr>
          <w:rFonts w:cs="Arial" w:hint="cs"/>
          <w:rtl/>
        </w:rPr>
        <w:t xml:space="preserve">שתי המחלוקות תלויות בסברות שראינו לעיל. הרמב''ן טוען, שהחומר יכול להיות מזוכך, ובמצבים מתוקנים </w:t>
      </w:r>
      <w:r w:rsidR="000064D1" w:rsidRPr="00E67DF9">
        <w:rPr>
          <w:rFonts w:cs="Arial" w:hint="cs"/>
          <w:sz w:val="18"/>
          <w:szCs w:val="18"/>
          <w:rtl/>
        </w:rPr>
        <w:t>(כמו למשל לפני החטא של אדם הראשון, או שעם ישראל במצב מתוקן)</w:t>
      </w:r>
      <w:r w:rsidR="000064D1">
        <w:rPr>
          <w:rFonts w:cs="Arial" w:hint="cs"/>
          <w:rtl/>
        </w:rPr>
        <w:t xml:space="preserve"> - החולי </w:t>
      </w:r>
      <w:r w:rsidR="00C75DCA">
        <w:rPr>
          <w:rFonts w:cs="Arial" w:hint="cs"/>
          <w:rtl/>
        </w:rPr>
        <w:t xml:space="preserve">והמוות </w:t>
      </w:r>
      <w:r w:rsidR="000064D1">
        <w:rPr>
          <w:rFonts w:cs="Arial" w:hint="cs"/>
          <w:rtl/>
        </w:rPr>
        <w:t xml:space="preserve">הוא תוצר של קלקול רוחני. הרמב''ם לעומת זאת סובר, שמכיוון שטבע החומר להתפרק ולהתקלקל, אדם נהיה חולה </w:t>
      </w:r>
      <w:r w:rsidR="00E81CDF">
        <w:rPr>
          <w:rFonts w:cs="Arial" w:hint="cs"/>
          <w:rtl/>
        </w:rPr>
        <w:t xml:space="preserve">ומת </w:t>
      </w:r>
      <w:r w:rsidR="000064D1">
        <w:rPr>
          <w:rFonts w:cs="Arial" w:hint="cs"/>
          <w:rtl/>
        </w:rPr>
        <w:t>באופן טבעי, ולא תיתכן אפשרות אחרת.</w:t>
      </w:r>
    </w:p>
    <w:p w14:paraId="5FE1C99A" w14:textId="724F04B6" w:rsidR="00FD1FAD" w:rsidRDefault="008C74B3" w:rsidP="00A91E11">
      <w:pPr>
        <w:spacing w:after="80"/>
        <w:rPr>
          <w:b/>
          <w:bCs/>
          <w:u w:val="single"/>
          <w:rtl/>
        </w:rPr>
      </w:pPr>
      <w:r>
        <w:rPr>
          <w:rFonts w:hint="cs"/>
          <w:b/>
          <w:bCs/>
          <w:u w:val="single"/>
          <w:rtl/>
        </w:rPr>
        <w:t xml:space="preserve">מטרת האדם </w:t>
      </w:r>
    </w:p>
    <w:p w14:paraId="7400036A" w14:textId="3E85FECA" w:rsidR="00FD1FAD" w:rsidRDefault="0039330E" w:rsidP="00A91E11">
      <w:pPr>
        <w:spacing w:after="80"/>
        <w:rPr>
          <w:rtl/>
        </w:rPr>
      </w:pPr>
      <w:r>
        <w:rPr>
          <w:rFonts w:hint="cs"/>
          <w:rtl/>
        </w:rPr>
        <w:t>רובד נוסף</w:t>
      </w:r>
      <w:r w:rsidR="00CC7B11">
        <w:rPr>
          <w:rFonts w:hint="cs"/>
          <w:rtl/>
        </w:rPr>
        <w:t xml:space="preserve">, שנראה שמהווה את הבסיס </w:t>
      </w:r>
      <w:r w:rsidR="0029707F">
        <w:rPr>
          <w:rFonts w:hint="cs"/>
          <w:rtl/>
        </w:rPr>
        <w:t>למחלוקתם</w:t>
      </w:r>
      <w:r w:rsidR="005377DA">
        <w:rPr>
          <w:rFonts w:hint="cs"/>
          <w:rtl/>
        </w:rPr>
        <w:t>,</w:t>
      </w:r>
      <w:r w:rsidR="008C74B3">
        <w:rPr>
          <w:rFonts w:hint="cs"/>
          <w:rtl/>
        </w:rPr>
        <w:t xml:space="preserve"> </w:t>
      </w:r>
      <w:r w:rsidR="005377DA">
        <w:rPr>
          <w:rFonts w:hint="cs"/>
          <w:rtl/>
        </w:rPr>
        <w:t>היא ה</w:t>
      </w:r>
      <w:r w:rsidR="008C74B3">
        <w:rPr>
          <w:rFonts w:hint="cs"/>
          <w:rtl/>
        </w:rPr>
        <w:t xml:space="preserve">שאלה מה מטרת האדם בעולם הזה, ובזכות מה </w:t>
      </w:r>
      <w:r w:rsidR="00CC7B11">
        <w:rPr>
          <w:rFonts w:hint="cs"/>
          <w:rtl/>
        </w:rPr>
        <w:t xml:space="preserve">זוכים </w:t>
      </w:r>
      <w:r w:rsidR="008C74B3">
        <w:rPr>
          <w:rFonts w:hint="cs"/>
          <w:rtl/>
        </w:rPr>
        <w:t>לעולם הבא:</w:t>
      </w:r>
    </w:p>
    <w:p w14:paraId="3F8FFDFB" w14:textId="32A5B189" w:rsidR="00D21C2B" w:rsidRDefault="008C74B3" w:rsidP="00A91E11">
      <w:pPr>
        <w:spacing w:after="80"/>
        <w:rPr>
          <w:rtl/>
        </w:rPr>
      </w:pPr>
      <w:r>
        <w:rPr>
          <w:rFonts w:hint="cs"/>
          <w:rtl/>
        </w:rPr>
        <w:t xml:space="preserve">א. </w:t>
      </w:r>
      <w:r w:rsidRPr="008C74B3">
        <w:rPr>
          <w:rFonts w:hint="cs"/>
          <w:b/>
          <w:bCs/>
          <w:rtl/>
        </w:rPr>
        <w:t>הרמב''ם</w:t>
      </w:r>
      <w:r>
        <w:rPr>
          <w:rFonts w:hint="cs"/>
          <w:rtl/>
        </w:rPr>
        <w:t xml:space="preserve"> סבר </w:t>
      </w:r>
      <w:r>
        <w:rPr>
          <w:rFonts w:hint="cs"/>
          <w:sz w:val="18"/>
          <w:szCs w:val="18"/>
          <w:rtl/>
        </w:rPr>
        <w:t>(תשובה שם</w:t>
      </w:r>
      <w:r w:rsidR="005F3FE5">
        <w:rPr>
          <w:rFonts w:hint="cs"/>
          <w:sz w:val="18"/>
          <w:szCs w:val="18"/>
          <w:rtl/>
        </w:rPr>
        <w:t xml:space="preserve">, </w:t>
      </w:r>
      <w:r w:rsidR="009814F1">
        <w:rPr>
          <w:rFonts w:hint="cs"/>
          <w:sz w:val="18"/>
          <w:szCs w:val="18"/>
          <w:rtl/>
        </w:rPr>
        <w:t xml:space="preserve">מו''נ </w:t>
      </w:r>
      <w:r w:rsidR="005F3FE5">
        <w:rPr>
          <w:rFonts w:hint="cs"/>
          <w:sz w:val="18"/>
          <w:szCs w:val="18"/>
          <w:rtl/>
        </w:rPr>
        <w:t>ג, כז</w:t>
      </w:r>
      <w:r>
        <w:rPr>
          <w:rFonts w:hint="cs"/>
          <w:sz w:val="18"/>
          <w:szCs w:val="18"/>
          <w:rtl/>
        </w:rPr>
        <w:t>)</w:t>
      </w:r>
      <w:r>
        <w:rPr>
          <w:rFonts w:hint="cs"/>
          <w:rtl/>
        </w:rPr>
        <w:t xml:space="preserve"> שהאדם זוכה לעולם הבא, בזכות הדעות </w:t>
      </w:r>
      <w:r w:rsidR="00740E84">
        <w:rPr>
          <w:rFonts w:hint="cs"/>
          <w:rtl/>
        </w:rPr>
        <w:t>ש</w:t>
      </w:r>
      <w:r>
        <w:rPr>
          <w:rFonts w:hint="cs"/>
          <w:rtl/>
        </w:rPr>
        <w:t>משיג</w:t>
      </w:r>
      <w:r w:rsidR="00565E27">
        <w:rPr>
          <w:rFonts w:hint="cs"/>
          <w:rtl/>
        </w:rPr>
        <w:t>.</w:t>
      </w:r>
      <w:r>
        <w:rPr>
          <w:rFonts w:hint="cs"/>
          <w:rtl/>
        </w:rPr>
        <w:t xml:space="preserve"> דהיינו</w:t>
      </w:r>
      <w:r w:rsidR="00906675">
        <w:rPr>
          <w:rFonts w:hint="cs"/>
          <w:rtl/>
        </w:rPr>
        <w:t>,</w:t>
      </w:r>
      <w:r>
        <w:rPr>
          <w:rFonts w:hint="cs"/>
          <w:rtl/>
        </w:rPr>
        <w:t xml:space="preserve"> ככל ש</w:t>
      </w:r>
      <w:r w:rsidR="007E0C27">
        <w:rPr>
          <w:rFonts w:hint="cs"/>
          <w:rtl/>
        </w:rPr>
        <w:t>אדם</w:t>
      </w:r>
      <w:r>
        <w:rPr>
          <w:rFonts w:hint="cs"/>
          <w:rtl/>
        </w:rPr>
        <w:t xml:space="preserve"> </w:t>
      </w:r>
      <w:r w:rsidR="00906675">
        <w:rPr>
          <w:rFonts w:hint="cs"/>
          <w:rtl/>
        </w:rPr>
        <w:t>יבין</w:t>
      </w:r>
      <w:r>
        <w:rPr>
          <w:rFonts w:hint="cs"/>
          <w:rtl/>
        </w:rPr>
        <w:t xml:space="preserve"> את האלוקות בצורה טובה ונכונה יותר, כך 'מעמדו' בעולם הבא גבוה יותר. </w:t>
      </w:r>
      <w:r w:rsidR="005A5F7D">
        <w:rPr>
          <w:rFonts w:hint="cs"/>
          <w:rtl/>
        </w:rPr>
        <w:t xml:space="preserve">משום כך לשיטתו, </w:t>
      </w:r>
      <w:r w:rsidR="00A56438">
        <w:rPr>
          <w:rFonts w:hint="cs"/>
          <w:rtl/>
        </w:rPr>
        <w:t xml:space="preserve">אם </w:t>
      </w:r>
      <w:r w:rsidR="00B140F2">
        <w:rPr>
          <w:rFonts w:hint="cs"/>
          <w:rtl/>
        </w:rPr>
        <w:t xml:space="preserve">אדם קיים </w:t>
      </w:r>
      <w:r w:rsidR="000D705E">
        <w:rPr>
          <w:rFonts w:hint="cs"/>
          <w:rtl/>
        </w:rPr>
        <w:t>את כל ה</w:t>
      </w:r>
      <w:r w:rsidR="00B140F2">
        <w:rPr>
          <w:rFonts w:hint="cs"/>
          <w:rtl/>
        </w:rPr>
        <w:t>מצוות</w:t>
      </w:r>
      <w:r w:rsidR="00F7431C">
        <w:rPr>
          <w:rFonts w:hint="cs"/>
          <w:rtl/>
        </w:rPr>
        <w:t xml:space="preserve"> </w:t>
      </w:r>
      <w:r w:rsidR="00A56438">
        <w:rPr>
          <w:rFonts w:hint="cs"/>
          <w:rtl/>
        </w:rPr>
        <w:t>ו</w:t>
      </w:r>
      <w:r w:rsidR="00F7431C">
        <w:rPr>
          <w:rFonts w:hint="cs"/>
          <w:rtl/>
        </w:rPr>
        <w:t xml:space="preserve">למד גמרא </w:t>
      </w:r>
      <w:r w:rsidR="0029707F">
        <w:rPr>
          <w:rFonts w:hint="cs"/>
          <w:rtl/>
        </w:rPr>
        <w:t>וראשונים כל היום</w:t>
      </w:r>
      <w:r w:rsidR="00B140F2">
        <w:rPr>
          <w:rFonts w:hint="cs"/>
          <w:rtl/>
        </w:rPr>
        <w:t xml:space="preserve">, אבל </w:t>
      </w:r>
      <w:r w:rsidR="0029707F">
        <w:rPr>
          <w:rFonts w:hint="cs"/>
          <w:rtl/>
        </w:rPr>
        <w:t xml:space="preserve">בסוף </w:t>
      </w:r>
      <w:r w:rsidR="00B140F2">
        <w:rPr>
          <w:rFonts w:hint="cs"/>
          <w:rtl/>
        </w:rPr>
        <w:t>תפס את הקב''ה בצורה לא נכונה</w:t>
      </w:r>
      <w:r w:rsidR="00A537CE">
        <w:rPr>
          <w:rFonts w:hint="cs"/>
          <w:rtl/>
        </w:rPr>
        <w:t xml:space="preserve"> </w:t>
      </w:r>
      <w:r w:rsidR="00F7431C">
        <w:rPr>
          <w:rFonts w:hint="cs"/>
          <w:rtl/>
        </w:rPr>
        <w:t>וכדומה -</w:t>
      </w:r>
      <w:r w:rsidR="00B140F2">
        <w:rPr>
          <w:rFonts w:hint="cs"/>
          <w:rtl/>
        </w:rPr>
        <w:t xml:space="preserve"> </w:t>
      </w:r>
      <w:r w:rsidR="00B244B6">
        <w:rPr>
          <w:rFonts w:hint="cs"/>
          <w:rtl/>
        </w:rPr>
        <w:t>הוא לא הגיע לתכלית</w:t>
      </w:r>
      <w:r w:rsidR="00D21C2B">
        <w:rPr>
          <w:rFonts w:hint="cs"/>
          <w:rtl/>
        </w:rPr>
        <w:t>.</w:t>
      </w:r>
    </w:p>
    <w:p w14:paraId="42C0116D" w14:textId="698804D4" w:rsidR="007774CE" w:rsidRDefault="005F3FE5" w:rsidP="00A91E11">
      <w:pPr>
        <w:spacing w:after="80"/>
        <w:rPr>
          <w:rtl/>
        </w:rPr>
      </w:pPr>
      <w:r>
        <w:rPr>
          <w:rFonts w:hint="cs"/>
          <w:rtl/>
        </w:rPr>
        <w:t xml:space="preserve">אם כן, מה מטרת המצוות </w:t>
      </w:r>
      <w:r w:rsidR="00450808">
        <w:rPr>
          <w:rFonts w:hint="cs"/>
          <w:rtl/>
        </w:rPr>
        <w:t>ולימוד התורה</w:t>
      </w:r>
      <w:r>
        <w:rPr>
          <w:rFonts w:hint="cs"/>
          <w:rtl/>
        </w:rPr>
        <w:t xml:space="preserve">? כפי </w:t>
      </w:r>
      <w:r w:rsidR="00450808">
        <w:rPr>
          <w:rFonts w:hint="cs"/>
          <w:rtl/>
        </w:rPr>
        <w:t xml:space="preserve">שהרמב''ם כתב </w:t>
      </w:r>
      <w:r>
        <w:rPr>
          <w:rFonts w:hint="cs"/>
          <w:rtl/>
        </w:rPr>
        <w:t xml:space="preserve">במורה נבוכים </w:t>
      </w:r>
      <w:r>
        <w:rPr>
          <w:rFonts w:hint="cs"/>
          <w:sz w:val="18"/>
          <w:szCs w:val="18"/>
          <w:rtl/>
        </w:rPr>
        <w:t>(ג, כז)</w:t>
      </w:r>
      <w:r w:rsidR="007A72D0">
        <w:rPr>
          <w:rFonts w:hint="cs"/>
          <w:sz w:val="18"/>
          <w:szCs w:val="18"/>
          <w:rtl/>
        </w:rPr>
        <w:t>,</w:t>
      </w:r>
      <w:r>
        <w:rPr>
          <w:rFonts w:hint="cs"/>
          <w:sz w:val="18"/>
          <w:szCs w:val="18"/>
          <w:rtl/>
        </w:rPr>
        <w:t xml:space="preserve"> </w:t>
      </w:r>
      <w:r>
        <w:rPr>
          <w:rFonts w:hint="cs"/>
          <w:rtl/>
        </w:rPr>
        <w:t>אחת משתי אפשרויות</w:t>
      </w:r>
      <w:r w:rsidR="008C74B3">
        <w:rPr>
          <w:rFonts w:hint="cs"/>
          <w:rtl/>
        </w:rPr>
        <w:t xml:space="preserve">: </w:t>
      </w:r>
      <w:r w:rsidR="008C74B3" w:rsidRPr="006B7C0A">
        <w:rPr>
          <w:rFonts w:hint="cs"/>
          <w:b/>
          <w:bCs/>
          <w:rtl/>
        </w:rPr>
        <w:t xml:space="preserve">אפשרות </w:t>
      </w:r>
      <w:r w:rsidR="005A5F7D" w:rsidRPr="006B7C0A">
        <w:rPr>
          <w:rFonts w:hint="cs"/>
          <w:b/>
          <w:bCs/>
          <w:rtl/>
        </w:rPr>
        <w:t>ראשונה</w:t>
      </w:r>
      <w:r w:rsidR="008C74B3">
        <w:rPr>
          <w:rFonts w:hint="cs"/>
          <w:rtl/>
        </w:rPr>
        <w:t>, המצווה יוצרת חברה יותר מתוקנת</w:t>
      </w:r>
      <w:r w:rsidR="00906675">
        <w:rPr>
          <w:rFonts w:hint="cs"/>
          <w:rtl/>
        </w:rPr>
        <w:t xml:space="preserve"> </w:t>
      </w:r>
      <w:r w:rsidR="00906675">
        <w:rPr>
          <w:rFonts w:hint="cs"/>
          <w:sz w:val="18"/>
          <w:szCs w:val="18"/>
          <w:rtl/>
        </w:rPr>
        <w:t>(</w:t>
      </w:r>
      <w:r w:rsidR="004B2A25">
        <w:rPr>
          <w:rFonts w:hint="cs"/>
          <w:sz w:val="18"/>
          <w:szCs w:val="18"/>
          <w:rtl/>
        </w:rPr>
        <w:t xml:space="preserve">לדוגמא </w:t>
      </w:r>
      <w:r w:rsidR="00906675">
        <w:rPr>
          <w:rFonts w:hint="cs"/>
          <w:sz w:val="18"/>
          <w:szCs w:val="18"/>
          <w:rtl/>
        </w:rPr>
        <w:t>כאשר אנשים לא גונבים)</w:t>
      </w:r>
      <w:r w:rsidR="008C74B3">
        <w:rPr>
          <w:rFonts w:hint="cs"/>
          <w:rtl/>
        </w:rPr>
        <w:t xml:space="preserve">, </w:t>
      </w:r>
      <w:r w:rsidR="009A3229">
        <w:rPr>
          <w:rFonts w:hint="cs"/>
          <w:rtl/>
        </w:rPr>
        <w:t>ו</w:t>
      </w:r>
      <w:r w:rsidR="008C74B3">
        <w:rPr>
          <w:rFonts w:hint="cs"/>
          <w:rtl/>
        </w:rPr>
        <w:t>כאשר יש חברה מתוקנת, אפש</w:t>
      </w:r>
      <w:r w:rsidR="00B140F2">
        <w:rPr>
          <w:rFonts w:hint="cs"/>
          <w:rtl/>
        </w:rPr>
        <w:t>ר לעסוק בהשגת האלוקות</w:t>
      </w:r>
      <w:r w:rsidR="007037CF">
        <w:rPr>
          <w:rFonts w:hint="cs"/>
          <w:rtl/>
        </w:rPr>
        <w:t xml:space="preserve"> בצורה נוחה יותר. </w:t>
      </w:r>
      <w:r w:rsidR="007037CF" w:rsidRPr="006B7C0A">
        <w:rPr>
          <w:rFonts w:hint="cs"/>
          <w:b/>
          <w:bCs/>
          <w:rtl/>
        </w:rPr>
        <w:t>אפשרות שניה</w:t>
      </w:r>
      <w:r w:rsidR="007037CF">
        <w:rPr>
          <w:rFonts w:hint="cs"/>
          <w:rtl/>
        </w:rPr>
        <w:t xml:space="preserve">, מטרת המצווה לתקן משהו </w:t>
      </w:r>
      <w:r w:rsidR="00D77F99">
        <w:rPr>
          <w:rFonts w:hint="cs"/>
          <w:rtl/>
        </w:rPr>
        <w:t xml:space="preserve">בדעתו ובתפיסת עולמו </w:t>
      </w:r>
      <w:r w:rsidR="007037CF">
        <w:rPr>
          <w:rFonts w:hint="cs"/>
          <w:rtl/>
        </w:rPr>
        <w:t xml:space="preserve">של האדם </w:t>
      </w:r>
      <w:r w:rsidR="009A3229">
        <w:rPr>
          <w:rFonts w:hint="cs"/>
          <w:rtl/>
        </w:rPr>
        <w:t>ה</w:t>
      </w:r>
      <w:r w:rsidR="007037CF">
        <w:rPr>
          <w:rFonts w:hint="cs"/>
          <w:rtl/>
        </w:rPr>
        <w:t>מקיימה</w:t>
      </w:r>
      <w:r w:rsidR="000653DB">
        <w:rPr>
          <w:rFonts w:hint="cs"/>
          <w:rtl/>
        </w:rPr>
        <w:t>.</w:t>
      </w:r>
    </w:p>
    <w:p w14:paraId="120F656C" w14:textId="2A14232D" w:rsidR="00D21C2B" w:rsidRDefault="007774CE" w:rsidP="00A91E11">
      <w:pPr>
        <w:spacing w:after="80"/>
        <w:rPr>
          <w:rtl/>
        </w:rPr>
      </w:pPr>
      <w:r>
        <w:rPr>
          <w:rFonts w:hint="cs"/>
          <w:rtl/>
        </w:rPr>
        <w:t xml:space="preserve">כיוון שמטרת האדם בעולם להשיג דעות נכונות יותר, </w:t>
      </w:r>
      <w:r w:rsidR="00900771">
        <w:rPr>
          <w:rFonts w:hint="cs"/>
          <w:rtl/>
        </w:rPr>
        <w:t>המ</w:t>
      </w:r>
      <w:r>
        <w:rPr>
          <w:rFonts w:hint="cs"/>
          <w:rtl/>
        </w:rPr>
        <w:t xml:space="preserve">ענה את גופו </w:t>
      </w:r>
      <w:r w:rsidR="00900771">
        <w:rPr>
          <w:rFonts w:hint="cs"/>
          <w:rtl/>
        </w:rPr>
        <w:t xml:space="preserve">מונע מעצמו התקדמות זו, כי </w:t>
      </w:r>
      <w:r>
        <w:rPr>
          <w:rFonts w:hint="cs"/>
          <w:rtl/>
        </w:rPr>
        <w:t xml:space="preserve">במקום להתעסק בקניית דעות נכונות, דעתו מוסחת בעקבות </w:t>
      </w:r>
      <w:r w:rsidR="007F7ADE">
        <w:rPr>
          <w:rFonts w:hint="cs"/>
          <w:rtl/>
        </w:rPr>
        <w:t>ה</w:t>
      </w:r>
      <w:r>
        <w:rPr>
          <w:rFonts w:hint="cs"/>
          <w:rtl/>
        </w:rPr>
        <w:t>רעב ו</w:t>
      </w:r>
      <w:r w:rsidR="007F7ADE">
        <w:rPr>
          <w:rFonts w:hint="cs"/>
          <w:rtl/>
        </w:rPr>
        <w:t>ה</w:t>
      </w:r>
      <w:r>
        <w:rPr>
          <w:rFonts w:hint="cs"/>
          <w:rtl/>
        </w:rPr>
        <w:t>צמא</w:t>
      </w:r>
      <w:r w:rsidR="000653DB">
        <w:rPr>
          <w:rFonts w:hint="cs"/>
          <w:rtl/>
        </w:rPr>
        <w:t>.</w:t>
      </w:r>
      <w:r w:rsidR="00900771">
        <w:rPr>
          <w:rFonts w:hint="cs"/>
          <w:rtl/>
        </w:rPr>
        <w:t xml:space="preserve"> משום כך </w:t>
      </w:r>
      <w:r>
        <w:rPr>
          <w:rFonts w:hint="cs"/>
          <w:rtl/>
        </w:rPr>
        <w:t>אין עניין להיות נזיר או להתענות כפי שראינו לעיל בדבריו</w:t>
      </w:r>
      <w:r w:rsidR="000653DB">
        <w:rPr>
          <w:rFonts w:hint="cs"/>
          <w:rtl/>
        </w:rPr>
        <w:t>, וכן יש להשקיע בלימוד מטאפיזיקה ומדעי הטבע, וכפי שפירט בהלכות יסודי התורה</w:t>
      </w:r>
      <w:r>
        <w:rPr>
          <w:rFonts w:hint="cs"/>
          <w:rtl/>
        </w:rPr>
        <w:t xml:space="preserve">. </w:t>
      </w:r>
      <w:r w:rsidR="00D21C2B">
        <w:rPr>
          <w:rFonts w:hint="cs"/>
          <w:rtl/>
        </w:rPr>
        <w:t>ובלשונו</w:t>
      </w:r>
      <w:r w:rsidR="00900771">
        <w:rPr>
          <w:rFonts w:hint="cs"/>
          <w:rtl/>
        </w:rPr>
        <w:t xml:space="preserve"> בביאור מטרת המצוות</w:t>
      </w:r>
      <w:r w:rsidR="00D21C2B">
        <w:rPr>
          <w:rFonts w:hint="cs"/>
          <w:rtl/>
        </w:rPr>
        <w:t>:</w:t>
      </w:r>
    </w:p>
    <w:p w14:paraId="73B28E8A" w14:textId="1840B0BF" w:rsidR="00D21C2B" w:rsidRDefault="00327E00" w:rsidP="00A91E11">
      <w:pPr>
        <w:spacing w:after="80"/>
        <w:ind w:left="720"/>
        <w:rPr>
          <w:rtl/>
        </w:rPr>
      </w:pPr>
      <w:r>
        <w:rPr>
          <w:rFonts w:cs="Arial" w:hint="cs"/>
          <w:rtl/>
        </w:rPr>
        <w:t>''</w:t>
      </w:r>
      <w:r w:rsidR="00D21C2B" w:rsidRPr="00D21C2B">
        <w:rPr>
          <w:rFonts w:cs="Arial" w:hint="cs"/>
          <w:rtl/>
        </w:rPr>
        <w:t>ומבואר</w:t>
      </w:r>
      <w:r w:rsidR="00D21C2B" w:rsidRPr="00D21C2B">
        <w:rPr>
          <w:rFonts w:cs="Arial"/>
          <w:rtl/>
        </w:rPr>
        <w:t xml:space="preserve"> </w:t>
      </w:r>
      <w:r w:rsidR="00D21C2B" w:rsidRPr="00D21C2B">
        <w:rPr>
          <w:rFonts w:cs="Arial" w:hint="cs"/>
          <w:rtl/>
        </w:rPr>
        <w:t>הוא</w:t>
      </w:r>
      <w:r w:rsidR="00D21C2B" w:rsidRPr="00D21C2B">
        <w:rPr>
          <w:rFonts w:cs="Arial"/>
          <w:rtl/>
        </w:rPr>
        <w:t xml:space="preserve"> </w:t>
      </w:r>
      <w:r w:rsidR="00D21C2B" w:rsidRPr="00D21C2B">
        <w:rPr>
          <w:rFonts w:cs="Arial" w:hint="cs"/>
          <w:rtl/>
        </w:rPr>
        <w:t>ג</w:t>
      </w:r>
      <w:r w:rsidR="00B30818">
        <w:rPr>
          <w:rFonts w:cs="Arial" w:hint="cs"/>
          <w:rtl/>
        </w:rPr>
        <w:t>ם כן</w:t>
      </w:r>
      <w:r w:rsidR="00DA1B40">
        <w:rPr>
          <w:rFonts w:cs="Arial" w:hint="cs"/>
          <w:rtl/>
        </w:rPr>
        <w:t>,</w:t>
      </w:r>
      <w:r w:rsidR="00D21C2B" w:rsidRPr="00D21C2B">
        <w:rPr>
          <w:rFonts w:cs="Arial"/>
          <w:rtl/>
        </w:rPr>
        <w:t xml:space="preserve"> </w:t>
      </w:r>
      <w:r w:rsidR="00D21C2B" w:rsidRPr="00D21C2B">
        <w:rPr>
          <w:rFonts w:cs="Arial" w:hint="cs"/>
          <w:rtl/>
        </w:rPr>
        <w:t>שזה</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האחרון</w:t>
      </w:r>
      <w:r w:rsidR="00D21C2B" w:rsidRPr="00D21C2B">
        <w:rPr>
          <w:rFonts w:cs="Arial"/>
          <w:rtl/>
        </w:rPr>
        <w:t xml:space="preserve"> </w:t>
      </w:r>
      <w:r w:rsidR="00D21C2B" w:rsidRPr="00D21C2B">
        <w:rPr>
          <w:rFonts w:cs="Arial" w:hint="cs"/>
          <w:rtl/>
        </w:rPr>
        <w:t>הנכבד</w:t>
      </w:r>
      <w:r w:rsidR="00D21C2B" w:rsidRPr="00D21C2B">
        <w:rPr>
          <w:rFonts w:cs="Arial"/>
          <w:rtl/>
        </w:rPr>
        <w:t xml:space="preserve"> </w:t>
      </w:r>
      <w:r w:rsidR="00D21C2B">
        <w:rPr>
          <w:rFonts w:cs="Arial" w:hint="cs"/>
          <w:sz w:val="18"/>
          <w:szCs w:val="18"/>
          <w:rtl/>
        </w:rPr>
        <w:t xml:space="preserve">(של תיקון הדעות) </w:t>
      </w:r>
      <w:r w:rsidR="00D21C2B">
        <w:rPr>
          <w:rFonts w:cs="Arial" w:hint="cs"/>
          <w:rtl/>
        </w:rPr>
        <w:t xml:space="preserve">אי אפשר </w:t>
      </w:r>
      <w:r w:rsidR="00D21C2B" w:rsidRPr="00D21C2B">
        <w:rPr>
          <w:rFonts w:cs="Arial" w:hint="cs"/>
          <w:rtl/>
        </w:rPr>
        <w:t>להגיע</w:t>
      </w:r>
      <w:r w:rsidR="00D21C2B" w:rsidRPr="00D21C2B">
        <w:rPr>
          <w:rFonts w:cs="Arial"/>
          <w:rtl/>
        </w:rPr>
        <w:t xml:space="preserve"> </w:t>
      </w:r>
      <w:r w:rsidR="00D21C2B" w:rsidRPr="00D21C2B">
        <w:rPr>
          <w:rFonts w:cs="Arial" w:hint="cs"/>
          <w:rtl/>
        </w:rPr>
        <w:t>אליו</w:t>
      </w:r>
      <w:r w:rsidR="00D21C2B" w:rsidRPr="00D21C2B">
        <w:rPr>
          <w:rFonts w:cs="Arial"/>
          <w:rtl/>
        </w:rPr>
        <w:t xml:space="preserve"> </w:t>
      </w:r>
      <w:r w:rsidR="00D21C2B" w:rsidRPr="00D21C2B">
        <w:rPr>
          <w:rFonts w:cs="Arial" w:hint="cs"/>
          <w:rtl/>
        </w:rPr>
        <w:t>אלא</w:t>
      </w:r>
      <w:r w:rsidR="00D21C2B" w:rsidRPr="00D21C2B">
        <w:rPr>
          <w:rFonts w:cs="Arial"/>
          <w:rtl/>
        </w:rPr>
        <w:t xml:space="preserve"> </w:t>
      </w:r>
      <w:r w:rsidR="00D21C2B" w:rsidRPr="00D21C2B">
        <w:rPr>
          <w:rFonts w:cs="Arial" w:hint="cs"/>
          <w:rtl/>
        </w:rPr>
        <w:t>אחר</w:t>
      </w:r>
      <w:r w:rsidR="00D21C2B" w:rsidRPr="00D21C2B">
        <w:rPr>
          <w:rFonts w:cs="Arial"/>
          <w:rtl/>
        </w:rPr>
        <w:t xml:space="preserve"> </w:t>
      </w:r>
      <w:r w:rsidR="00D21C2B" w:rsidRPr="00D21C2B">
        <w:rPr>
          <w:rFonts w:cs="Arial" w:hint="cs"/>
          <w:rtl/>
        </w:rPr>
        <w:t>הגיע</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הראשון</w:t>
      </w:r>
      <w:r w:rsidR="00D21C2B">
        <w:rPr>
          <w:rFonts w:cs="Arial" w:hint="cs"/>
          <w:rtl/>
        </w:rPr>
        <w:t xml:space="preserve"> </w:t>
      </w:r>
      <w:r w:rsidR="00D21C2B">
        <w:rPr>
          <w:rFonts w:cs="Arial" w:hint="cs"/>
          <w:sz w:val="18"/>
          <w:szCs w:val="18"/>
          <w:rtl/>
        </w:rPr>
        <w:t>(של תיקון הגוף)</w:t>
      </w:r>
      <w:r w:rsidR="00D21C2B" w:rsidRPr="00D21C2B">
        <w:rPr>
          <w:rFonts w:cs="Arial"/>
          <w:rtl/>
        </w:rPr>
        <w:t xml:space="preserve">, </w:t>
      </w:r>
      <w:r w:rsidR="00D21C2B" w:rsidRPr="00D21C2B">
        <w:rPr>
          <w:rFonts w:cs="Arial" w:hint="cs"/>
          <w:rtl/>
        </w:rPr>
        <w:t>כי</w:t>
      </w:r>
      <w:r w:rsidR="00D21C2B" w:rsidRPr="00D21C2B">
        <w:rPr>
          <w:rFonts w:cs="Arial"/>
          <w:rtl/>
        </w:rPr>
        <w:t xml:space="preserve"> </w:t>
      </w:r>
      <w:r w:rsidR="00D21C2B" w:rsidRPr="00D21C2B">
        <w:rPr>
          <w:rFonts w:cs="Arial" w:hint="cs"/>
          <w:rtl/>
        </w:rPr>
        <w:t>האדם</w:t>
      </w:r>
      <w:r w:rsidR="00D21C2B" w:rsidRPr="00D21C2B">
        <w:rPr>
          <w:rFonts w:cs="Arial"/>
          <w:rtl/>
        </w:rPr>
        <w:t xml:space="preserve"> </w:t>
      </w:r>
      <w:r w:rsidR="00D21C2B">
        <w:rPr>
          <w:rFonts w:cs="Arial" w:hint="cs"/>
          <w:rtl/>
        </w:rPr>
        <w:t xml:space="preserve">אי אפשר </w:t>
      </w:r>
      <w:r w:rsidR="00D21C2B" w:rsidRPr="00D21C2B">
        <w:rPr>
          <w:rFonts w:cs="Arial" w:hint="cs"/>
          <w:rtl/>
        </w:rPr>
        <w:t>שיצייר</w:t>
      </w:r>
      <w:r w:rsidR="00D21C2B" w:rsidRPr="00D21C2B">
        <w:rPr>
          <w:rFonts w:cs="Arial"/>
          <w:rtl/>
        </w:rPr>
        <w:t xml:space="preserve"> </w:t>
      </w:r>
      <w:r w:rsidR="00D21C2B" w:rsidRPr="00D21C2B">
        <w:rPr>
          <w:rFonts w:cs="Arial" w:hint="cs"/>
          <w:rtl/>
        </w:rPr>
        <w:t>מושכל</w:t>
      </w:r>
      <w:r w:rsidR="00D21C2B" w:rsidRPr="00D21C2B">
        <w:rPr>
          <w:rFonts w:cs="Arial"/>
          <w:rtl/>
        </w:rPr>
        <w:t xml:space="preserve"> </w:t>
      </w:r>
      <w:r w:rsidR="00D21C2B" w:rsidRPr="00D21C2B">
        <w:rPr>
          <w:rFonts w:cs="Arial" w:hint="cs"/>
          <w:rtl/>
        </w:rPr>
        <w:t>בעוד</w:t>
      </w:r>
      <w:r w:rsidR="00D21C2B" w:rsidRPr="00D21C2B">
        <w:rPr>
          <w:rFonts w:cs="Arial"/>
          <w:rtl/>
        </w:rPr>
        <w:t xml:space="preserve"> </w:t>
      </w:r>
      <w:r w:rsidR="00D21C2B" w:rsidRPr="00D21C2B">
        <w:rPr>
          <w:rFonts w:cs="Arial" w:hint="cs"/>
          <w:rtl/>
        </w:rPr>
        <w:t>שיש</w:t>
      </w:r>
      <w:r w:rsidR="00D21C2B" w:rsidRPr="00D21C2B">
        <w:rPr>
          <w:rFonts w:cs="Arial"/>
          <w:rtl/>
        </w:rPr>
        <w:t xml:space="preserve"> </w:t>
      </w:r>
      <w:r w:rsidR="00D21C2B" w:rsidRPr="00D21C2B">
        <w:rPr>
          <w:rFonts w:cs="Arial" w:hint="cs"/>
          <w:rtl/>
        </w:rPr>
        <w:t>לו</w:t>
      </w:r>
      <w:r w:rsidR="00D21C2B" w:rsidRPr="00D21C2B">
        <w:rPr>
          <w:rFonts w:cs="Arial"/>
          <w:rtl/>
        </w:rPr>
        <w:t xml:space="preserve"> </w:t>
      </w:r>
      <w:r w:rsidR="00D21C2B" w:rsidRPr="00D21C2B">
        <w:rPr>
          <w:rFonts w:cs="Arial" w:hint="cs"/>
          <w:rtl/>
        </w:rPr>
        <w:t>כאב</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רעב</w:t>
      </w:r>
      <w:r w:rsidR="00D21C2B" w:rsidRPr="00D21C2B">
        <w:rPr>
          <w:rFonts w:cs="Arial"/>
          <w:rtl/>
        </w:rPr>
        <w:t xml:space="preserve"> </w:t>
      </w:r>
      <w:r w:rsidR="00D21C2B" w:rsidRPr="00D21C2B">
        <w:rPr>
          <w:rFonts w:cs="Arial" w:hint="cs"/>
          <w:rtl/>
        </w:rPr>
        <w:t>חזק</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צמא</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חום</w:t>
      </w:r>
      <w:r w:rsidR="00D21C2B" w:rsidRPr="00D21C2B">
        <w:rPr>
          <w:rFonts w:cs="Arial"/>
          <w:rtl/>
        </w:rPr>
        <w:t xml:space="preserve"> </w:t>
      </w:r>
      <w:r w:rsidR="00D21C2B" w:rsidRPr="00D21C2B">
        <w:rPr>
          <w:rFonts w:cs="Arial" w:hint="cs"/>
          <w:rtl/>
        </w:rPr>
        <w:t>או</w:t>
      </w:r>
      <w:r w:rsidR="00D21C2B" w:rsidRPr="00D21C2B">
        <w:rPr>
          <w:rFonts w:cs="Arial"/>
          <w:rtl/>
        </w:rPr>
        <w:t xml:space="preserve"> </w:t>
      </w:r>
      <w:r w:rsidR="00D21C2B" w:rsidRPr="00D21C2B">
        <w:rPr>
          <w:rFonts w:cs="Arial" w:hint="cs"/>
          <w:rtl/>
        </w:rPr>
        <w:t>קור</w:t>
      </w:r>
      <w:r w:rsidR="00D21C2B" w:rsidRPr="00D21C2B">
        <w:rPr>
          <w:rFonts w:cs="Arial"/>
          <w:rtl/>
        </w:rPr>
        <w:t xml:space="preserve"> </w:t>
      </w:r>
      <w:r w:rsidR="00D21C2B" w:rsidRPr="00D21C2B">
        <w:rPr>
          <w:rFonts w:cs="Arial" w:hint="cs"/>
          <w:rtl/>
        </w:rPr>
        <w:t>חזק</w:t>
      </w:r>
      <w:r w:rsidR="00D21C2B" w:rsidRPr="00D21C2B">
        <w:rPr>
          <w:rFonts w:cs="Arial"/>
          <w:rtl/>
        </w:rPr>
        <w:t xml:space="preserve">, </w:t>
      </w:r>
      <w:r w:rsidR="00D21C2B" w:rsidRPr="00D21C2B">
        <w:rPr>
          <w:rFonts w:cs="Arial" w:hint="cs"/>
          <w:rtl/>
        </w:rPr>
        <w:t>אבל</w:t>
      </w:r>
      <w:r w:rsidR="00D21C2B" w:rsidRPr="00D21C2B">
        <w:rPr>
          <w:rFonts w:cs="Arial"/>
          <w:rtl/>
        </w:rPr>
        <w:t xml:space="preserve"> </w:t>
      </w:r>
      <w:r w:rsidR="00D21C2B" w:rsidRPr="00D21C2B">
        <w:rPr>
          <w:rFonts w:cs="Arial" w:hint="cs"/>
          <w:rtl/>
        </w:rPr>
        <w:t>אחר</w:t>
      </w:r>
      <w:r w:rsidR="00D21C2B" w:rsidRPr="00D21C2B">
        <w:rPr>
          <w:rFonts w:cs="Arial"/>
          <w:rtl/>
        </w:rPr>
        <w:t xml:space="preserve"> </w:t>
      </w:r>
      <w:r w:rsidR="00D21C2B" w:rsidRPr="00D21C2B">
        <w:rPr>
          <w:rFonts w:cs="Arial" w:hint="cs"/>
          <w:rtl/>
        </w:rPr>
        <w:t>הגיע</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הראשון</w:t>
      </w:r>
      <w:r w:rsidR="00D21C2B" w:rsidRPr="00D21C2B">
        <w:rPr>
          <w:rFonts w:cs="Arial"/>
          <w:rtl/>
        </w:rPr>
        <w:t xml:space="preserve"> </w:t>
      </w:r>
      <w:r w:rsidR="00D21C2B" w:rsidRPr="00D21C2B">
        <w:rPr>
          <w:rFonts w:cs="Arial" w:hint="cs"/>
          <w:rtl/>
        </w:rPr>
        <w:t>אפשר</w:t>
      </w:r>
      <w:r w:rsidR="00D21C2B" w:rsidRPr="00D21C2B">
        <w:rPr>
          <w:rFonts w:cs="Arial"/>
          <w:rtl/>
        </w:rPr>
        <w:t xml:space="preserve"> </w:t>
      </w:r>
      <w:r w:rsidR="00D21C2B" w:rsidRPr="00D21C2B">
        <w:rPr>
          <w:rFonts w:cs="Arial" w:hint="cs"/>
          <w:rtl/>
        </w:rPr>
        <w:t>להגיע</w:t>
      </w:r>
      <w:r w:rsidR="00D21C2B" w:rsidRPr="00D21C2B">
        <w:rPr>
          <w:rFonts w:cs="Arial"/>
          <w:rtl/>
        </w:rPr>
        <w:t xml:space="preserve"> </w:t>
      </w:r>
      <w:r w:rsidR="00D21C2B" w:rsidRPr="00D21C2B">
        <w:rPr>
          <w:rFonts w:cs="Arial" w:hint="cs"/>
          <w:rtl/>
        </w:rPr>
        <w:t>אל</w:t>
      </w:r>
      <w:r w:rsidR="00D21C2B" w:rsidRPr="00D21C2B">
        <w:rPr>
          <w:rFonts w:cs="Arial"/>
          <w:rtl/>
        </w:rPr>
        <w:t xml:space="preserve"> </w:t>
      </w:r>
      <w:r w:rsidR="00D21C2B" w:rsidRPr="00D21C2B">
        <w:rPr>
          <w:rFonts w:cs="Arial" w:hint="cs"/>
          <w:rtl/>
        </w:rPr>
        <w:t>השלמות</w:t>
      </w:r>
      <w:r w:rsidR="00D21C2B" w:rsidRPr="00D21C2B">
        <w:rPr>
          <w:rFonts w:cs="Arial"/>
          <w:rtl/>
        </w:rPr>
        <w:t xml:space="preserve"> </w:t>
      </w:r>
      <w:r w:rsidR="00D21C2B" w:rsidRPr="00D21C2B">
        <w:rPr>
          <w:rFonts w:cs="Arial" w:hint="cs"/>
          <w:rtl/>
        </w:rPr>
        <w:t>האחרון</w:t>
      </w:r>
      <w:r w:rsidR="00D21C2B" w:rsidRPr="00D21C2B">
        <w:rPr>
          <w:rFonts w:cs="Arial"/>
          <w:rtl/>
        </w:rPr>
        <w:t xml:space="preserve"> </w:t>
      </w:r>
      <w:r w:rsidR="00D21C2B" w:rsidRPr="00D21C2B">
        <w:rPr>
          <w:rFonts w:cs="Arial" w:hint="cs"/>
          <w:rtl/>
        </w:rPr>
        <w:t>אשר</w:t>
      </w:r>
      <w:r w:rsidR="00D21C2B" w:rsidRPr="00D21C2B">
        <w:rPr>
          <w:rFonts w:cs="Arial"/>
          <w:rtl/>
        </w:rPr>
        <w:t xml:space="preserve"> </w:t>
      </w:r>
      <w:r w:rsidR="00D21C2B" w:rsidRPr="00D21C2B">
        <w:rPr>
          <w:rFonts w:cs="Arial" w:hint="cs"/>
          <w:rtl/>
        </w:rPr>
        <w:t>הוא</w:t>
      </w:r>
      <w:r w:rsidR="00D21C2B" w:rsidRPr="00D21C2B">
        <w:rPr>
          <w:rFonts w:cs="Arial"/>
          <w:rtl/>
        </w:rPr>
        <w:t xml:space="preserve"> </w:t>
      </w:r>
      <w:r w:rsidR="00D21C2B" w:rsidRPr="00D21C2B">
        <w:rPr>
          <w:rFonts w:cs="Arial" w:hint="cs"/>
          <w:rtl/>
        </w:rPr>
        <w:t>הנכבד</w:t>
      </w:r>
      <w:r w:rsidR="00D21C2B" w:rsidRPr="00D21C2B">
        <w:rPr>
          <w:rFonts w:cs="Arial"/>
          <w:rtl/>
        </w:rPr>
        <w:t xml:space="preserve"> </w:t>
      </w:r>
      <w:r w:rsidR="00D21C2B" w:rsidRPr="00D21C2B">
        <w:rPr>
          <w:rFonts w:cs="Arial" w:hint="cs"/>
          <w:rtl/>
        </w:rPr>
        <w:t>בלא</w:t>
      </w:r>
      <w:r w:rsidR="00D21C2B" w:rsidRPr="00D21C2B">
        <w:rPr>
          <w:rFonts w:cs="Arial"/>
          <w:rtl/>
        </w:rPr>
        <w:t xml:space="preserve"> </w:t>
      </w:r>
      <w:r w:rsidR="00D21C2B" w:rsidRPr="00D21C2B">
        <w:rPr>
          <w:rFonts w:cs="Arial" w:hint="cs"/>
          <w:rtl/>
        </w:rPr>
        <w:t>ספק</w:t>
      </w:r>
      <w:r w:rsidR="00B30818">
        <w:rPr>
          <w:rFonts w:cs="Arial" w:hint="cs"/>
          <w:rtl/>
        </w:rPr>
        <w:t>,</w:t>
      </w:r>
      <w:r w:rsidR="00D21C2B">
        <w:rPr>
          <w:rFonts w:cs="Arial" w:hint="cs"/>
          <w:rtl/>
        </w:rPr>
        <w:t xml:space="preserve"> </w:t>
      </w:r>
      <w:r w:rsidR="00D21C2B" w:rsidRPr="00D21C2B">
        <w:rPr>
          <w:rFonts w:cs="Arial" w:hint="cs"/>
          <w:rtl/>
        </w:rPr>
        <w:t>והוא</w:t>
      </w:r>
      <w:r w:rsidR="00D21C2B" w:rsidRPr="00D21C2B">
        <w:rPr>
          <w:rFonts w:cs="Arial"/>
          <w:rtl/>
        </w:rPr>
        <w:t xml:space="preserve"> </w:t>
      </w:r>
      <w:r w:rsidR="00D21C2B" w:rsidRPr="00D21C2B">
        <w:rPr>
          <w:rFonts w:cs="Arial" w:hint="cs"/>
          <w:rtl/>
        </w:rPr>
        <w:t>ס</w:t>
      </w:r>
      <w:r w:rsidR="00B30818">
        <w:rPr>
          <w:rFonts w:cs="Arial" w:hint="cs"/>
          <w:rtl/>
        </w:rPr>
        <w:t>י</w:t>
      </w:r>
      <w:r w:rsidR="00D21C2B" w:rsidRPr="00D21C2B">
        <w:rPr>
          <w:rFonts w:cs="Arial" w:hint="cs"/>
          <w:rtl/>
        </w:rPr>
        <w:t>בת</w:t>
      </w:r>
      <w:r w:rsidR="00D21C2B" w:rsidRPr="00D21C2B">
        <w:rPr>
          <w:rFonts w:cs="Arial"/>
          <w:rtl/>
        </w:rPr>
        <w:t xml:space="preserve"> </w:t>
      </w:r>
      <w:r w:rsidR="00D21C2B" w:rsidRPr="00D21C2B">
        <w:rPr>
          <w:rFonts w:cs="Arial" w:hint="cs"/>
          <w:rtl/>
        </w:rPr>
        <w:t>החיים</w:t>
      </w:r>
      <w:r w:rsidR="007774CE" w:rsidRPr="00502B28">
        <w:rPr>
          <w:rStyle w:val="a5"/>
          <w:rtl/>
        </w:rPr>
        <w:footnoteReference w:id="2"/>
      </w:r>
      <w:r w:rsidR="00D21C2B">
        <w:rPr>
          <w:rFonts w:cs="Arial" w:hint="cs"/>
          <w:rtl/>
        </w:rPr>
        <w:t>.''</w:t>
      </w:r>
    </w:p>
    <w:p w14:paraId="0DE75A65" w14:textId="60916B9D" w:rsidR="008C74B3" w:rsidRPr="00E40091" w:rsidRDefault="00D21C2B" w:rsidP="00A91E11">
      <w:pPr>
        <w:spacing w:after="80"/>
        <w:rPr>
          <w:rtl/>
        </w:rPr>
      </w:pPr>
      <w:r>
        <w:rPr>
          <w:rFonts w:hint="cs"/>
          <w:rtl/>
        </w:rPr>
        <w:t xml:space="preserve">ב. </w:t>
      </w:r>
      <w:r w:rsidRPr="007F2F5E">
        <w:rPr>
          <w:rFonts w:hint="cs"/>
          <w:b/>
          <w:bCs/>
          <w:rtl/>
        </w:rPr>
        <w:t>הרמב''ן</w:t>
      </w:r>
      <w:r>
        <w:rPr>
          <w:rFonts w:hint="cs"/>
          <w:rtl/>
        </w:rPr>
        <w:t xml:space="preserve"> </w:t>
      </w:r>
      <w:r w:rsidR="007F2F5E">
        <w:rPr>
          <w:rFonts w:hint="cs"/>
          <w:sz w:val="18"/>
          <w:szCs w:val="18"/>
          <w:rtl/>
        </w:rPr>
        <w:t>(אמונה וביטחון פרק טו</w:t>
      </w:r>
      <w:r w:rsidR="00425A54">
        <w:rPr>
          <w:rFonts w:hint="cs"/>
          <w:sz w:val="18"/>
          <w:szCs w:val="18"/>
          <w:rtl/>
        </w:rPr>
        <w:t xml:space="preserve"> ועוד</w:t>
      </w:r>
      <w:r w:rsidR="007F2F5E">
        <w:rPr>
          <w:rFonts w:hint="cs"/>
          <w:sz w:val="18"/>
          <w:szCs w:val="18"/>
          <w:rtl/>
        </w:rPr>
        <w:t xml:space="preserve">) </w:t>
      </w:r>
      <w:r>
        <w:rPr>
          <w:rFonts w:hint="cs"/>
          <w:rtl/>
        </w:rPr>
        <w:t>לעומת</w:t>
      </w:r>
      <w:r w:rsidR="008C74B3">
        <w:rPr>
          <w:rFonts w:hint="cs"/>
          <w:rtl/>
        </w:rPr>
        <w:t xml:space="preserve"> </w:t>
      </w:r>
      <w:r w:rsidR="007F2F5E">
        <w:rPr>
          <w:rFonts w:hint="cs"/>
          <w:rtl/>
        </w:rPr>
        <w:t xml:space="preserve">זאת </w:t>
      </w:r>
      <w:r w:rsidR="00EC1DD6">
        <w:rPr>
          <w:rFonts w:hint="cs"/>
          <w:rtl/>
        </w:rPr>
        <w:t>סבר,</w:t>
      </w:r>
      <w:r w:rsidR="00E40091">
        <w:rPr>
          <w:rFonts w:hint="cs"/>
          <w:rtl/>
        </w:rPr>
        <w:t xml:space="preserve"> </w:t>
      </w:r>
      <w:r w:rsidR="007F2F5E">
        <w:rPr>
          <w:rFonts w:hint="cs"/>
          <w:rtl/>
        </w:rPr>
        <w:t>שאמנם יש</w:t>
      </w:r>
      <w:r w:rsidR="007A72D0">
        <w:rPr>
          <w:rFonts w:hint="cs"/>
          <w:rtl/>
        </w:rPr>
        <w:t>נה</w:t>
      </w:r>
      <w:r w:rsidR="007F2F5E">
        <w:rPr>
          <w:rFonts w:hint="cs"/>
          <w:rtl/>
        </w:rPr>
        <w:t xml:space="preserve"> חשיבות גדולה לתפיסה השכלית, אבל עיקר מטרת האדם בעולם הזה, הוא </w:t>
      </w:r>
      <w:r w:rsidR="007A72D0">
        <w:rPr>
          <w:rFonts w:hint="cs"/>
          <w:rtl/>
        </w:rPr>
        <w:t>לקיים את</w:t>
      </w:r>
      <w:r w:rsidR="007F2F5E">
        <w:rPr>
          <w:rFonts w:hint="cs"/>
          <w:rtl/>
        </w:rPr>
        <w:t xml:space="preserve"> המצוות ולהידבק במידותיו של הקב''ה</w:t>
      </w:r>
      <w:r w:rsidR="00940FDD">
        <w:rPr>
          <w:rFonts w:hint="cs"/>
          <w:rtl/>
        </w:rPr>
        <w:t xml:space="preserve"> באמצעות גופו</w:t>
      </w:r>
      <w:r w:rsidR="007F2F5E">
        <w:rPr>
          <w:rFonts w:hint="cs"/>
          <w:rtl/>
        </w:rPr>
        <w:t>.</w:t>
      </w:r>
      <w:r w:rsidR="00940FDD">
        <w:rPr>
          <w:rFonts w:hint="cs"/>
          <w:rtl/>
        </w:rPr>
        <w:t xml:space="preserve"> </w:t>
      </w:r>
      <w:r w:rsidR="005D7ECD">
        <w:rPr>
          <w:rFonts w:hint="cs"/>
          <w:rtl/>
        </w:rPr>
        <w:t>משום כך</w:t>
      </w:r>
      <w:r w:rsidR="00940FDD">
        <w:rPr>
          <w:rFonts w:hint="cs"/>
          <w:rtl/>
        </w:rPr>
        <w:t xml:space="preserve">, מכיוון שבאמצעות הנזירות אפשר להגיע לאותה מטרה, יש עניין להיות נזיר. </w:t>
      </w:r>
      <w:r w:rsidR="007F2F5E">
        <w:rPr>
          <w:rFonts w:hint="cs"/>
          <w:rtl/>
        </w:rPr>
        <w:t xml:space="preserve"> </w:t>
      </w:r>
    </w:p>
    <w:p w14:paraId="749E821F" w14:textId="0542B1E4" w:rsidR="00395F08" w:rsidRPr="000031CB" w:rsidRDefault="0021351F" w:rsidP="00A91E11">
      <w:pPr>
        <w:pStyle w:val="a3"/>
        <w:spacing w:after="80" w:line="259" w:lineRule="auto"/>
        <w:rPr>
          <w:sz w:val="22"/>
          <w:szCs w:val="22"/>
          <w:rtl/>
        </w:rPr>
      </w:pPr>
      <w:r>
        <w:rPr>
          <w:rFonts w:hint="cs"/>
          <w:sz w:val="22"/>
          <w:szCs w:val="22"/>
          <w:rtl/>
        </w:rPr>
        <w:t xml:space="preserve">גם הראב''ד ככל הנראה צעד בדעת הרמב''ן. בהלכות תשובה </w:t>
      </w:r>
      <w:r>
        <w:rPr>
          <w:rFonts w:hint="cs"/>
          <w:sz w:val="18"/>
          <w:szCs w:val="18"/>
          <w:rtl/>
        </w:rPr>
        <w:t xml:space="preserve">(ג, ז) </w:t>
      </w:r>
      <w:r w:rsidRPr="0021351F">
        <w:rPr>
          <w:rFonts w:hint="cs"/>
          <w:sz w:val="22"/>
          <w:szCs w:val="22"/>
          <w:rtl/>
        </w:rPr>
        <w:t>תקף</w:t>
      </w:r>
      <w:r>
        <w:rPr>
          <w:rFonts w:hint="cs"/>
          <w:b/>
          <w:bCs/>
          <w:sz w:val="22"/>
          <w:szCs w:val="22"/>
          <w:rtl/>
        </w:rPr>
        <w:t xml:space="preserve"> </w:t>
      </w:r>
      <w:r w:rsidR="00DB08F8" w:rsidRPr="00DB08F8">
        <w:rPr>
          <w:rFonts w:hint="cs"/>
          <w:b/>
          <w:bCs/>
          <w:sz w:val="22"/>
          <w:szCs w:val="22"/>
          <w:rtl/>
        </w:rPr>
        <w:t>הרמב''ם</w:t>
      </w:r>
      <w:r w:rsidR="00DB08F8" w:rsidRPr="00DB08F8">
        <w:rPr>
          <w:rFonts w:hint="cs"/>
          <w:sz w:val="22"/>
          <w:szCs w:val="22"/>
          <w:rtl/>
        </w:rPr>
        <w:t xml:space="preserve"> </w:t>
      </w:r>
      <w:r>
        <w:rPr>
          <w:rFonts w:hint="cs"/>
          <w:sz w:val="22"/>
          <w:szCs w:val="22"/>
          <w:rtl/>
        </w:rPr>
        <w:t xml:space="preserve">את הסוברים שיש לקב''ה גוף, וכתב שהם מינים </w:t>
      </w:r>
      <w:r w:rsidRPr="0021351F">
        <w:rPr>
          <w:rFonts w:hint="cs"/>
          <w:sz w:val="18"/>
          <w:szCs w:val="18"/>
          <w:rtl/>
        </w:rPr>
        <w:t>(וכשיטתו לעיל)</w:t>
      </w:r>
      <w:r>
        <w:rPr>
          <w:rFonts w:hint="cs"/>
          <w:sz w:val="22"/>
          <w:szCs w:val="22"/>
          <w:rtl/>
        </w:rPr>
        <w:t xml:space="preserve">. </w:t>
      </w:r>
      <w:r w:rsidR="00DB08F8" w:rsidRPr="00DB08F8">
        <w:rPr>
          <w:rFonts w:hint="cs"/>
          <w:b/>
          <w:bCs/>
          <w:sz w:val="22"/>
          <w:szCs w:val="22"/>
          <w:rtl/>
        </w:rPr>
        <w:t>הראב''ד</w:t>
      </w:r>
      <w:r>
        <w:rPr>
          <w:rFonts w:hint="cs"/>
          <w:sz w:val="22"/>
          <w:szCs w:val="22"/>
          <w:rtl/>
        </w:rPr>
        <w:t xml:space="preserve"> </w:t>
      </w:r>
      <w:r w:rsidR="00DB08F8" w:rsidRPr="00DB08F8">
        <w:rPr>
          <w:rFonts w:hint="cs"/>
          <w:sz w:val="22"/>
          <w:szCs w:val="22"/>
          <w:rtl/>
        </w:rPr>
        <w:t xml:space="preserve">נקט גישה מרוככת יותר, וכתב שבגלל </w:t>
      </w:r>
      <w:r w:rsidR="0073009A">
        <w:rPr>
          <w:rFonts w:hint="cs"/>
          <w:sz w:val="22"/>
          <w:szCs w:val="22"/>
          <w:rtl/>
        </w:rPr>
        <w:t>ש</w:t>
      </w:r>
      <w:r w:rsidR="00492B36">
        <w:rPr>
          <w:rFonts w:hint="cs"/>
          <w:sz w:val="22"/>
          <w:szCs w:val="22"/>
          <w:rtl/>
        </w:rPr>
        <w:t xml:space="preserve">הם </w:t>
      </w:r>
      <w:r w:rsidR="00DB08F8" w:rsidRPr="00DB08F8">
        <w:rPr>
          <w:rFonts w:hint="cs"/>
          <w:sz w:val="22"/>
          <w:szCs w:val="22"/>
          <w:rtl/>
        </w:rPr>
        <w:t xml:space="preserve">לא </w:t>
      </w:r>
      <w:r w:rsidR="00093E1C">
        <w:rPr>
          <w:rFonts w:hint="cs"/>
          <w:sz w:val="22"/>
          <w:szCs w:val="22"/>
          <w:rtl/>
        </w:rPr>
        <w:t>חוטאים</w:t>
      </w:r>
      <w:r w:rsidR="00DB08F8" w:rsidRPr="00DB08F8">
        <w:rPr>
          <w:rFonts w:hint="cs"/>
          <w:sz w:val="22"/>
          <w:szCs w:val="22"/>
          <w:rtl/>
        </w:rPr>
        <w:t xml:space="preserve"> בכוונה</w:t>
      </w:r>
      <w:r w:rsidR="00492B36">
        <w:rPr>
          <w:rFonts w:hint="cs"/>
          <w:sz w:val="22"/>
          <w:szCs w:val="22"/>
          <w:rtl/>
        </w:rPr>
        <w:t xml:space="preserve"> אין מעמדם</w:t>
      </w:r>
      <w:r w:rsidR="00DB08F8" w:rsidRPr="00DB08F8">
        <w:rPr>
          <w:rFonts w:hint="cs"/>
          <w:sz w:val="22"/>
          <w:szCs w:val="22"/>
          <w:rtl/>
        </w:rPr>
        <w:t xml:space="preserve"> </w:t>
      </w:r>
      <w:r w:rsidR="00492B36">
        <w:rPr>
          <w:rFonts w:hint="cs"/>
          <w:sz w:val="22"/>
          <w:szCs w:val="22"/>
          <w:rtl/>
        </w:rPr>
        <w:t>כ</w:t>
      </w:r>
      <w:r w:rsidR="00DB08F8" w:rsidRPr="00DB08F8">
        <w:rPr>
          <w:rFonts w:hint="cs"/>
          <w:sz w:val="22"/>
          <w:szCs w:val="22"/>
          <w:rtl/>
        </w:rPr>
        <w:t>מינים</w:t>
      </w:r>
      <w:r w:rsidR="00FF12B6">
        <w:rPr>
          <w:rFonts w:hint="cs"/>
          <w:sz w:val="22"/>
          <w:szCs w:val="22"/>
          <w:rtl/>
        </w:rPr>
        <w:t xml:space="preserve">. </w:t>
      </w:r>
      <w:r w:rsidR="007A72D0">
        <w:rPr>
          <w:rFonts w:hint="cs"/>
          <w:sz w:val="22"/>
          <w:szCs w:val="22"/>
          <w:rtl/>
        </w:rPr>
        <w:t>יתכן והראב"ד</w:t>
      </w:r>
      <w:r w:rsidR="00FF12B6">
        <w:rPr>
          <w:rFonts w:hint="cs"/>
          <w:sz w:val="22"/>
          <w:szCs w:val="22"/>
          <w:rtl/>
        </w:rPr>
        <w:t xml:space="preserve"> סבר </w:t>
      </w:r>
      <w:r>
        <w:rPr>
          <w:rFonts w:hint="cs"/>
          <w:sz w:val="22"/>
          <w:szCs w:val="22"/>
          <w:rtl/>
        </w:rPr>
        <w:t>כ</w:t>
      </w:r>
      <w:r w:rsidR="00FF12B6">
        <w:rPr>
          <w:rFonts w:hint="cs"/>
          <w:sz w:val="22"/>
          <w:szCs w:val="22"/>
          <w:rtl/>
        </w:rPr>
        <w:t>רמב''ן, שיש משמעות גם למעשי המצוות של האדם, ו</w:t>
      </w:r>
      <w:r>
        <w:rPr>
          <w:rFonts w:hint="cs"/>
          <w:sz w:val="22"/>
          <w:szCs w:val="22"/>
          <w:rtl/>
        </w:rPr>
        <w:t xml:space="preserve">גם </w:t>
      </w:r>
      <w:r w:rsidR="00FF12B6">
        <w:rPr>
          <w:rFonts w:hint="cs"/>
          <w:sz w:val="22"/>
          <w:szCs w:val="22"/>
          <w:rtl/>
        </w:rPr>
        <w:t xml:space="preserve">אם הוא טועה בהבנת האלוקות, </w:t>
      </w:r>
      <w:r>
        <w:rPr>
          <w:rFonts w:hint="cs"/>
          <w:sz w:val="22"/>
          <w:szCs w:val="22"/>
          <w:rtl/>
        </w:rPr>
        <w:t xml:space="preserve">זה </w:t>
      </w:r>
      <w:r w:rsidR="00FF12B6">
        <w:rPr>
          <w:rFonts w:hint="cs"/>
          <w:sz w:val="22"/>
          <w:szCs w:val="22"/>
          <w:rtl/>
        </w:rPr>
        <w:t xml:space="preserve">לא הופך אותו למין. </w:t>
      </w:r>
    </w:p>
    <w:p w14:paraId="75397DB6" w14:textId="3DD3203B" w:rsidR="001362BA" w:rsidRPr="001218F9" w:rsidRDefault="00786206" w:rsidP="00A91E11">
      <w:pPr>
        <w:spacing w:after="80"/>
        <w:rPr>
          <w:b/>
          <w:bCs/>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1362BA" w:rsidRPr="001218F9" w:rsidSect="00B863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068B" w14:textId="77777777" w:rsidR="005239CD" w:rsidRDefault="005239CD" w:rsidP="000D7AB8">
      <w:pPr>
        <w:spacing w:after="0" w:line="240" w:lineRule="auto"/>
      </w:pPr>
      <w:r>
        <w:separator/>
      </w:r>
    </w:p>
  </w:endnote>
  <w:endnote w:type="continuationSeparator" w:id="0">
    <w:p w14:paraId="567332F6" w14:textId="77777777" w:rsidR="005239CD" w:rsidRDefault="005239CD" w:rsidP="000D7AB8">
      <w:pPr>
        <w:spacing w:after="0" w:line="240" w:lineRule="auto"/>
      </w:pPr>
      <w:r>
        <w:continuationSeparator/>
      </w:r>
    </w:p>
  </w:endnote>
  <w:endnote w:type="continuationNotice" w:id="1">
    <w:p w14:paraId="1AE65AAF" w14:textId="77777777" w:rsidR="005239CD" w:rsidRDefault="00523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1AC8" w14:textId="77777777" w:rsidR="005239CD" w:rsidRDefault="005239CD" w:rsidP="000D7AB8">
      <w:pPr>
        <w:spacing w:after="0" w:line="240" w:lineRule="auto"/>
      </w:pPr>
      <w:r>
        <w:separator/>
      </w:r>
    </w:p>
  </w:footnote>
  <w:footnote w:type="continuationSeparator" w:id="0">
    <w:p w14:paraId="75884860" w14:textId="77777777" w:rsidR="005239CD" w:rsidRDefault="005239CD" w:rsidP="000D7AB8">
      <w:pPr>
        <w:spacing w:after="0" w:line="240" w:lineRule="auto"/>
      </w:pPr>
      <w:r>
        <w:continuationSeparator/>
      </w:r>
    </w:p>
  </w:footnote>
  <w:footnote w:type="continuationNotice" w:id="1">
    <w:p w14:paraId="1EDAF2AD" w14:textId="77777777" w:rsidR="005239CD" w:rsidRDefault="005239CD">
      <w:pPr>
        <w:spacing w:after="0" w:line="240" w:lineRule="auto"/>
      </w:pPr>
    </w:p>
  </w:footnote>
  <w:footnote w:id="2">
    <w:p w14:paraId="04C94EA1" w14:textId="77777777" w:rsidR="007774CE" w:rsidRDefault="007774CE" w:rsidP="007774CE">
      <w:pPr>
        <w:pStyle w:val="a3"/>
      </w:pPr>
      <w:r>
        <w:rPr>
          <w:rStyle w:val="a5"/>
        </w:rPr>
        <w:footnoteRef/>
      </w:r>
      <w:r>
        <w:rPr>
          <w:rtl/>
        </w:rPr>
        <w:t xml:space="preserve"> </w:t>
      </w:r>
      <w:r>
        <w:rPr>
          <w:rFonts w:hint="cs"/>
          <w:rtl/>
        </w:rPr>
        <w:t xml:space="preserve">מכיוון שלדעת הרמב''ם (והפילוסופים) העיקר להשיג דעות נכונות, רבים סברו שאם כן אין כלל עניין לקיים מצוות וללמוד תורה, ודי בלימוד פילוסופיה וכדומה. דבר זה (שהרמב''ם וודאי התנגד לו) ובגלל גורמים נוספים, הניעו את </w:t>
      </w:r>
      <w:r>
        <w:rPr>
          <w:rFonts w:hint="cs"/>
          <w:b/>
          <w:bCs/>
          <w:rtl/>
        </w:rPr>
        <w:t>ה</w:t>
      </w:r>
      <w:r w:rsidRPr="00F85C48">
        <w:rPr>
          <w:rFonts w:hint="cs"/>
          <w:b/>
          <w:bCs/>
          <w:rtl/>
        </w:rPr>
        <w:t>רשב''א</w:t>
      </w:r>
      <w:r>
        <w:rPr>
          <w:rFonts w:hint="cs"/>
          <w:rtl/>
        </w:rPr>
        <w:t xml:space="preserve"> </w:t>
      </w:r>
      <w:r>
        <w:rPr>
          <w:rFonts w:hint="cs"/>
          <w:sz w:val="16"/>
          <w:szCs w:val="16"/>
          <w:rtl/>
        </w:rPr>
        <w:t xml:space="preserve">(עיינו שו''ת הרשב''א א, תטו - תיז) </w:t>
      </w:r>
      <w:r>
        <w:rPr>
          <w:rFonts w:hint="cs"/>
          <w:rtl/>
        </w:rPr>
        <w:t xml:space="preserve">ולעוד חכמי ספרד לגזור חרם על לימוד פילוסופיה, ולגשת אליה רק בגיל מסויים </w:t>
      </w:r>
      <w:r>
        <w:rPr>
          <w:rFonts w:hint="cs"/>
          <w:sz w:val="16"/>
          <w:szCs w:val="16"/>
          <w:rtl/>
        </w:rPr>
        <w:t>(ועיין בדף לפרשת בהעלותך שנה ג')</w:t>
      </w:r>
      <w:r>
        <w:rPr>
          <w:rFonts w:hint="cs"/>
          <w:rtl/>
        </w:rPr>
        <w:t>.</w:t>
      </w:r>
    </w:p>
  </w:footnote>
  <w:footnote w:id="3">
    <w:p w14:paraId="543758A5" w14:textId="77777777" w:rsidR="00786206" w:rsidRDefault="00786206" w:rsidP="00786206">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83"/>
    <w:rsid w:val="000031CB"/>
    <w:rsid w:val="00005135"/>
    <w:rsid w:val="000064D1"/>
    <w:rsid w:val="00007958"/>
    <w:rsid w:val="0002058B"/>
    <w:rsid w:val="00020868"/>
    <w:rsid w:val="000218D9"/>
    <w:rsid w:val="00026CA3"/>
    <w:rsid w:val="000323F5"/>
    <w:rsid w:val="00035842"/>
    <w:rsid w:val="00036E82"/>
    <w:rsid w:val="00051FB8"/>
    <w:rsid w:val="00052841"/>
    <w:rsid w:val="00053AA4"/>
    <w:rsid w:val="000556E4"/>
    <w:rsid w:val="0005603A"/>
    <w:rsid w:val="0005714A"/>
    <w:rsid w:val="00064CAF"/>
    <w:rsid w:val="000653DB"/>
    <w:rsid w:val="00070926"/>
    <w:rsid w:val="000762D6"/>
    <w:rsid w:val="000836E8"/>
    <w:rsid w:val="00090E6D"/>
    <w:rsid w:val="00093E1C"/>
    <w:rsid w:val="0009595B"/>
    <w:rsid w:val="000A3829"/>
    <w:rsid w:val="000A550C"/>
    <w:rsid w:val="000A5744"/>
    <w:rsid w:val="000B68C1"/>
    <w:rsid w:val="000C00A4"/>
    <w:rsid w:val="000C03B6"/>
    <w:rsid w:val="000C4A24"/>
    <w:rsid w:val="000D2193"/>
    <w:rsid w:val="000D46BB"/>
    <w:rsid w:val="000D4AB4"/>
    <w:rsid w:val="000D5C7C"/>
    <w:rsid w:val="000D659D"/>
    <w:rsid w:val="000D705E"/>
    <w:rsid w:val="000D7AB8"/>
    <w:rsid w:val="000E43C2"/>
    <w:rsid w:val="000E7E87"/>
    <w:rsid w:val="000F3797"/>
    <w:rsid w:val="000F3A61"/>
    <w:rsid w:val="00100D67"/>
    <w:rsid w:val="00102C8E"/>
    <w:rsid w:val="0010372E"/>
    <w:rsid w:val="001050F2"/>
    <w:rsid w:val="00106520"/>
    <w:rsid w:val="00106DA2"/>
    <w:rsid w:val="00116FE2"/>
    <w:rsid w:val="001218F9"/>
    <w:rsid w:val="00121D72"/>
    <w:rsid w:val="0012277B"/>
    <w:rsid w:val="00122E32"/>
    <w:rsid w:val="001230C3"/>
    <w:rsid w:val="00130859"/>
    <w:rsid w:val="001362BA"/>
    <w:rsid w:val="001615AB"/>
    <w:rsid w:val="00163882"/>
    <w:rsid w:val="00164BBA"/>
    <w:rsid w:val="001706E4"/>
    <w:rsid w:val="00173B40"/>
    <w:rsid w:val="00173C77"/>
    <w:rsid w:val="001742D4"/>
    <w:rsid w:val="0017649B"/>
    <w:rsid w:val="001777F4"/>
    <w:rsid w:val="00194F79"/>
    <w:rsid w:val="0019530E"/>
    <w:rsid w:val="001A0803"/>
    <w:rsid w:val="001A09B0"/>
    <w:rsid w:val="001A18C9"/>
    <w:rsid w:val="001A39E0"/>
    <w:rsid w:val="001C77A1"/>
    <w:rsid w:val="001D459B"/>
    <w:rsid w:val="001D46E8"/>
    <w:rsid w:val="0020396D"/>
    <w:rsid w:val="0021121D"/>
    <w:rsid w:val="00211BE9"/>
    <w:rsid w:val="0021351F"/>
    <w:rsid w:val="00216DFB"/>
    <w:rsid w:val="00220233"/>
    <w:rsid w:val="002274B4"/>
    <w:rsid w:val="00227C17"/>
    <w:rsid w:val="00237D60"/>
    <w:rsid w:val="00243A71"/>
    <w:rsid w:val="00244C80"/>
    <w:rsid w:val="00245B49"/>
    <w:rsid w:val="0026686E"/>
    <w:rsid w:val="00274880"/>
    <w:rsid w:val="00275E6F"/>
    <w:rsid w:val="00277A5B"/>
    <w:rsid w:val="00287B92"/>
    <w:rsid w:val="00294318"/>
    <w:rsid w:val="0029707F"/>
    <w:rsid w:val="002B0499"/>
    <w:rsid w:val="002B3A07"/>
    <w:rsid w:val="002C551C"/>
    <w:rsid w:val="002D487B"/>
    <w:rsid w:val="002E1640"/>
    <w:rsid w:val="002E3D80"/>
    <w:rsid w:val="002E541E"/>
    <w:rsid w:val="002F1861"/>
    <w:rsid w:val="00301F16"/>
    <w:rsid w:val="003076DC"/>
    <w:rsid w:val="00313C9C"/>
    <w:rsid w:val="00316289"/>
    <w:rsid w:val="003214CE"/>
    <w:rsid w:val="00327E00"/>
    <w:rsid w:val="003365FB"/>
    <w:rsid w:val="00340037"/>
    <w:rsid w:val="00340A24"/>
    <w:rsid w:val="0034652F"/>
    <w:rsid w:val="00350534"/>
    <w:rsid w:val="003639C5"/>
    <w:rsid w:val="003750B7"/>
    <w:rsid w:val="003852B9"/>
    <w:rsid w:val="00387229"/>
    <w:rsid w:val="0039330E"/>
    <w:rsid w:val="00394C87"/>
    <w:rsid w:val="00395F08"/>
    <w:rsid w:val="0039648B"/>
    <w:rsid w:val="00397E83"/>
    <w:rsid w:val="003A0D52"/>
    <w:rsid w:val="003A4A2F"/>
    <w:rsid w:val="003A5ED2"/>
    <w:rsid w:val="003A7C16"/>
    <w:rsid w:val="003B0427"/>
    <w:rsid w:val="003B0D8C"/>
    <w:rsid w:val="003B53DE"/>
    <w:rsid w:val="003C492F"/>
    <w:rsid w:val="003E4800"/>
    <w:rsid w:val="003E496B"/>
    <w:rsid w:val="003E72E9"/>
    <w:rsid w:val="003F1235"/>
    <w:rsid w:val="004036B4"/>
    <w:rsid w:val="00414DF1"/>
    <w:rsid w:val="00421062"/>
    <w:rsid w:val="00424803"/>
    <w:rsid w:val="00424E53"/>
    <w:rsid w:val="00425A54"/>
    <w:rsid w:val="0042647E"/>
    <w:rsid w:val="00431553"/>
    <w:rsid w:val="004370C6"/>
    <w:rsid w:val="004461D2"/>
    <w:rsid w:val="00450808"/>
    <w:rsid w:val="00467141"/>
    <w:rsid w:val="00492748"/>
    <w:rsid w:val="00492B36"/>
    <w:rsid w:val="004936D9"/>
    <w:rsid w:val="004A298B"/>
    <w:rsid w:val="004A4F5A"/>
    <w:rsid w:val="004B2A25"/>
    <w:rsid w:val="004B5F08"/>
    <w:rsid w:val="004B664E"/>
    <w:rsid w:val="004C4954"/>
    <w:rsid w:val="004C701B"/>
    <w:rsid w:val="004D2FE9"/>
    <w:rsid w:val="004D3521"/>
    <w:rsid w:val="004D4256"/>
    <w:rsid w:val="004D4730"/>
    <w:rsid w:val="004E42D7"/>
    <w:rsid w:val="004E59FE"/>
    <w:rsid w:val="005023D8"/>
    <w:rsid w:val="005026DF"/>
    <w:rsid w:val="00502B28"/>
    <w:rsid w:val="00505944"/>
    <w:rsid w:val="00506FA6"/>
    <w:rsid w:val="00510D3F"/>
    <w:rsid w:val="00513D03"/>
    <w:rsid w:val="00514FC4"/>
    <w:rsid w:val="005239CD"/>
    <w:rsid w:val="005254A9"/>
    <w:rsid w:val="00531717"/>
    <w:rsid w:val="00533318"/>
    <w:rsid w:val="005362D1"/>
    <w:rsid w:val="005377DA"/>
    <w:rsid w:val="00550B4F"/>
    <w:rsid w:val="005567B3"/>
    <w:rsid w:val="00565E27"/>
    <w:rsid w:val="0057593F"/>
    <w:rsid w:val="005917F4"/>
    <w:rsid w:val="005933F7"/>
    <w:rsid w:val="00597528"/>
    <w:rsid w:val="005A5F7D"/>
    <w:rsid w:val="005C0697"/>
    <w:rsid w:val="005C2929"/>
    <w:rsid w:val="005D1A69"/>
    <w:rsid w:val="005D7ECD"/>
    <w:rsid w:val="005E2CD1"/>
    <w:rsid w:val="005E59E3"/>
    <w:rsid w:val="005E66B1"/>
    <w:rsid w:val="005F040D"/>
    <w:rsid w:val="005F3FE5"/>
    <w:rsid w:val="006052BE"/>
    <w:rsid w:val="00612409"/>
    <w:rsid w:val="00615E72"/>
    <w:rsid w:val="00616734"/>
    <w:rsid w:val="00627362"/>
    <w:rsid w:val="00633127"/>
    <w:rsid w:val="00633F35"/>
    <w:rsid w:val="006343C6"/>
    <w:rsid w:val="00637C48"/>
    <w:rsid w:val="00637D8A"/>
    <w:rsid w:val="00655BAA"/>
    <w:rsid w:val="006636D8"/>
    <w:rsid w:val="00667786"/>
    <w:rsid w:val="00674718"/>
    <w:rsid w:val="0068244D"/>
    <w:rsid w:val="00686292"/>
    <w:rsid w:val="00687033"/>
    <w:rsid w:val="00691A0B"/>
    <w:rsid w:val="006A07E6"/>
    <w:rsid w:val="006A294D"/>
    <w:rsid w:val="006B7C0A"/>
    <w:rsid w:val="006C193B"/>
    <w:rsid w:val="006C58A7"/>
    <w:rsid w:val="006D081A"/>
    <w:rsid w:val="006D1C1D"/>
    <w:rsid w:val="006D4AEF"/>
    <w:rsid w:val="006E02D7"/>
    <w:rsid w:val="006E1A95"/>
    <w:rsid w:val="006E7454"/>
    <w:rsid w:val="006F1D52"/>
    <w:rsid w:val="006F3F62"/>
    <w:rsid w:val="006F452B"/>
    <w:rsid w:val="007001E9"/>
    <w:rsid w:val="00700232"/>
    <w:rsid w:val="00701B68"/>
    <w:rsid w:val="007037CF"/>
    <w:rsid w:val="0070437F"/>
    <w:rsid w:val="007149B9"/>
    <w:rsid w:val="007213F8"/>
    <w:rsid w:val="00722B40"/>
    <w:rsid w:val="0073009A"/>
    <w:rsid w:val="00740E84"/>
    <w:rsid w:val="00745B75"/>
    <w:rsid w:val="00747D02"/>
    <w:rsid w:val="007504F9"/>
    <w:rsid w:val="00762055"/>
    <w:rsid w:val="00765FAB"/>
    <w:rsid w:val="00771879"/>
    <w:rsid w:val="0077298B"/>
    <w:rsid w:val="007734AE"/>
    <w:rsid w:val="007774CE"/>
    <w:rsid w:val="00786206"/>
    <w:rsid w:val="007865B6"/>
    <w:rsid w:val="007A72D0"/>
    <w:rsid w:val="007B0FFE"/>
    <w:rsid w:val="007B1A1E"/>
    <w:rsid w:val="007B629B"/>
    <w:rsid w:val="007D152A"/>
    <w:rsid w:val="007D249C"/>
    <w:rsid w:val="007D40B0"/>
    <w:rsid w:val="007D53E7"/>
    <w:rsid w:val="007D5ABE"/>
    <w:rsid w:val="007E0C27"/>
    <w:rsid w:val="007E0D8D"/>
    <w:rsid w:val="007E1822"/>
    <w:rsid w:val="007E40C3"/>
    <w:rsid w:val="007E51C1"/>
    <w:rsid w:val="007E550D"/>
    <w:rsid w:val="007F2F5E"/>
    <w:rsid w:val="007F3DB5"/>
    <w:rsid w:val="007F5C5A"/>
    <w:rsid w:val="007F7556"/>
    <w:rsid w:val="007F7ADE"/>
    <w:rsid w:val="008057FA"/>
    <w:rsid w:val="00824F31"/>
    <w:rsid w:val="00831DB0"/>
    <w:rsid w:val="00837834"/>
    <w:rsid w:val="00851A9E"/>
    <w:rsid w:val="00857412"/>
    <w:rsid w:val="00862414"/>
    <w:rsid w:val="00871003"/>
    <w:rsid w:val="00876CEE"/>
    <w:rsid w:val="00884B3D"/>
    <w:rsid w:val="008C26C4"/>
    <w:rsid w:val="008C74B3"/>
    <w:rsid w:val="008C7FB6"/>
    <w:rsid w:val="008D4960"/>
    <w:rsid w:val="008D4E90"/>
    <w:rsid w:val="008F51EF"/>
    <w:rsid w:val="008F783C"/>
    <w:rsid w:val="009001FF"/>
    <w:rsid w:val="00900771"/>
    <w:rsid w:val="00906675"/>
    <w:rsid w:val="00910E48"/>
    <w:rsid w:val="0091116C"/>
    <w:rsid w:val="00914876"/>
    <w:rsid w:val="009157EC"/>
    <w:rsid w:val="00922A32"/>
    <w:rsid w:val="00930B0A"/>
    <w:rsid w:val="00940FDD"/>
    <w:rsid w:val="0094286C"/>
    <w:rsid w:val="00943B2A"/>
    <w:rsid w:val="00945E27"/>
    <w:rsid w:val="0094600D"/>
    <w:rsid w:val="0095267A"/>
    <w:rsid w:val="00954C22"/>
    <w:rsid w:val="0096489C"/>
    <w:rsid w:val="00971AFD"/>
    <w:rsid w:val="009814F1"/>
    <w:rsid w:val="009862E9"/>
    <w:rsid w:val="0098774D"/>
    <w:rsid w:val="0099340F"/>
    <w:rsid w:val="009938C1"/>
    <w:rsid w:val="00994655"/>
    <w:rsid w:val="009A0366"/>
    <w:rsid w:val="009A0A01"/>
    <w:rsid w:val="009A24DA"/>
    <w:rsid w:val="009A3229"/>
    <w:rsid w:val="009A687F"/>
    <w:rsid w:val="009B1FA3"/>
    <w:rsid w:val="009B3091"/>
    <w:rsid w:val="009C4141"/>
    <w:rsid w:val="009D3021"/>
    <w:rsid w:val="009D3EEC"/>
    <w:rsid w:val="009E2609"/>
    <w:rsid w:val="009E2845"/>
    <w:rsid w:val="00A03B46"/>
    <w:rsid w:val="00A10CC6"/>
    <w:rsid w:val="00A4050D"/>
    <w:rsid w:val="00A41FEB"/>
    <w:rsid w:val="00A4313E"/>
    <w:rsid w:val="00A537CE"/>
    <w:rsid w:val="00A54E0C"/>
    <w:rsid w:val="00A56438"/>
    <w:rsid w:val="00A7071A"/>
    <w:rsid w:val="00A8795D"/>
    <w:rsid w:val="00A91E11"/>
    <w:rsid w:val="00A946B8"/>
    <w:rsid w:val="00A94F3F"/>
    <w:rsid w:val="00AA0F28"/>
    <w:rsid w:val="00AA1175"/>
    <w:rsid w:val="00AA52E3"/>
    <w:rsid w:val="00AA6AAD"/>
    <w:rsid w:val="00AB445B"/>
    <w:rsid w:val="00AC426F"/>
    <w:rsid w:val="00AC6460"/>
    <w:rsid w:val="00AC7310"/>
    <w:rsid w:val="00AC772A"/>
    <w:rsid w:val="00AD1186"/>
    <w:rsid w:val="00AD2B73"/>
    <w:rsid w:val="00AD35F8"/>
    <w:rsid w:val="00AD7F17"/>
    <w:rsid w:val="00AE2085"/>
    <w:rsid w:val="00AE44B0"/>
    <w:rsid w:val="00AF6071"/>
    <w:rsid w:val="00B005B8"/>
    <w:rsid w:val="00B03286"/>
    <w:rsid w:val="00B0741E"/>
    <w:rsid w:val="00B07522"/>
    <w:rsid w:val="00B125FC"/>
    <w:rsid w:val="00B140F2"/>
    <w:rsid w:val="00B15CBB"/>
    <w:rsid w:val="00B22133"/>
    <w:rsid w:val="00B22D46"/>
    <w:rsid w:val="00B244B6"/>
    <w:rsid w:val="00B30818"/>
    <w:rsid w:val="00B33DFF"/>
    <w:rsid w:val="00B35ABD"/>
    <w:rsid w:val="00B372C5"/>
    <w:rsid w:val="00B40B2C"/>
    <w:rsid w:val="00B40CAA"/>
    <w:rsid w:val="00B45FDB"/>
    <w:rsid w:val="00B51BFD"/>
    <w:rsid w:val="00B5339D"/>
    <w:rsid w:val="00B63DAF"/>
    <w:rsid w:val="00B67CB8"/>
    <w:rsid w:val="00B7001D"/>
    <w:rsid w:val="00B70B5C"/>
    <w:rsid w:val="00B71574"/>
    <w:rsid w:val="00B800B6"/>
    <w:rsid w:val="00B81085"/>
    <w:rsid w:val="00B8639C"/>
    <w:rsid w:val="00B95533"/>
    <w:rsid w:val="00BA0A8E"/>
    <w:rsid w:val="00BA66B2"/>
    <w:rsid w:val="00BB4E1F"/>
    <w:rsid w:val="00BC10F8"/>
    <w:rsid w:val="00BC1275"/>
    <w:rsid w:val="00BC1E7E"/>
    <w:rsid w:val="00BD0C36"/>
    <w:rsid w:val="00BD1161"/>
    <w:rsid w:val="00BD40A4"/>
    <w:rsid w:val="00BE0DBD"/>
    <w:rsid w:val="00BE487A"/>
    <w:rsid w:val="00BF3A31"/>
    <w:rsid w:val="00BF6316"/>
    <w:rsid w:val="00C00048"/>
    <w:rsid w:val="00C050A0"/>
    <w:rsid w:val="00C07A03"/>
    <w:rsid w:val="00C122A9"/>
    <w:rsid w:val="00C14842"/>
    <w:rsid w:val="00C16798"/>
    <w:rsid w:val="00C3172E"/>
    <w:rsid w:val="00C37784"/>
    <w:rsid w:val="00C409DC"/>
    <w:rsid w:val="00C505D3"/>
    <w:rsid w:val="00C52A85"/>
    <w:rsid w:val="00C53956"/>
    <w:rsid w:val="00C57FED"/>
    <w:rsid w:val="00C62CD2"/>
    <w:rsid w:val="00C6557D"/>
    <w:rsid w:val="00C67BAD"/>
    <w:rsid w:val="00C7001E"/>
    <w:rsid w:val="00C75DCA"/>
    <w:rsid w:val="00C96FC9"/>
    <w:rsid w:val="00C97795"/>
    <w:rsid w:val="00C97FB9"/>
    <w:rsid w:val="00CA6F8E"/>
    <w:rsid w:val="00CC207C"/>
    <w:rsid w:val="00CC7B11"/>
    <w:rsid w:val="00CD06C8"/>
    <w:rsid w:val="00CD34C8"/>
    <w:rsid w:val="00CE1B8C"/>
    <w:rsid w:val="00CE373D"/>
    <w:rsid w:val="00CE4561"/>
    <w:rsid w:val="00CE47E8"/>
    <w:rsid w:val="00CF2CB4"/>
    <w:rsid w:val="00D014C6"/>
    <w:rsid w:val="00D044E5"/>
    <w:rsid w:val="00D07FBA"/>
    <w:rsid w:val="00D13356"/>
    <w:rsid w:val="00D16FA5"/>
    <w:rsid w:val="00D21C2B"/>
    <w:rsid w:val="00D32C3A"/>
    <w:rsid w:val="00D379FA"/>
    <w:rsid w:val="00D405F3"/>
    <w:rsid w:val="00D42AC0"/>
    <w:rsid w:val="00D42AEA"/>
    <w:rsid w:val="00D5528E"/>
    <w:rsid w:val="00D63D51"/>
    <w:rsid w:val="00D701D8"/>
    <w:rsid w:val="00D759EE"/>
    <w:rsid w:val="00D77F99"/>
    <w:rsid w:val="00D8086E"/>
    <w:rsid w:val="00D94DB9"/>
    <w:rsid w:val="00D95E8F"/>
    <w:rsid w:val="00DA009D"/>
    <w:rsid w:val="00DA1032"/>
    <w:rsid w:val="00DA11EC"/>
    <w:rsid w:val="00DA1B40"/>
    <w:rsid w:val="00DA2840"/>
    <w:rsid w:val="00DA6EC2"/>
    <w:rsid w:val="00DB08F8"/>
    <w:rsid w:val="00DB2A8A"/>
    <w:rsid w:val="00DB356E"/>
    <w:rsid w:val="00DB5D11"/>
    <w:rsid w:val="00DC4BF5"/>
    <w:rsid w:val="00DC6BB1"/>
    <w:rsid w:val="00DC79A3"/>
    <w:rsid w:val="00DD17F9"/>
    <w:rsid w:val="00DE0968"/>
    <w:rsid w:val="00DE537C"/>
    <w:rsid w:val="00DF1964"/>
    <w:rsid w:val="00DF2BE6"/>
    <w:rsid w:val="00E157C2"/>
    <w:rsid w:val="00E167D4"/>
    <w:rsid w:val="00E241D8"/>
    <w:rsid w:val="00E31D02"/>
    <w:rsid w:val="00E35B91"/>
    <w:rsid w:val="00E40091"/>
    <w:rsid w:val="00E42356"/>
    <w:rsid w:val="00E46B8B"/>
    <w:rsid w:val="00E51A56"/>
    <w:rsid w:val="00E558A7"/>
    <w:rsid w:val="00E57A1A"/>
    <w:rsid w:val="00E66E60"/>
    <w:rsid w:val="00E67DF9"/>
    <w:rsid w:val="00E769B3"/>
    <w:rsid w:val="00E77BFC"/>
    <w:rsid w:val="00E80AC7"/>
    <w:rsid w:val="00E81CDF"/>
    <w:rsid w:val="00E82507"/>
    <w:rsid w:val="00E97852"/>
    <w:rsid w:val="00EA185C"/>
    <w:rsid w:val="00EA61DA"/>
    <w:rsid w:val="00EB1F99"/>
    <w:rsid w:val="00EC1DD6"/>
    <w:rsid w:val="00EC2687"/>
    <w:rsid w:val="00EC5019"/>
    <w:rsid w:val="00EC6023"/>
    <w:rsid w:val="00ED73BD"/>
    <w:rsid w:val="00ED76BC"/>
    <w:rsid w:val="00EE25EE"/>
    <w:rsid w:val="00EE4B87"/>
    <w:rsid w:val="00EE789D"/>
    <w:rsid w:val="00EF03AD"/>
    <w:rsid w:val="00F010AF"/>
    <w:rsid w:val="00F013D8"/>
    <w:rsid w:val="00F141E2"/>
    <w:rsid w:val="00F1663C"/>
    <w:rsid w:val="00F22C02"/>
    <w:rsid w:val="00F241BB"/>
    <w:rsid w:val="00F24875"/>
    <w:rsid w:val="00F24A84"/>
    <w:rsid w:val="00F24E42"/>
    <w:rsid w:val="00F3047C"/>
    <w:rsid w:val="00F41D15"/>
    <w:rsid w:val="00F50079"/>
    <w:rsid w:val="00F60CA8"/>
    <w:rsid w:val="00F7431C"/>
    <w:rsid w:val="00F815B1"/>
    <w:rsid w:val="00F82F3F"/>
    <w:rsid w:val="00F8362E"/>
    <w:rsid w:val="00F85C48"/>
    <w:rsid w:val="00F8789E"/>
    <w:rsid w:val="00F91064"/>
    <w:rsid w:val="00FA391B"/>
    <w:rsid w:val="00FB0BBA"/>
    <w:rsid w:val="00FB332E"/>
    <w:rsid w:val="00FC227B"/>
    <w:rsid w:val="00FC30EA"/>
    <w:rsid w:val="00FC47A6"/>
    <w:rsid w:val="00FD1FAD"/>
    <w:rsid w:val="00FD23C9"/>
    <w:rsid w:val="00FE2E98"/>
    <w:rsid w:val="00FE6346"/>
    <w:rsid w:val="00FF1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64CF"/>
  <w15:chartTrackingRefBased/>
  <w15:docId w15:val="{CDFF9E7F-361A-4739-AB56-3F3978F8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D7AB8"/>
    <w:pPr>
      <w:spacing w:after="0" w:line="240" w:lineRule="auto"/>
    </w:pPr>
    <w:rPr>
      <w:sz w:val="20"/>
      <w:szCs w:val="20"/>
    </w:rPr>
  </w:style>
  <w:style w:type="character" w:customStyle="1" w:styleId="a4">
    <w:name w:val="טקסט הערת שוליים תו"/>
    <w:basedOn w:val="a0"/>
    <w:link w:val="a3"/>
    <w:uiPriority w:val="99"/>
    <w:rsid w:val="000D7AB8"/>
    <w:rPr>
      <w:sz w:val="20"/>
      <w:szCs w:val="20"/>
    </w:rPr>
  </w:style>
  <w:style w:type="character" w:styleId="a5">
    <w:name w:val="footnote reference"/>
    <w:basedOn w:val="a0"/>
    <w:uiPriority w:val="99"/>
    <w:semiHidden/>
    <w:unhideWhenUsed/>
    <w:rsid w:val="000D7AB8"/>
    <w:rPr>
      <w:vertAlign w:val="superscript"/>
    </w:rPr>
  </w:style>
  <w:style w:type="paragraph" w:styleId="a6">
    <w:name w:val="header"/>
    <w:basedOn w:val="a"/>
    <w:link w:val="a7"/>
    <w:uiPriority w:val="99"/>
    <w:unhideWhenUsed/>
    <w:rsid w:val="007F3DB5"/>
    <w:pPr>
      <w:tabs>
        <w:tab w:val="center" w:pos="4153"/>
        <w:tab w:val="right" w:pos="8306"/>
      </w:tabs>
      <w:spacing w:after="0" w:line="240" w:lineRule="auto"/>
    </w:pPr>
  </w:style>
  <w:style w:type="character" w:customStyle="1" w:styleId="a7">
    <w:name w:val="כותרת עליונה תו"/>
    <w:basedOn w:val="a0"/>
    <w:link w:val="a6"/>
    <w:uiPriority w:val="99"/>
    <w:rsid w:val="007F3DB5"/>
  </w:style>
  <w:style w:type="paragraph" w:styleId="a8">
    <w:name w:val="footer"/>
    <w:basedOn w:val="a"/>
    <w:link w:val="a9"/>
    <w:uiPriority w:val="99"/>
    <w:unhideWhenUsed/>
    <w:rsid w:val="007F3DB5"/>
    <w:pPr>
      <w:tabs>
        <w:tab w:val="center" w:pos="4153"/>
        <w:tab w:val="right" w:pos="8306"/>
      </w:tabs>
      <w:spacing w:after="0" w:line="240" w:lineRule="auto"/>
    </w:pPr>
  </w:style>
  <w:style w:type="character" w:customStyle="1" w:styleId="a9">
    <w:name w:val="כותרת תחתונה תו"/>
    <w:basedOn w:val="a0"/>
    <w:link w:val="a8"/>
    <w:uiPriority w:val="99"/>
    <w:rsid w:val="007F3DB5"/>
  </w:style>
  <w:style w:type="character" w:styleId="Hyperlink">
    <w:name w:val="Hyperlink"/>
    <w:basedOn w:val="a0"/>
    <w:uiPriority w:val="99"/>
    <w:unhideWhenUsed/>
    <w:rsid w:val="001362BA"/>
    <w:rPr>
      <w:color w:val="0563C1" w:themeColor="hyperlink"/>
      <w:u w:val="single"/>
    </w:rPr>
  </w:style>
  <w:style w:type="paragraph" w:styleId="aa">
    <w:name w:val="Balloon Text"/>
    <w:basedOn w:val="a"/>
    <w:link w:val="ab"/>
    <w:uiPriority w:val="99"/>
    <w:semiHidden/>
    <w:unhideWhenUsed/>
    <w:rsid w:val="00CE373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E373D"/>
    <w:rPr>
      <w:rFonts w:ascii="Tahoma" w:hAnsi="Tahoma" w:cs="Tahoma"/>
      <w:sz w:val="18"/>
      <w:szCs w:val="18"/>
    </w:rPr>
  </w:style>
  <w:style w:type="paragraph" w:styleId="ac">
    <w:name w:val="Revision"/>
    <w:hidden/>
    <w:uiPriority w:val="99"/>
    <w:semiHidden/>
    <w:rsid w:val="00CE373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1509</Words>
  <Characters>7550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250</cp:revision>
  <cp:lastPrinted>2022-06-12T21:12:00Z</cp:lastPrinted>
  <dcterms:created xsi:type="dcterms:W3CDTF">2019-06-03T16:28:00Z</dcterms:created>
  <dcterms:modified xsi:type="dcterms:W3CDTF">2023-05-17T13:35:00Z</dcterms:modified>
</cp:coreProperties>
</file>