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8D26" w14:textId="13C8B687" w:rsidR="0050743D" w:rsidRDefault="00186C7A" w:rsidP="00917B1B">
      <w:pPr>
        <w:spacing w:after="80"/>
        <w:rPr>
          <w:sz w:val="36"/>
          <w:szCs w:val="36"/>
          <w:rtl/>
        </w:rPr>
      </w:pPr>
      <w:r>
        <w:rPr>
          <w:rFonts w:hint="cs"/>
          <w:rtl/>
        </w:rPr>
        <w:t>בס''ד</w:t>
      </w:r>
      <w:r>
        <w:rPr>
          <w:rtl/>
        </w:rPr>
        <w:tab/>
      </w:r>
      <w:r>
        <w:rPr>
          <w:rFonts w:hint="cs"/>
          <w:rtl/>
        </w:rPr>
        <w:t xml:space="preserve">      </w:t>
      </w:r>
      <w:r>
        <w:rPr>
          <w:rFonts w:hint="cs"/>
          <w:b/>
          <w:bCs/>
          <w:sz w:val="36"/>
          <w:szCs w:val="36"/>
          <w:rtl/>
        </w:rPr>
        <w:t xml:space="preserve"> </w:t>
      </w:r>
      <w:r w:rsidR="001E0F43">
        <w:rPr>
          <w:rFonts w:hint="cs"/>
          <w:b/>
          <w:bCs/>
          <w:sz w:val="36"/>
          <w:szCs w:val="36"/>
          <w:rtl/>
        </w:rPr>
        <w:t xml:space="preserve">  </w:t>
      </w:r>
      <w:r w:rsidRPr="00186C7A">
        <w:rPr>
          <w:rFonts w:hint="cs"/>
          <w:b/>
          <w:bCs/>
          <w:sz w:val="36"/>
          <w:szCs w:val="36"/>
          <w:rtl/>
        </w:rPr>
        <w:t>פרשת בשל</w:t>
      </w:r>
      <w:r w:rsidR="0065059B">
        <w:rPr>
          <w:rFonts w:hint="cs"/>
          <w:b/>
          <w:bCs/>
          <w:sz w:val="36"/>
          <w:szCs w:val="36"/>
          <w:rtl/>
        </w:rPr>
        <w:t>ח</w:t>
      </w:r>
      <w:r w:rsidRPr="00186C7A">
        <w:rPr>
          <w:rFonts w:hint="cs"/>
          <w:b/>
          <w:bCs/>
          <w:sz w:val="36"/>
          <w:szCs w:val="36"/>
          <w:rtl/>
        </w:rPr>
        <w:t>: האם יש לברך כ</w:t>
      </w:r>
      <w:r w:rsidR="009230A6">
        <w:rPr>
          <w:rFonts w:hint="cs"/>
          <w:b/>
          <w:bCs/>
          <w:sz w:val="36"/>
          <w:szCs w:val="36"/>
          <w:rtl/>
        </w:rPr>
        <w:t>ש</w:t>
      </w:r>
      <w:r w:rsidRPr="00186C7A">
        <w:rPr>
          <w:rFonts w:hint="cs"/>
          <w:b/>
          <w:bCs/>
          <w:sz w:val="36"/>
          <w:szCs w:val="36"/>
          <w:rtl/>
        </w:rPr>
        <w:t>רואים את ים התיכון</w:t>
      </w:r>
    </w:p>
    <w:p w14:paraId="6BA0D7F1" w14:textId="7D84622A" w:rsidR="00186C7A" w:rsidRDefault="00186C7A" w:rsidP="00917B1B">
      <w:pPr>
        <w:spacing w:after="80"/>
        <w:rPr>
          <w:b/>
          <w:bCs/>
          <w:u w:val="single"/>
          <w:rtl/>
        </w:rPr>
      </w:pPr>
      <w:r w:rsidRPr="00186C7A">
        <w:rPr>
          <w:rFonts w:hint="cs"/>
          <w:b/>
          <w:bCs/>
          <w:u w:val="single"/>
          <w:rtl/>
        </w:rPr>
        <w:t>פתיחה</w:t>
      </w:r>
    </w:p>
    <w:p w14:paraId="5AB6E323" w14:textId="626AA2A6" w:rsidR="000D4FA4" w:rsidRDefault="000D4FA4" w:rsidP="00917B1B">
      <w:pPr>
        <w:spacing w:after="80"/>
        <w:rPr>
          <w:rtl/>
        </w:rPr>
      </w:pPr>
      <w:r>
        <w:rPr>
          <w:rFonts w:hint="cs"/>
          <w:rtl/>
        </w:rPr>
        <w:t xml:space="preserve">בפרשת השבוע עוברים בני ישראל את ים סוף, בדרכם </w:t>
      </w:r>
      <w:r w:rsidR="00BF5DB2">
        <w:rPr>
          <w:rFonts w:hint="cs"/>
          <w:rtl/>
        </w:rPr>
        <w:t>ל</w:t>
      </w:r>
      <w:r>
        <w:rPr>
          <w:rFonts w:hint="cs"/>
          <w:rtl/>
        </w:rPr>
        <w:t>הר סינ</w:t>
      </w:r>
      <w:r w:rsidR="00680531">
        <w:rPr>
          <w:rFonts w:hint="cs"/>
          <w:rtl/>
        </w:rPr>
        <w:t>י: ''</w:t>
      </w:r>
      <w:r w:rsidR="00680531" w:rsidRPr="00680531">
        <w:rPr>
          <w:rFonts w:cs="Arial"/>
          <w:rtl/>
        </w:rPr>
        <w:t xml:space="preserve">וַיָּבֹ֧אוּ </w:t>
      </w:r>
      <w:proofErr w:type="spellStart"/>
      <w:r w:rsidR="00680531" w:rsidRPr="00680531">
        <w:rPr>
          <w:rFonts w:cs="Arial"/>
          <w:rtl/>
        </w:rPr>
        <w:t>בְנֵֽי־יִשְׂרָאֵ֛ל</w:t>
      </w:r>
      <w:proofErr w:type="spellEnd"/>
      <w:r w:rsidR="00680531" w:rsidRPr="00680531">
        <w:rPr>
          <w:rFonts w:cs="Arial"/>
          <w:rtl/>
        </w:rPr>
        <w:t xml:space="preserve"> בְּת֥וֹךְ הַיָּ֖ם בַּיַּבָּשָׁ֑ה וְהַמַּ֤יִם לָהֶם֙ חוֹמָ֔ה מִֽימִינָ֖ם וּמִשְּׂמֹאלָֽם</w:t>
      </w:r>
      <w:r w:rsidR="00680531">
        <w:rPr>
          <w:rFonts w:cs="Arial" w:hint="cs"/>
          <w:rtl/>
        </w:rPr>
        <w:t>''.</w:t>
      </w:r>
      <w:r>
        <w:rPr>
          <w:rFonts w:hint="cs"/>
          <w:rtl/>
        </w:rPr>
        <w:t xml:space="preserve"> ההבנה </w:t>
      </w:r>
      <w:r w:rsidR="009230A6">
        <w:rPr>
          <w:rFonts w:hint="cs"/>
          <w:rtl/>
        </w:rPr>
        <w:t>הפשוטה ו</w:t>
      </w:r>
      <w:r>
        <w:rPr>
          <w:rFonts w:hint="cs"/>
          <w:rtl/>
        </w:rPr>
        <w:t xml:space="preserve">המקובלת </w:t>
      </w:r>
      <w:r w:rsidR="00BF5DB2">
        <w:rPr>
          <w:rFonts w:hint="cs"/>
          <w:rtl/>
        </w:rPr>
        <w:t>היא</w:t>
      </w:r>
      <w:r>
        <w:rPr>
          <w:rFonts w:hint="cs"/>
          <w:rtl/>
        </w:rPr>
        <w:t xml:space="preserve">, שהים נבקע לשניים ובני ישראל עברו מצד לצד. הבנה שונה מופיעה </w:t>
      </w:r>
      <w:r w:rsidRPr="000346F7">
        <w:rPr>
          <w:rFonts w:hint="cs"/>
          <w:b/>
          <w:bCs/>
          <w:rtl/>
        </w:rPr>
        <w:t>בתוספות</w:t>
      </w:r>
      <w:r w:rsidR="00BF5DB2">
        <w:rPr>
          <w:rFonts w:hint="cs"/>
          <w:rtl/>
        </w:rPr>
        <w:t xml:space="preserve"> </w:t>
      </w:r>
      <w:r w:rsidR="00BF5DB2">
        <w:rPr>
          <w:rFonts w:hint="cs"/>
          <w:sz w:val="18"/>
          <w:szCs w:val="18"/>
          <w:rtl/>
        </w:rPr>
        <w:t>(ערכין טו ע''א ד''ה כשם)</w:t>
      </w:r>
      <w:r>
        <w:rPr>
          <w:rFonts w:hint="cs"/>
          <w:rtl/>
        </w:rPr>
        <w:t xml:space="preserve"> </w:t>
      </w:r>
      <w:r w:rsidR="00BF5DB2">
        <w:rPr>
          <w:rFonts w:hint="cs"/>
          <w:rtl/>
        </w:rPr>
        <w:t>שסברו</w:t>
      </w:r>
      <w:r>
        <w:rPr>
          <w:rFonts w:hint="cs"/>
          <w:rtl/>
        </w:rPr>
        <w:t xml:space="preserve">, שבני ישראל נכנסו לים, אך עשו בתוך הים מעין חצי עיגול ויצאו חזרה </w:t>
      </w:r>
      <w:r w:rsidR="00BF5DB2">
        <w:rPr>
          <w:rFonts w:hint="cs"/>
          <w:rtl/>
        </w:rPr>
        <w:t>ב</w:t>
      </w:r>
      <w:r>
        <w:rPr>
          <w:rFonts w:hint="cs"/>
          <w:rtl/>
        </w:rPr>
        <w:t xml:space="preserve">אותו </w:t>
      </w:r>
      <w:r w:rsidR="00BF5DB2">
        <w:rPr>
          <w:rFonts w:hint="cs"/>
          <w:rtl/>
        </w:rPr>
        <w:t>ה</w:t>
      </w:r>
      <w:r>
        <w:rPr>
          <w:rFonts w:hint="cs"/>
          <w:rtl/>
        </w:rPr>
        <w:t>צד ממנו נכנס</w:t>
      </w:r>
      <w:r w:rsidR="009230A6">
        <w:rPr>
          <w:rFonts w:hint="cs"/>
          <w:rtl/>
        </w:rPr>
        <w:t>ו.</w:t>
      </w:r>
    </w:p>
    <w:p w14:paraId="02F1BEAC" w14:textId="747C2DE0" w:rsidR="001C136D" w:rsidRDefault="001C136D" w:rsidP="00917B1B">
      <w:pPr>
        <w:spacing w:after="80"/>
        <w:rPr>
          <w:rtl/>
        </w:rPr>
      </w:pPr>
      <w:r>
        <w:rPr>
          <w:rFonts w:hint="cs"/>
          <w:rtl/>
        </w:rPr>
        <w:t xml:space="preserve">הסיבה </w:t>
      </w:r>
      <w:r w:rsidR="00BF5DB2">
        <w:rPr>
          <w:rFonts w:hint="cs"/>
          <w:rtl/>
        </w:rPr>
        <w:t>ש</w:t>
      </w:r>
      <w:r>
        <w:rPr>
          <w:rFonts w:hint="cs"/>
          <w:rtl/>
        </w:rPr>
        <w:t>הגיעו למסקנה זו</w:t>
      </w:r>
      <w:r w:rsidR="009230A6">
        <w:rPr>
          <w:rFonts w:hint="cs"/>
          <w:rtl/>
        </w:rPr>
        <w:t xml:space="preserve"> היא</w:t>
      </w:r>
      <w:r w:rsidR="00BF5DB2">
        <w:rPr>
          <w:rFonts w:hint="cs"/>
          <w:rtl/>
        </w:rPr>
        <w:t>,</w:t>
      </w:r>
      <w:r>
        <w:rPr>
          <w:rFonts w:hint="cs"/>
          <w:rtl/>
        </w:rPr>
        <w:t xml:space="preserve"> שהגמרא </w:t>
      </w:r>
      <w:proofErr w:type="spellStart"/>
      <w:r w:rsidR="007604CB">
        <w:rPr>
          <w:rFonts w:hint="cs"/>
          <w:rtl/>
        </w:rPr>
        <w:t>בערכין</w:t>
      </w:r>
      <w:proofErr w:type="spellEnd"/>
      <w:r w:rsidR="007604CB">
        <w:rPr>
          <w:rFonts w:hint="cs"/>
          <w:rtl/>
        </w:rPr>
        <w:t xml:space="preserve"> </w:t>
      </w:r>
      <w:r w:rsidR="007604CB">
        <w:rPr>
          <w:rFonts w:hint="cs"/>
          <w:sz w:val="18"/>
          <w:szCs w:val="18"/>
          <w:rtl/>
        </w:rPr>
        <w:t xml:space="preserve">(שם) </w:t>
      </w:r>
      <w:r>
        <w:rPr>
          <w:rFonts w:hint="cs"/>
          <w:rtl/>
        </w:rPr>
        <w:t>כותבת ש</w:t>
      </w:r>
      <w:r w:rsidR="009230A6">
        <w:rPr>
          <w:rFonts w:hint="cs"/>
          <w:rtl/>
        </w:rPr>
        <w:t xml:space="preserve">היו </w:t>
      </w:r>
      <w:r>
        <w:rPr>
          <w:rFonts w:hint="cs"/>
          <w:rtl/>
        </w:rPr>
        <w:t xml:space="preserve">בבני ישראל קטני אמנה שסברו, שכשם </w:t>
      </w:r>
      <w:r w:rsidR="00CC55F5">
        <w:rPr>
          <w:rFonts w:hint="cs"/>
          <w:rtl/>
        </w:rPr>
        <w:t xml:space="preserve">שבני ישראל יעלו מצד אחד של הים, כך המצרים יעלו. </w:t>
      </w:r>
      <w:r w:rsidR="00BF5DB2">
        <w:rPr>
          <w:rFonts w:hint="cs"/>
          <w:rtl/>
        </w:rPr>
        <w:t>כיוון שהתוספות הבינו</w:t>
      </w:r>
      <w:r w:rsidR="007604CB">
        <w:rPr>
          <w:rFonts w:hint="cs"/>
          <w:rtl/>
        </w:rPr>
        <w:t xml:space="preserve"> (בטעות)</w:t>
      </w:r>
      <w:r w:rsidR="00BF5DB2">
        <w:rPr>
          <w:rFonts w:hint="cs"/>
          <w:rtl/>
        </w:rPr>
        <w:t xml:space="preserve"> שארץ ישראל נמצאת מיד לאחר ים סוף, טענו ש</w:t>
      </w:r>
      <w:r w:rsidR="00CC55F5">
        <w:rPr>
          <w:rFonts w:hint="cs"/>
          <w:rtl/>
        </w:rPr>
        <w:t>לא מ</w:t>
      </w:r>
      <w:r w:rsidR="009230A6">
        <w:rPr>
          <w:rFonts w:hint="cs"/>
          <w:rtl/>
        </w:rPr>
        <w:t>סת</w:t>
      </w:r>
      <w:r w:rsidR="00CC55F5">
        <w:rPr>
          <w:rFonts w:hint="cs"/>
          <w:rtl/>
        </w:rPr>
        <w:t xml:space="preserve">בר שהיו בבני ישראל שסברו שהקב''ה יעביר את המצרים </w:t>
      </w:r>
      <w:r w:rsidR="00375D70">
        <w:rPr>
          <w:rFonts w:hint="cs"/>
          <w:rtl/>
        </w:rPr>
        <w:t>בים ל</w:t>
      </w:r>
      <w:r w:rsidR="00CC55F5">
        <w:rPr>
          <w:rFonts w:hint="cs"/>
          <w:rtl/>
        </w:rPr>
        <w:t>ארץ ישראל</w:t>
      </w:r>
      <w:r w:rsidR="00BF5DB2">
        <w:rPr>
          <w:rFonts w:hint="cs"/>
          <w:rtl/>
        </w:rPr>
        <w:t xml:space="preserve">. לכן צריך לומר, </w:t>
      </w:r>
      <w:r w:rsidR="00CC55F5">
        <w:rPr>
          <w:rFonts w:hint="cs"/>
          <w:rtl/>
        </w:rPr>
        <w:t>שבני ישראל יצאו מאותו צד ממנו עלו, ולכן היה מקום לקטני האמנה בבני ישראל לחשוש</w:t>
      </w:r>
      <w:r w:rsidR="00375D70">
        <w:rPr>
          <w:rFonts w:hint="cs"/>
          <w:rtl/>
        </w:rPr>
        <w:t xml:space="preserve"> שהמצרים יגיעו דרך המדבר ללא צורך לעבור דרך הים</w:t>
      </w:r>
      <w:r w:rsidR="00CC55F5">
        <w:rPr>
          <w:rFonts w:hint="cs"/>
          <w:rtl/>
        </w:rPr>
        <w:t>, ובלשונם:</w:t>
      </w:r>
    </w:p>
    <w:p w14:paraId="5C5473E3" w14:textId="2D525EF0" w:rsidR="00CC55F5" w:rsidRDefault="00072C94" w:rsidP="00917B1B">
      <w:pPr>
        <w:spacing w:after="80"/>
        <w:ind w:left="720"/>
        <w:rPr>
          <w:rtl/>
        </w:rPr>
      </w:pPr>
      <w:r>
        <w:rPr>
          <w:rFonts w:cs="Arial" w:hint="cs"/>
          <w:rtl/>
        </w:rPr>
        <w:t>''</w:t>
      </w:r>
      <w:r w:rsidRPr="00072C94">
        <w:rPr>
          <w:rFonts w:cs="Arial"/>
          <w:rtl/>
        </w:rPr>
        <w:t>יש לתמוה</w:t>
      </w:r>
      <w:r>
        <w:rPr>
          <w:rFonts w:cs="Arial" w:hint="cs"/>
          <w:rtl/>
        </w:rPr>
        <w:t>,</w:t>
      </w:r>
      <w:r w:rsidRPr="00072C94">
        <w:rPr>
          <w:rFonts w:cs="Arial"/>
          <w:rtl/>
        </w:rPr>
        <w:t xml:space="preserve"> איך היו ישראל באותו הדור </w:t>
      </w:r>
      <w:r>
        <w:rPr>
          <w:rFonts w:cs="Arial" w:hint="cs"/>
          <w:rtl/>
        </w:rPr>
        <w:t xml:space="preserve">כל כך </w:t>
      </w:r>
      <w:r w:rsidRPr="00072C94">
        <w:rPr>
          <w:rFonts w:cs="Arial"/>
          <w:rtl/>
        </w:rPr>
        <w:t>מקטני אמנה שסברו</w:t>
      </w:r>
      <w:r>
        <w:rPr>
          <w:rFonts w:cs="Arial" w:hint="cs"/>
          <w:rtl/>
        </w:rPr>
        <w:t>,</w:t>
      </w:r>
      <w:r w:rsidRPr="00072C94">
        <w:rPr>
          <w:rFonts w:cs="Arial"/>
          <w:rtl/>
        </w:rPr>
        <w:t xml:space="preserve"> שכך יעשה הקדוש ברוך הוא נסים למצרים להעבירם מארצם </w:t>
      </w:r>
      <w:r w:rsidR="004D174B">
        <w:rPr>
          <w:rFonts w:cs="Arial" w:hint="cs"/>
          <w:rtl/>
        </w:rPr>
        <w:t>לארץ ישראל</w:t>
      </w:r>
      <w:r>
        <w:rPr>
          <w:rFonts w:cs="Arial" w:hint="cs"/>
          <w:rtl/>
        </w:rPr>
        <w:t>?</w:t>
      </w:r>
      <w:r w:rsidRPr="00072C94">
        <w:rPr>
          <w:rFonts w:cs="Arial"/>
          <w:rtl/>
        </w:rPr>
        <w:t xml:space="preserve"> ואומר </w:t>
      </w:r>
      <w:r>
        <w:rPr>
          <w:rFonts w:cs="Arial" w:hint="cs"/>
          <w:rtl/>
        </w:rPr>
        <w:t xml:space="preserve">רבי </w:t>
      </w:r>
      <w:r w:rsidRPr="00072C94">
        <w:rPr>
          <w:rFonts w:cs="Arial"/>
          <w:rtl/>
        </w:rPr>
        <w:t xml:space="preserve">בשם אביו רבי שמואל שישראל לא עברו הים </w:t>
      </w:r>
      <w:proofErr w:type="spellStart"/>
      <w:r w:rsidRPr="00072C94">
        <w:rPr>
          <w:rFonts w:cs="Arial"/>
          <w:rtl/>
        </w:rPr>
        <w:t>לרחבו</w:t>
      </w:r>
      <w:proofErr w:type="spellEnd"/>
      <w:r w:rsidRPr="00072C94">
        <w:rPr>
          <w:rFonts w:cs="Arial"/>
          <w:rtl/>
        </w:rPr>
        <w:t xml:space="preserve"> מצד זה לזה</w:t>
      </w:r>
      <w:r>
        <w:rPr>
          <w:rFonts w:cs="Arial" w:hint="cs"/>
          <w:rtl/>
        </w:rPr>
        <w:t xml:space="preserve">, </w:t>
      </w:r>
      <w:r w:rsidRPr="00072C94">
        <w:rPr>
          <w:rFonts w:cs="Arial"/>
          <w:rtl/>
        </w:rPr>
        <w:t>אלא רצועה אחת עברו בים לאורך הים עד שפנו למדבר לצד אחד</w:t>
      </w:r>
      <w:r w:rsidR="00312907">
        <w:rPr>
          <w:rFonts w:cs="Arial" w:hint="cs"/>
          <w:rtl/>
        </w:rPr>
        <w:t>,</w:t>
      </w:r>
      <w:r w:rsidRPr="00072C94">
        <w:rPr>
          <w:rFonts w:cs="Arial"/>
          <w:rtl/>
        </w:rPr>
        <w:t xml:space="preserve"> כי לא היו </w:t>
      </w:r>
      <w:proofErr w:type="spellStart"/>
      <w:r w:rsidRPr="00072C94">
        <w:rPr>
          <w:rFonts w:cs="Arial"/>
          <w:rtl/>
        </w:rPr>
        <w:t>יכולין</w:t>
      </w:r>
      <w:proofErr w:type="spellEnd"/>
      <w:r w:rsidRPr="00072C94">
        <w:rPr>
          <w:rFonts w:cs="Arial"/>
          <w:rtl/>
        </w:rPr>
        <w:t xml:space="preserve"> ללכת מכל צד אם לא יעברו הים</w:t>
      </w:r>
      <w:r>
        <w:rPr>
          <w:rFonts w:cs="Arial" w:hint="cs"/>
          <w:rtl/>
        </w:rPr>
        <w:t>.''</w:t>
      </w:r>
    </w:p>
    <w:p w14:paraId="372903A8" w14:textId="5FDEDA19" w:rsidR="005312C2" w:rsidRDefault="00465199" w:rsidP="00917B1B">
      <w:pPr>
        <w:spacing w:after="80"/>
        <w:rPr>
          <w:b/>
          <w:bCs/>
          <w:u w:val="single"/>
          <w:rtl/>
        </w:rPr>
      </w:pPr>
      <w:r>
        <w:rPr>
          <w:rFonts w:hint="cs"/>
          <w:rtl/>
        </w:rPr>
        <w:t>בעקבות בני ישראל שחצו את הים, נעסוק השבוע בשאלה איזו ברכה יש לברך כאשר רואים מקום שנעשו בו ניסים</w:t>
      </w:r>
      <w:r w:rsidR="009B23DE">
        <w:rPr>
          <w:rFonts w:hint="cs"/>
          <w:rtl/>
        </w:rPr>
        <w:t xml:space="preserve">, </w:t>
      </w:r>
      <w:r w:rsidR="007155A5">
        <w:rPr>
          <w:rFonts w:hint="cs"/>
          <w:rtl/>
        </w:rPr>
        <w:t xml:space="preserve">והאם צריך ממש נס היוצא מגדר הטבע, או שדי במעשה </w:t>
      </w:r>
      <w:r w:rsidR="005F2422">
        <w:rPr>
          <w:rFonts w:hint="cs"/>
          <w:rtl/>
        </w:rPr>
        <w:t>יוצא דופן</w:t>
      </w:r>
      <w:r>
        <w:rPr>
          <w:rFonts w:hint="cs"/>
          <w:rtl/>
        </w:rPr>
        <w:t xml:space="preserve">. כמו כן </w:t>
      </w:r>
      <w:r w:rsidR="00B30ED1">
        <w:rPr>
          <w:rFonts w:hint="cs"/>
          <w:rtl/>
        </w:rPr>
        <w:t xml:space="preserve">נעסוק בשאלה איזו ברכה יש לברך כאשר רואים את הים הגדול, ואיזו ים הוא הים הגדול, </w:t>
      </w:r>
      <w:r w:rsidR="007155A5">
        <w:rPr>
          <w:rFonts w:hint="cs"/>
          <w:rtl/>
        </w:rPr>
        <w:t>ה</w:t>
      </w:r>
      <w:r w:rsidR="00B30ED1">
        <w:rPr>
          <w:rFonts w:hint="cs"/>
          <w:rtl/>
        </w:rPr>
        <w:t>תיכון או האוקיינוס.</w:t>
      </w:r>
      <w:r w:rsidR="005312C2">
        <w:rPr>
          <w:rFonts w:hint="cs"/>
          <w:rtl/>
        </w:rPr>
        <w:t xml:space="preserve"> </w:t>
      </w:r>
    </w:p>
    <w:p w14:paraId="1E1678EB" w14:textId="14F5DCEC" w:rsidR="00C95AD1" w:rsidRDefault="00AA4E87" w:rsidP="00917B1B">
      <w:pPr>
        <w:spacing w:after="80"/>
        <w:rPr>
          <w:b/>
          <w:bCs/>
          <w:u w:val="single"/>
          <w:rtl/>
        </w:rPr>
      </w:pPr>
      <w:r>
        <w:rPr>
          <w:rFonts w:hint="cs"/>
          <w:b/>
          <w:bCs/>
          <w:u w:val="single"/>
          <w:rtl/>
        </w:rPr>
        <w:t>מקום שנעשו בו ניסים</w:t>
      </w:r>
    </w:p>
    <w:p w14:paraId="08EE031D" w14:textId="2010EF76" w:rsidR="00AA4E87" w:rsidRPr="0079142E" w:rsidRDefault="0079142E" w:rsidP="00917B1B">
      <w:pPr>
        <w:spacing w:after="80"/>
        <w:rPr>
          <w:rtl/>
        </w:rPr>
      </w:pPr>
      <w:r>
        <w:rPr>
          <w:rFonts w:hint="cs"/>
          <w:rtl/>
        </w:rPr>
        <w:t>על אלו ניסים יש לברך את ברכת הניסים?</w:t>
      </w:r>
      <w:r>
        <w:rPr>
          <w:rFonts w:hint="cs"/>
        </w:rPr>
        <w:t xml:space="preserve"> </w:t>
      </w:r>
      <w:r>
        <w:rPr>
          <w:rFonts w:hint="cs"/>
          <w:rtl/>
        </w:rPr>
        <w:t xml:space="preserve">הגמרא במסכת ברכות </w:t>
      </w:r>
      <w:r w:rsidR="00F51288">
        <w:rPr>
          <w:rFonts w:hint="cs"/>
          <w:sz w:val="18"/>
          <w:szCs w:val="18"/>
          <w:rtl/>
        </w:rPr>
        <w:t>(נ</w:t>
      </w:r>
      <w:r w:rsidR="00EC635D">
        <w:rPr>
          <w:rFonts w:hint="cs"/>
          <w:sz w:val="18"/>
          <w:szCs w:val="18"/>
          <w:rtl/>
        </w:rPr>
        <w:t>ד</w:t>
      </w:r>
      <w:r w:rsidR="00F51288">
        <w:rPr>
          <w:rFonts w:hint="cs"/>
          <w:sz w:val="18"/>
          <w:szCs w:val="18"/>
          <w:rtl/>
        </w:rPr>
        <w:t xml:space="preserve"> ע''</w:t>
      </w:r>
      <w:r w:rsidR="00EC635D">
        <w:rPr>
          <w:rFonts w:hint="cs"/>
          <w:sz w:val="18"/>
          <w:szCs w:val="18"/>
          <w:rtl/>
        </w:rPr>
        <w:t>א</w:t>
      </w:r>
      <w:r w:rsidR="00F51288">
        <w:rPr>
          <w:rFonts w:hint="cs"/>
          <w:sz w:val="18"/>
          <w:szCs w:val="18"/>
          <w:rtl/>
        </w:rPr>
        <w:t xml:space="preserve">) </w:t>
      </w:r>
      <w:r>
        <w:rPr>
          <w:rFonts w:hint="cs"/>
          <w:rtl/>
        </w:rPr>
        <w:t xml:space="preserve">דנה בשאלה זו וכותבת, שיש שני סוגי ניסים, נס שנעשה לכל עם ישראל, ונס שנעשה לאדם פרטי. </w:t>
      </w:r>
      <w:r w:rsidR="00F51288">
        <w:rPr>
          <w:rFonts w:hint="cs"/>
          <w:rtl/>
        </w:rPr>
        <w:t xml:space="preserve">כאשר אדם רואה </w:t>
      </w:r>
      <w:r w:rsidR="00054FE1">
        <w:rPr>
          <w:rFonts w:hint="cs"/>
          <w:rtl/>
        </w:rPr>
        <w:t>את ה</w:t>
      </w:r>
      <w:r w:rsidR="00F51288">
        <w:rPr>
          <w:rFonts w:hint="cs"/>
          <w:rtl/>
        </w:rPr>
        <w:t xml:space="preserve">מקום </w:t>
      </w:r>
      <w:r w:rsidR="00054FE1">
        <w:rPr>
          <w:rFonts w:hint="cs"/>
          <w:rtl/>
        </w:rPr>
        <w:t xml:space="preserve">המדויק בו </w:t>
      </w:r>
      <w:r w:rsidR="00F51288">
        <w:rPr>
          <w:rFonts w:hint="cs"/>
          <w:rtl/>
        </w:rPr>
        <w:t>נעשו ניסים לכל עם ישראל</w:t>
      </w:r>
      <w:r w:rsidR="00054FE1">
        <w:rPr>
          <w:rFonts w:hint="cs"/>
          <w:rtl/>
        </w:rPr>
        <w:t xml:space="preserve"> </w:t>
      </w:r>
      <w:r w:rsidR="00054FE1">
        <w:rPr>
          <w:rFonts w:hint="cs"/>
          <w:sz w:val="18"/>
          <w:szCs w:val="18"/>
          <w:rtl/>
        </w:rPr>
        <w:t>(</w:t>
      </w:r>
      <w:r w:rsidR="00931BF8">
        <w:rPr>
          <w:rFonts w:hint="cs"/>
          <w:sz w:val="18"/>
          <w:szCs w:val="18"/>
          <w:rtl/>
        </w:rPr>
        <w:t>לדוגמא</w:t>
      </w:r>
      <w:r w:rsidR="00054FE1">
        <w:rPr>
          <w:rFonts w:hint="cs"/>
          <w:sz w:val="18"/>
          <w:szCs w:val="18"/>
          <w:rtl/>
        </w:rPr>
        <w:t>, החלק בו עברו בני ישראל בים סוף)</w:t>
      </w:r>
      <w:r w:rsidR="00F51288">
        <w:rPr>
          <w:rFonts w:hint="cs"/>
          <w:rtl/>
        </w:rPr>
        <w:t>, עליו לברך</w:t>
      </w:r>
      <w:r w:rsidR="00EC635D">
        <w:rPr>
          <w:rFonts w:hint="cs"/>
          <w:rtl/>
        </w:rPr>
        <w:t xml:space="preserve"> </w:t>
      </w:r>
      <w:r w:rsidR="00054FE1">
        <w:rPr>
          <w:rFonts w:hint="cs"/>
          <w:rtl/>
        </w:rPr>
        <w:t>'</w:t>
      </w:r>
      <w:r w:rsidR="00D02B9B">
        <w:rPr>
          <w:rFonts w:hint="cs"/>
          <w:rtl/>
        </w:rPr>
        <w:t>'</w:t>
      </w:r>
      <w:r w:rsidR="00054FE1">
        <w:rPr>
          <w:rFonts w:hint="cs"/>
          <w:rtl/>
        </w:rPr>
        <w:t>ברוך שעשה ניסים לאבותינו במקום הזה''</w:t>
      </w:r>
      <w:r w:rsidR="00D70764">
        <w:rPr>
          <w:rFonts w:hint="cs"/>
          <w:rtl/>
        </w:rPr>
        <w:t xml:space="preserve"> - גם אם הוא דור </w:t>
      </w:r>
      <w:r w:rsidR="00F30123">
        <w:rPr>
          <w:rFonts w:hint="cs"/>
          <w:rtl/>
        </w:rPr>
        <w:t>חמישים</w:t>
      </w:r>
      <w:r w:rsidR="00D70764">
        <w:rPr>
          <w:rFonts w:hint="cs"/>
          <w:rtl/>
        </w:rPr>
        <w:t xml:space="preserve"> לנס</w:t>
      </w:r>
      <w:r w:rsidR="00054FE1">
        <w:rPr>
          <w:rFonts w:hint="cs"/>
          <w:rtl/>
        </w:rPr>
        <w:t>.</w:t>
      </w:r>
      <w:r w:rsidR="00F51288">
        <w:rPr>
          <w:rFonts w:hint="cs"/>
          <w:rtl/>
        </w:rPr>
        <w:t xml:space="preserve"> </w:t>
      </w:r>
    </w:p>
    <w:p w14:paraId="5B059D08" w14:textId="6D1A2D75" w:rsidR="00C95AD1" w:rsidRDefault="00A7455D" w:rsidP="00917B1B">
      <w:pPr>
        <w:spacing w:after="80"/>
        <w:rPr>
          <w:rtl/>
        </w:rPr>
      </w:pPr>
      <w:r>
        <w:rPr>
          <w:rFonts w:hint="cs"/>
          <w:rtl/>
        </w:rPr>
        <w:t>לעומת זאת, כאשר נעשה נס לאדם פרטי</w:t>
      </w:r>
      <w:r w:rsidR="00F30123">
        <w:rPr>
          <w:rFonts w:hint="cs"/>
          <w:rtl/>
        </w:rPr>
        <w:t xml:space="preserve"> והוא מברך 'ברוך שעשה לי נס במקום הזה'</w:t>
      </w:r>
      <w:r>
        <w:rPr>
          <w:rFonts w:hint="cs"/>
          <w:rtl/>
        </w:rPr>
        <w:t xml:space="preserve">, </w:t>
      </w:r>
      <w:r w:rsidR="00F30123">
        <w:rPr>
          <w:rFonts w:hint="cs"/>
          <w:rtl/>
        </w:rPr>
        <w:t>לא ברור שכל צאצאיו</w:t>
      </w:r>
      <w:r w:rsidR="009D7247">
        <w:rPr>
          <w:rFonts w:hint="cs"/>
          <w:rtl/>
        </w:rPr>
        <w:t xml:space="preserve"> עד סוף כל הדורות</w:t>
      </w:r>
      <w:r w:rsidR="00F30123">
        <w:rPr>
          <w:rFonts w:hint="cs"/>
          <w:rtl/>
        </w:rPr>
        <w:t xml:space="preserve"> צריכים לבר</w:t>
      </w:r>
      <w:r w:rsidR="002F6EB6">
        <w:rPr>
          <w:rFonts w:hint="cs"/>
          <w:rtl/>
        </w:rPr>
        <w:t xml:space="preserve">ך. </w:t>
      </w:r>
      <w:r w:rsidR="002F6EB6" w:rsidRPr="004A1DA2">
        <w:rPr>
          <w:rFonts w:hint="cs"/>
          <w:b/>
          <w:bCs/>
          <w:rtl/>
        </w:rPr>
        <w:t xml:space="preserve">הרי''ף </w:t>
      </w:r>
      <w:r w:rsidR="002F6EB6" w:rsidRPr="004A1DA2">
        <w:rPr>
          <w:rFonts w:hint="cs"/>
          <w:sz w:val="18"/>
          <w:szCs w:val="18"/>
          <w:rtl/>
        </w:rPr>
        <w:t>(מג ע''א)</w:t>
      </w:r>
      <w:r w:rsidR="002F6EB6">
        <w:rPr>
          <w:rFonts w:hint="cs"/>
          <w:b/>
          <w:bCs/>
          <w:sz w:val="18"/>
          <w:szCs w:val="18"/>
          <w:rtl/>
        </w:rPr>
        <w:t xml:space="preserve"> </w:t>
      </w:r>
      <w:r w:rsidR="002F6EB6" w:rsidRPr="004A1DA2">
        <w:rPr>
          <w:rFonts w:hint="cs"/>
          <w:b/>
          <w:bCs/>
          <w:rtl/>
        </w:rPr>
        <w:t>והרמב''ם</w:t>
      </w:r>
      <w:r w:rsidR="002F6EB6">
        <w:rPr>
          <w:rFonts w:hint="cs"/>
          <w:rtl/>
        </w:rPr>
        <w:t xml:space="preserve"> </w:t>
      </w:r>
      <w:r w:rsidR="002F6EB6">
        <w:rPr>
          <w:rFonts w:hint="cs"/>
          <w:sz w:val="18"/>
          <w:szCs w:val="18"/>
          <w:rtl/>
        </w:rPr>
        <w:t xml:space="preserve">(ברכות י, ט) </w:t>
      </w:r>
      <w:r w:rsidR="002F6EB6">
        <w:rPr>
          <w:rFonts w:hint="cs"/>
          <w:rtl/>
        </w:rPr>
        <w:t xml:space="preserve">סברו, שהוא, בנו ובן בנו צריכים לברך, אך לא יותר מכך. הסברא לכך </w:t>
      </w:r>
      <w:r w:rsidR="009230A6">
        <w:rPr>
          <w:rFonts w:hint="cs"/>
          <w:rtl/>
        </w:rPr>
        <w:t>ש</w:t>
      </w:r>
      <w:r w:rsidR="006B071C">
        <w:rPr>
          <w:rFonts w:hint="cs"/>
          <w:rtl/>
        </w:rPr>
        <w:t xml:space="preserve">רק הם צריכים </w:t>
      </w:r>
      <w:r w:rsidR="002F6EB6">
        <w:rPr>
          <w:rFonts w:hint="cs"/>
          <w:rtl/>
        </w:rPr>
        <w:t xml:space="preserve">לברך על הנס </w:t>
      </w:r>
      <w:r w:rsidR="006B071C">
        <w:rPr>
          <w:rFonts w:hint="cs"/>
          <w:rtl/>
        </w:rPr>
        <w:t xml:space="preserve">שאירע לו </w:t>
      </w:r>
      <w:r w:rsidR="002F6EB6">
        <w:rPr>
          <w:rFonts w:hint="cs"/>
          <w:rtl/>
        </w:rPr>
        <w:t>היא</w:t>
      </w:r>
      <w:r w:rsidR="006B071C">
        <w:rPr>
          <w:rFonts w:hint="cs"/>
          <w:rtl/>
        </w:rPr>
        <w:t>,</w:t>
      </w:r>
      <w:r w:rsidR="002F6EB6">
        <w:rPr>
          <w:rFonts w:hint="cs"/>
          <w:rtl/>
        </w:rPr>
        <w:t xml:space="preserve"> </w:t>
      </w:r>
      <w:r w:rsidR="006B071C">
        <w:rPr>
          <w:rFonts w:hint="cs"/>
          <w:rtl/>
        </w:rPr>
        <w:t xml:space="preserve">שהם </w:t>
      </w:r>
      <w:r w:rsidR="002F6EB6">
        <w:rPr>
          <w:rFonts w:hint="cs"/>
          <w:rtl/>
        </w:rPr>
        <w:t>מחויב</w:t>
      </w:r>
      <w:r w:rsidR="006B071C">
        <w:rPr>
          <w:rFonts w:hint="cs"/>
          <w:rtl/>
        </w:rPr>
        <w:t>ים</w:t>
      </w:r>
      <w:r w:rsidR="002F6EB6">
        <w:rPr>
          <w:rFonts w:hint="cs"/>
          <w:rtl/>
        </w:rPr>
        <w:t xml:space="preserve"> בכבודו</w:t>
      </w:r>
      <w:r w:rsidR="006B071C">
        <w:rPr>
          <w:rFonts w:hint="cs"/>
          <w:rtl/>
        </w:rPr>
        <w:t xml:space="preserve"> - ויש בברכה על הצלתו נתינת כבוד </w:t>
      </w:r>
      <w:r w:rsidR="006B071C">
        <w:rPr>
          <w:rFonts w:hint="cs"/>
          <w:sz w:val="18"/>
          <w:szCs w:val="18"/>
          <w:rtl/>
        </w:rPr>
        <w:t xml:space="preserve">(ועיין </w:t>
      </w:r>
      <w:r w:rsidR="009B4A2A">
        <w:rPr>
          <w:rFonts w:hint="cs"/>
          <w:sz w:val="18"/>
          <w:szCs w:val="18"/>
          <w:rtl/>
        </w:rPr>
        <w:t xml:space="preserve">מעדני </w:t>
      </w:r>
      <w:proofErr w:type="spellStart"/>
      <w:r w:rsidR="009B4A2A">
        <w:rPr>
          <w:rFonts w:hint="cs"/>
          <w:sz w:val="18"/>
          <w:szCs w:val="18"/>
          <w:rtl/>
        </w:rPr>
        <w:t>יו''ט</w:t>
      </w:r>
      <w:proofErr w:type="spellEnd"/>
      <w:r w:rsidR="009B4A2A">
        <w:rPr>
          <w:rFonts w:hint="cs"/>
          <w:sz w:val="18"/>
          <w:szCs w:val="18"/>
          <w:rtl/>
        </w:rPr>
        <w:t xml:space="preserve"> ברכות ט, ב</w:t>
      </w:r>
      <w:r w:rsidR="006B071C">
        <w:rPr>
          <w:rFonts w:hint="cs"/>
          <w:sz w:val="18"/>
          <w:szCs w:val="18"/>
          <w:rtl/>
        </w:rPr>
        <w:t>)</w:t>
      </w:r>
      <w:r w:rsidR="002F6EB6">
        <w:rPr>
          <w:rFonts w:hint="cs"/>
          <w:rtl/>
        </w:rPr>
        <w:t>.</w:t>
      </w:r>
    </w:p>
    <w:p w14:paraId="0EC30835" w14:textId="42530944" w:rsidR="00764E0B" w:rsidRPr="00D929B9" w:rsidRDefault="002F6EB6" w:rsidP="00917B1B">
      <w:pPr>
        <w:spacing w:after="80"/>
        <w:rPr>
          <w:rtl/>
        </w:rPr>
      </w:pPr>
      <w:r w:rsidRPr="004A1DA2">
        <w:rPr>
          <w:rFonts w:hint="cs"/>
          <w:b/>
          <w:bCs/>
          <w:rtl/>
        </w:rPr>
        <w:t>הרשב''א</w:t>
      </w:r>
      <w:r>
        <w:rPr>
          <w:rFonts w:hint="cs"/>
          <w:rtl/>
        </w:rPr>
        <w:t xml:space="preserve"> </w:t>
      </w:r>
      <w:r>
        <w:rPr>
          <w:rFonts w:hint="cs"/>
          <w:sz w:val="18"/>
          <w:szCs w:val="18"/>
          <w:rtl/>
        </w:rPr>
        <w:t xml:space="preserve">(ד''ה וניסים) </w:t>
      </w:r>
      <w:r w:rsidR="00924662">
        <w:rPr>
          <w:rFonts w:hint="cs"/>
          <w:rtl/>
        </w:rPr>
        <w:t>הוסיף</w:t>
      </w:r>
      <w:r>
        <w:rPr>
          <w:rFonts w:hint="cs"/>
          <w:rtl/>
        </w:rPr>
        <w:t xml:space="preserve"> וכתב, ש</w:t>
      </w:r>
      <w:r w:rsidR="00576D9E">
        <w:rPr>
          <w:rFonts w:hint="cs"/>
          <w:rtl/>
        </w:rPr>
        <w:t xml:space="preserve">גם </w:t>
      </w:r>
      <w:r>
        <w:rPr>
          <w:rFonts w:hint="cs"/>
          <w:rtl/>
        </w:rPr>
        <w:t xml:space="preserve">כל יוצאי חלציו </w:t>
      </w:r>
      <w:r w:rsidR="00924662">
        <w:rPr>
          <w:rFonts w:hint="cs"/>
          <w:rtl/>
        </w:rPr>
        <w:t xml:space="preserve">שנולדו לאחר הנס </w:t>
      </w:r>
      <w:r>
        <w:rPr>
          <w:rFonts w:hint="cs"/>
          <w:rtl/>
        </w:rPr>
        <w:t xml:space="preserve">צריכים לברך. הסברא לכך היא, </w:t>
      </w:r>
      <w:r w:rsidR="00C80570">
        <w:rPr>
          <w:rFonts w:hint="cs"/>
          <w:rtl/>
        </w:rPr>
        <w:t>שהם</w:t>
      </w:r>
      <w:r>
        <w:rPr>
          <w:rFonts w:hint="cs"/>
          <w:rtl/>
        </w:rPr>
        <w:t xml:space="preserve"> הושפעו מכך שאבי אביהם ניצל ובזכות זה הם בחיים, וכך פסק </w:t>
      </w:r>
      <w:r w:rsidRPr="00E36A88">
        <w:rPr>
          <w:rFonts w:hint="cs"/>
          <w:b/>
          <w:bCs/>
          <w:rtl/>
        </w:rPr>
        <w:t>השולחן ערוך</w:t>
      </w:r>
      <w:r>
        <w:rPr>
          <w:rFonts w:hint="cs"/>
          <w:rtl/>
        </w:rPr>
        <w:t xml:space="preserve"> </w:t>
      </w:r>
      <w:r>
        <w:rPr>
          <w:rFonts w:hint="cs"/>
          <w:sz w:val="18"/>
          <w:szCs w:val="18"/>
          <w:rtl/>
        </w:rPr>
        <w:t>(ריח, ד)</w:t>
      </w:r>
      <w:r>
        <w:rPr>
          <w:rFonts w:hint="cs"/>
          <w:rtl/>
        </w:rPr>
        <w:t xml:space="preserve">. </w:t>
      </w:r>
      <w:r>
        <w:rPr>
          <w:rFonts w:cs="Arial" w:hint="cs"/>
          <w:rtl/>
        </w:rPr>
        <w:t xml:space="preserve">בפשטות מדברי הרשב''א משמע, שרק אם הצאצאים נולדו לאחר שנעשה לסבם נס, עליהם לברך, כיוון שרק במקרה זה הנס משפיע באופן ישיר על חייהם, וכן פסק </w:t>
      </w:r>
      <w:r w:rsidRPr="008F78F1">
        <w:rPr>
          <w:rFonts w:cs="Arial" w:hint="cs"/>
          <w:b/>
          <w:bCs/>
          <w:rtl/>
        </w:rPr>
        <w:t>האליה רבה</w:t>
      </w:r>
      <w:r w:rsidR="007C41EB">
        <w:rPr>
          <w:rFonts w:hint="cs"/>
          <w:sz w:val="18"/>
          <w:szCs w:val="18"/>
          <w:rtl/>
        </w:rPr>
        <w:t xml:space="preserve"> (שם)</w:t>
      </w:r>
      <w:r w:rsidR="00D929B9" w:rsidRPr="007C41EB">
        <w:rPr>
          <w:rFonts w:hint="cs"/>
          <w:rtl/>
        </w:rPr>
        <w:t>.</w:t>
      </w:r>
    </w:p>
    <w:p w14:paraId="2DD3BFB7" w14:textId="37DFDC3D" w:rsidR="00764E0B" w:rsidRDefault="00764E0B" w:rsidP="00917B1B">
      <w:pPr>
        <w:spacing w:after="80"/>
        <w:rPr>
          <w:u w:val="single"/>
          <w:rtl/>
        </w:rPr>
      </w:pPr>
      <w:r>
        <w:rPr>
          <w:rFonts w:hint="cs"/>
          <w:u w:val="single"/>
          <w:rtl/>
        </w:rPr>
        <w:t>על אלו ניסים מברכים</w:t>
      </w:r>
    </w:p>
    <w:p w14:paraId="580AD438" w14:textId="683CA61E" w:rsidR="00DF52DA" w:rsidRDefault="00A7455D" w:rsidP="00917B1B">
      <w:pPr>
        <w:spacing w:after="80"/>
        <w:rPr>
          <w:rFonts w:cs="Arial"/>
          <w:rtl/>
        </w:rPr>
      </w:pPr>
      <w:r>
        <w:rPr>
          <w:rFonts w:cs="Arial" w:hint="cs"/>
          <w:rtl/>
        </w:rPr>
        <w:t>מה מוגדר נס המחייב ברכה?</w:t>
      </w:r>
    </w:p>
    <w:p w14:paraId="5CAA117A" w14:textId="4357A515" w:rsidR="00A7455D" w:rsidRDefault="00DF52DA" w:rsidP="00917B1B">
      <w:pPr>
        <w:spacing w:after="80"/>
        <w:rPr>
          <w:rFonts w:cs="Arial"/>
          <w:rtl/>
        </w:rPr>
      </w:pPr>
      <w:r>
        <w:rPr>
          <w:rFonts w:cs="Arial" w:hint="cs"/>
          <w:rtl/>
        </w:rPr>
        <w:t xml:space="preserve">א. </w:t>
      </w:r>
      <w:r w:rsidR="00A7455D">
        <w:rPr>
          <w:rFonts w:cs="Arial" w:hint="cs"/>
          <w:rtl/>
        </w:rPr>
        <w:t>כאשר הגמרא מונה את הניסים שעל הציבור והיחיד לברך עליהם, היא מונה מקרים חריגים היוצאים מטבעו של עולם</w:t>
      </w:r>
      <w:r w:rsidR="002C63AC">
        <w:rPr>
          <w:rFonts w:cs="Arial" w:hint="cs"/>
          <w:rtl/>
        </w:rPr>
        <w:t xml:space="preserve"> כמו אדם שהיה צמא במדבר ונבקע לו מעיין מים, </w:t>
      </w:r>
      <w:r w:rsidR="009230A6">
        <w:rPr>
          <w:rFonts w:cs="Arial" w:hint="cs"/>
          <w:rtl/>
        </w:rPr>
        <w:t>א</w:t>
      </w:r>
      <w:r w:rsidR="002C63AC">
        <w:rPr>
          <w:rFonts w:cs="Arial" w:hint="cs"/>
          <w:rtl/>
        </w:rPr>
        <w:t>ו</w:t>
      </w:r>
      <w:r w:rsidR="009230A6">
        <w:rPr>
          <w:rFonts w:cs="Arial" w:hint="cs"/>
          <w:rtl/>
        </w:rPr>
        <w:t xml:space="preserve"> </w:t>
      </w:r>
      <w:r w:rsidR="002C63AC">
        <w:rPr>
          <w:rFonts w:cs="Arial" w:hint="cs"/>
          <w:rtl/>
        </w:rPr>
        <w:t>מי שניצל מגמל</w:t>
      </w:r>
      <w:r w:rsidR="00FD664E">
        <w:rPr>
          <w:rFonts w:cs="Arial" w:hint="cs"/>
          <w:rtl/>
        </w:rPr>
        <w:t xml:space="preserve"> מופרע בכך שנבקעה לו באופן ניסי פרצה בגדר</w:t>
      </w:r>
      <w:r w:rsidR="002C63AC">
        <w:rPr>
          <w:rFonts w:cs="Arial" w:hint="cs"/>
          <w:rtl/>
        </w:rPr>
        <w:t xml:space="preserve">. </w:t>
      </w:r>
      <w:r w:rsidR="00A7455D">
        <w:rPr>
          <w:rFonts w:cs="Arial" w:hint="cs"/>
          <w:rtl/>
        </w:rPr>
        <w:t xml:space="preserve">בעקבות כך טען </w:t>
      </w:r>
      <w:r w:rsidR="00A7455D" w:rsidRPr="00354232">
        <w:rPr>
          <w:rFonts w:cs="Arial" w:hint="cs"/>
          <w:b/>
          <w:bCs/>
          <w:rtl/>
        </w:rPr>
        <w:t>האבודרהם</w:t>
      </w:r>
      <w:r w:rsidR="00A7455D">
        <w:rPr>
          <w:rFonts w:cs="Arial" w:hint="cs"/>
          <w:rtl/>
        </w:rPr>
        <w:t xml:space="preserve"> </w:t>
      </w:r>
      <w:r w:rsidR="00A7455D">
        <w:rPr>
          <w:rFonts w:cs="Arial" w:hint="cs"/>
          <w:sz w:val="18"/>
          <w:szCs w:val="18"/>
          <w:rtl/>
        </w:rPr>
        <w:t>(ברכות הראייה והשבח)</w:t>
      </w:r>
      <w:r w:rsidR="00A7455D">
        <w:rPr>
          <w:rFonts w:cs="Arial" w:hint="cs"/>
          <w:rtl/>
        </w:rPr>
        <w:t xml:space="preserve"> בשם </w:t>
      </w:r>
      <w:r w:rsidR="00A7455D" w:rsidRPr="00354232">
        <w:rPr>
          <w:rFonts w:cs="Arial" w:hint="cs"/>
          <w:b/>
          <w:bCs/>
          <w:rtl/>
        </w:rPr>
        <w:t xml:space="preserve">רבי אשר </w:t>
      </w:r>
      <w:proofErr w:type="spellStart"/>
      <w:r w:rsidR="00A7455D" w:rsidRPr="00354232">
        <w:rPr>
          <w:rFonts w:cs="Arial" w:hint="cs"/>
          <w:b/>
          <w:bCs/>
          <w:rtl/>
        </w:rPr>
        <w:t>מלוניל</w:t>
      </w:r>
      <w:proofErr w:type="spellEnd"/>
      <w:r w:rsidR="00A7455D">
        <w:rPr>
          <w:rFonts w:cs="Arial" w:hint="cs"/>
          <w:rtl/>
        </w:rPr>
        <w:t xml:space="preserve">, שאם אדם ניצל מגנבים שפרצו לביתו או שזרקו עליו אבן והיא לא פגעה בו - הוא לא צריך לברך 'שעשה לי נס במקום הזה'. </w:t>
      </w:r>
    </w:p>
    <w:p w14:paraId="036D692A" w14:textId="0DD566AC" w:rsidR="00A7455D" w:rsidRDefault="00A7455D" w:rsidP="00917B1B">
      <w:pPr>
        <w:spacing w:after="80"/>
        <w:rPr>
          <w:rFonts w:cs="Arial"/>
          <w:rtl/>
        </w:rPr>
      </w:pPr>
      <w:r>
        <w:rPr>
          <w:rFonts w:cs="Arial" w:hint="cs"/>
          <w:rtl/>
        </w:rPr>
        <w:t xml:space="preserve">אמנם, כפי שעולה מהמשך דבריו, אין הכוונה בהכרח למאורע הנוגד את חוקי הטבע, אלא למקרה מופרך ולא הגיוני. שהרי הקשה, מדוע מברכים על הנס של פורים </w:t>
      </w:r>
      <w:r w:rsidR="00931BF8">
        <w:rPr>
          <w:rFonts w:cs="Arial" w:hint="cs"/>
          <w:rtl/>
        </w:rPr>
        <w:t>למרות ש</w:t>
      </w:r>
      <w:r>
        <w:rPr>
          <w:rFonts w:cs="Arial" w:hint="cs"/>
          <w:rtl/>
        </w:rPr>
        <w:t xml:space="preserve">לא מדובר בנס החורג את כללי הטבע, ותירץ, שלא מצוי שאדם </w:t>
      </w:r>
      <w:r>
        <w:rPr>
          <w:rFonts w:cs="Arial" w:hint="cs"/>
          <w:sz w:val="18"/>
          <w:szCs w:val="18"/>
          <w:rtl/>
        </w:rPr>
        <w:t>(= אחשוורוש)</w:t>
      </w:r>
      <w:r>
        <w:rPr>
          <w:rFonts w:cs="Arial" w:hint="cs"/>
          <w:rtl/>
        </w:rPr>
        <w:t xml:space="preserve"> הורג אלף אנשים מבני עמו בעבור אשה אחת </w:t>
      </w:r>
      <w:r>
        <w:rPr>
          <w:rFonts w:cs="Arial" w:hint="cs"/>
          <w:sz w:val="18"/>
          <w:szCs w:val="18"/>
          <w:rtl/>
        </w:rPr>
        <w:t>(= אסתר)</w:t>
      </w:r>
      <w:r>
        <w:rPr>
          <w:rFonts w:cs="Arial" w:hint="cs"/>
          <w:rtl/>
        </w:rPr>
        <w:t xml:space="preserve"> או שמשנים את חוקי פרס ומדי </w:t>
      </w:r>
      <w:r>
        <w:rPr>
          <w:rFonts w:cs="Arial" w:hint="cs"/>
          <w:sz w:val="18"/>
          <w:szCs w:val="18"/>
          <w:rtl/>
        </w:rPr>
        <w:t>(</w:t>
      </w:r>
      <w:r w:rsidR="00931BF8">
        <w:rPr>
          <w:rFonts w:cs="Arial" w:hint="cs"/>
          <w:sz w:val="18"/>
          <w:szCs w:val="18"/>
          <w:rtl/>
        </w:rPr>
        <w:t xml:space="preserve">= </w:t>
      </w:r>
      <w:r>
        <w:rPr>
          <w:rFonts w:cs="Arial" w:hint="cs"/>
          <w:sz w:val="18"/>
          <w:szCs w:val="18"/>
          <w:rtl/>
        </w:rPr>
        <w:t>והתירו ליהודים להתגונן באגרות מרדכי)</w:t>
      </w:r>
      <w:r>
        <w:rPr>
          <w:rFonts w:cs="Arial" w:hint="cs"/>
          <w:rtl/>
        </w:rPr>
        <w:t>.</w:t>
      </w:r>
    </w:p>
    <w:p w14:paraId="17681CB1" w14:textId="657331A0" w:rsidR="00A7455D" w:rsidRDefault="00A7455D" w:rsidP="00917B1B">
      <w:pPr>
        <w:spacing w:after="80"/>
        <w:rPr>
          <w:rFonts w:cs="Arial"/>
          <w:rtl/>
        </w:rPr>
      </w:pPr>
      <w:r>
        <w:rPr>
          <w:rFonts w:cs="Arial" w:hint="cs"/>
          <w:rtl/>
        </w:rPr>
        <w:t xml:space="preserve">כדבריו נקטו להלכה גם </w:t>
      </w:r>
      <w:r w:rsidRPr="008C37DB">
        <w:rPr>
          <w:rFonts w:cs="Arial" w:hint="cs"/>
          <w:b/>
          <w:bCs/>
          <w:rtl/>
        </w:rPr>
        <w:t xml:space="preserve">המגן אברהם </w:t>
      </w:r>
      <w:r w:rsidRPr="008C37DB">
        <w:rPr>
          <w:rFonts w:cs="Arial" w:hint="cs"/>
          <w:sz w:val="18"/>
          <w:szCs w:val="18"/>
          <w:rtl/>
        </w:rPr>
        <w:t>(</w:t>
      </w:r>
      <w:r>
        <w:rPr>
          <w:rFonts w:cs="Arial" w:hint="cs"/>
          <w:sz w:val="18"/>
          <w:szCs w:val="18"/>
          <w:rtl/>
        </w:rPr>
        <w:t xml:space="preserve">שם, </w:t>
      </w:r>
      <w:r w:rsidRPr="008C37DB">
        <w:rPr>
          <w:rFonts w:cs="Arial" w:hint="cs"/>
          <w:sz w:val="18"/>
          <w:szCs w:val="18"/>
          <w:rtl/>
        </w:rPr>
        <w:t>יב)</w:t>
      </w:r>
      <w:r w:rsidRPr="00B53152">
        <w:rPr>
          <w:rFonts w:cs="Arial" w:hint="cs"/>
          <w:sz w:val="18"/>
          <w:szCs w:val="18"/>
          <w:rtl/>
        </w:rPr>
        <w:t>,</w:t>
      </w:r>
      <w:r>
        <w:rPr>
          <w:rFonts w:cs="Arial" w:hint="cs"/>
          <w:b/>
          <w:bCs/>
          <w:sz w:val="18"/>
          <w:szCs w:val="18"/>
          <w:rtl/>
        </w:rPr>
        <w:t xml:space="preserve"> </w:t>
      </w:r>
      <w:r w:rsidRPr="008C37DB">
        <w:rPr>
          <w:rFonts w:cs="Arial" w:hint="cs"/>
          <w:b/>
          <w:bCs/>
          <w:rtl/>
        </w:rPr>
        <w:t>הגר''א</w:t>
      </w:r>
      <w:r>
        <w:rPr>
          <w:rFonts w:cs="Arial" w:hint="cs"/>
          <w:rtl/>
        </w:rPr>
        <w:t xml:space="preserve"> </w:t>
      </w:r>
      <w:r>
        <w:rPr>
          <w:rFonts w:cs="Arial" w:hint="cs"/>
          <w:sz w:val="18"/>
          <w:szCs w:val="18"/>
          <w:rtl/>
        </w:rPr>
        <w:t xml:space="preserve">(ד''ה </w:t>
      </w:r>
      <w:proofErr w:type="spellStart"/>
      <w:r>
        <w:rPr>
          <w:rFonts w:cs="Arial" w:hint="cs"/>
          <w:sz w:val="18"/>
          <w:szCs w:val="18"/>
          <w:rtl/>
        </w:rPr>
        <w:t>י''א</w:t>
      </w:r>
      <w:proofErr w:type="spellEnd"/>
      <w:r>
        <w:rPr>
          <w:rFonts w:cs="Arial" w:hint="cs"/>
          <w:sz w:val="18"/>
          <w:szCs w:val="18"/>
          <w:rtl/>
        </w:rPr>
        <w:t>)</w:t>
      </w:r>
      <w:r>
        <w:rPr>
          <w:rFonts w:cs="Arial" w:hint="cs"/>
          <w:rtl/>
        </w:rPr>
        <w:t xml:space="preserve"> </w:t>
      </w:r>
      <w:r w:rsidRPr="00B53152">
        <w:rPr>
          <w:rFonts w:cs="Arial" w:hint="cs"/>
          <w:b/>
          <w:bCs/>
          <w:rtl/>
        </w:rPr>
        <w:t>והבן איש חי</w:t>
      </w:r>
      <w:r>
        <w:rPr>
          <w:rFonts w:cs="Arial" w:hint="cs"/>
          <w:rtl/>
        </w:rPr>
        <w:t xml:space="preserve"> </w:t>
      </w:r>
      <w:r>
        <w:rPr>
          <w:rFonts w:cs="Arial" w:hint="cs"/>
          <w:sz w:val="18"/>
          <w:szCs w:val="18"/>
          <w:rtl/>
        </w:rPr>
        <w:t>(עקב, יב)</w:t>
      </w:r>
      <w:r>
        <w:rPr>
          <w:rFonts w:cs="Arial" w:hint="cs"/>
          <w:rtl/>
        </w:rPr>
        <w:t xml:space="preserve">, ולכן פסקו שאשה שילדה, על אף שהיא יכולה לברך ברכת הגומל על הסכנה שיצאה ממנה, </w:t>
      </w:r>
      <w:r w:rsidR="009230A6">
        <w:rPr>
          <w:rFonts w:cs="Arial" w:hint="cs"/>
          <w:rtl/>
        </w:rPr>
        <w:t xml:space="preserve">אין לה לברך </w:t>
      </w:r>
      <w:r>
        <w:rPr>
          <w:rFonts w:cs="Arial" w:hint="cs"/>
          <w:rtl/>
        </w:rPr>
        <w:t xml:space="preserve">ברכת ברוך שעשה לי נס כי (ברוב מוחלט של המקרים) לא צריך מעשה היוצא מגדרי הטבע </w:t>
      </w:r>
      <w:r w:rsidR="0095225A">
        <w:rPr>
          <w:rFonts w:cs="Arial" w:hint="cs"/>
          <w:rtl/>
        </w:rPr>
        <w:t xml:space="preserve">כדי </w:t>
      </w:r>
      <w:r>
        <w:rPr>
          <w:rFonts w:cs="Arial" w:hint="cs"/>
          <w:rtl/>
        </w:rPr>
        <w:t>שלידה תתנהל כראוי והתינוק והיולדת ייצאו בשלום, ובלשון האבודרהם:</w:t>
      </w:r>
    </w:p>
    <w:p w14:paraId="10218121" w14:textId="77777777" w:rsidR="00A7455D" w:rsidRDefault="00A7455D" w:rsidP="00917B1B">
      <w:pPr>
        <w:spacing w:after="80"/>
        <w:ind w:left="720"/>
        <w:rPr>
          <w:rFonts w:cs="Arial"/>
          <w:rtl/>
        </w:rPr>
      </w:pPr>
      <w:r>
        <w:rPr>
          <w:rFonts w:cs="Arial" w:hint="cs"/>
          <w:rtl/>
        </w:rPr>
        <w:t>''</w:t>
      </w:r>
      <w:r w:rsidRPr="00354232">
        <w:rPr>
          <w:rFonts w:cs="Arial"/>
          <w:rtl/>
        </w:rPr>
        <w:t xml:space="preserve">כתב </w:t>
      </w:r>
      <w:r>
        <w:rPr>
          <w:rFonts w:cs="Arial" w:hint="cs"/>
          <w:rtl/>
        </w:rPr>
        <w:t xml:space="preserve">רבי </w:t>
      </w:r>
      <w:r w:rsidRPr="00354232">
        <w:rPr>
          <w:rFonts w:cs="Arial"/>
          <w:rtl/>
        </w:rPr>
        <w:t xml:space="preserve">אשר </w:t>
      </w:r>
      <w:proofErr w:type="spellStart"/>
      <w:r w:rsidRPr="00354232">
        <w:rPr>
          <w:rFonts w:cs="Arial"/>
          <w:rtl/>
        </w:rPr>
        <w:t>מלוניל</w:t>
      </w:r>
      <w:proofErr w:type="spellEnd"/>
      <w:r w:rsidRPr="00354232">
        <w:rPr>
          <w:rFonts w:cs="Arial"/>
          <w:rtl/>
        </w:rPr>
        <w:t xml:space="preserve"> הא </w:t>
      </w:r>
      <w:proofErr w:type="spellStart"/>
      <w:r w:rsidRPr="00354232">
        <w:rPr>
          <w:rFonts w:cs="Arial"/>
          <w:rtl/>
        </w:rPr>
        <w:t>דמברכין</w:t>
      </w:r>
      <w:proofErr w:type="spellEnd"/>
      <w:r w:rsidRPr="00354232">
        <w:rPr>
          <w:rFonts w:cs="Arial"/>
          <w:rtl/>
        </w:rPr>
        <w:t xml:space="preserve"> ד</w:t>
      </w:r>
      <w:r>
        <w:rPr>
          <w:rFonts w:cs="Arial" w:hint="cs"/>
          <w:rtl/>
        </w:rPr>
        <w:t>ו</w:t>
      </w:r>
      <w:r w:rsidRPr="00354232">
        <w:rPr>
          <w:rFonts w:cs="Arial"/>
          <w:rtl/>
        </w:rPr>
        <w:t>וקא בנס שהוא יוצא ממנהג העולם או מדרך התולדה</w:t>
      </w:r>
      <w:r>
        <w:rPr>
          <w:rFonts w:cs="Arial" w:hint="cs"/>
          <w:rtl/>
        </w:rPr>
        <w:t>,</w:t>
      </w:r>
      <w:r w:rsidRPr="00354232">
        <w:rPr>
          <w:rFonts w:cs="Arial"/>
          <w:rtl/>
        </w:rPr>
        <w:t xml:space="preserve"> כגון מעברות הים ומעברות הירדן והדומה להם וכמר בריה </w:t>
      </w:r>
      <w:proofErr w:type="spellStart"/>
      <w:r w:rsidRPr="00354232">
        <w:rPr>
          <w:rFonts w:cs="Arial"/>
          <w:rtl/>
        </w:rPr>
        <w:t>דראבנא</w:t>
      </w:r>
      <w:proofErr w:type="spellEnd"/>
      <w:r w:rsidRPr="00354232">
        <w:rPr>
          <w:rFonts w:cs="Arial"/>
          <w:rtl/>
        </w:rPr>
        <w:t xml:space="preserve"> </w:t>
      </w:r>
      <w:proofErr w:type="spellStart"/>
      <w:r w:rsidRPr="00354232">
        <w:rPr>
          <w:rFonts w:cs="Arial"/>
          <w:rtl/>
        </w:rPr>
        <w:t>דאיתרחיש</w:t>
      </w:r>
      <w:proofErr w:type="spellEnd"/>
      <w:r w:rsidRPr="00354232">
        <w:rPr>
          <w:rFonts w:cs="Arial"/>
          <w:rtl/>
        </w:rPr>
        <w:t xml:space="preserve"> ליה ניסא ונפק ליה עינא דמיא </w:t>
      </w:r>
      <w:proofErr w:type="spellStart"/>
      <w:r w:rsidRPr="00354232">
        <w:rPr>
          <w:rFonts w:cs="Arial"/>
          <w:rtl/>
        </w:rPr>
        <w:t>בפקתא</w:t>
      </w:r>
      <w:proofErr w:type="spellEnd"/>
      <w:r w:rsidRPr="00354232">
        <w:rPr>
          <w:rFonts w:cs="Arial"/>
          <w:rtl/>
        </w:rPr>
        <w:t xml:space="preserve"> </w:t>
      </w:r>
      <w:proofErr w:type="spellStart"/>
      <w:r w:rsidRPr="00354232">
        <w:rPr>
          <w:rFonts w:cs="Arial"/>
          <w:rtl/>
        </w:rPr>
        <w:t>דערבות</w:t>
      </w:r>
      <w:proofErr w:type="spellEnd"/>
      <w:r w:rsidRPr="00354232">
        <w:rPr>
          <w:rFonts w:cs="Arial"/>
          <w:rtl/>
        </w:rPr>
        <w:t xml:space="preserve"> </w:t>
      </w:r>
      <w:r w:rsidRPr="00354232">
        <w:rPr>
          <w:rFonts w:cs="Arial" w:hint="cs"/>
          <w:sz w:val="18"/>
          <w:szCs w:val="18"/>
          <w:rtl/>
        </w:rPr>
        <w:t>(</w:t>
      </w:r>
      <w:r>
        <w:rPr>
          <w:rFonts w:cs="Arial" w:hint="cs"/>
          <w:sz w:val="18"/>
          <w:szCs w:val="18"/>
          <w:rtl/>
        </w:rPr>
        <w:t xml:space="preserve">= </w:t>
      </w:r>
      <w:r w:rsidRPr="00354232">
        <w:rPr>
          <w:rFonts w:cs="Arial" w:hint="cs"/>
          <w:sz w:val="18"/>
          <w:szCs w:val="18"/>
          <w:rtl/>
        </w:rPr>
        <w:t>ויצא לו מים במדב</w:t>
      </w:r>
      <w:r>
        <w:rPr>
          <w:rFonts w:cs="Arial" w:hint="cs"/>
          <w:sz w:val="18"/>
          <w:szCs w:val="18"/>
          <w:rtl/>
        </w:rPr>
        <w:t>ר</w:t>
      </w:r>
      <w:r w:rsidRPr="00354232">
        <w:rPr>
          <w:rFonts w:cs="Arial" w:hint="cs"/>
          <w:sz w:val="18"/>
          <w:szCs w:val="18"/>
          <w:rtl/>
        </w:rPr>
        <w:t xml:space="preserve">) </w:t>
      </w:r>
      <w:r w:rsidRPr="00354232">
        <w:rPr>
          <w:rFonts w:cs="Arial"/>
          <w:rtl/>
        </w:rPr>
        <w:t>אבל נס שהוא מנהג העולם ותולדתו כגון שבאו עליו גנבים בלילה ובא לידי סכנה וניצל וכיוצא בזה אינו חייב לברך</w:t>
      </w:r>
      <w:r>
        <w:rPr>
          <w:rFonts w:cs="Arial" w:hint="cs"/>
          <w:rtl/>
        </w:rPr>
        <w:t>.''</w:t>
      </w:r>
    </w:p>
    <w:p w14:paraId="4A71C926" w14:textId="607ED425" w:rsidR="00764E0B" w:rsidRPr="002158C6" w:rsidRDefault="00A7455D" w:rsidP="00917B1B">
      <w:pPr>
        <w:spacing w:after="80"/>
        <w:rPr>
          <w:rFonts w:cs="Arial"/>
          <w:rtl/>
        </w:rPr>
      </w:pPr>
      <w:r>
        <w:rPr>
          <w:rFonts w:cs="Arial" w:hint="cs"/>
          <w:rtl/>
        </w:rPr>
        <w:t xml:space="preserve">ב. </w:t>
      </w:r>
      <w:r>
        <w:rPr>
          <w:rFonts w:cs="Arial" w:hint="cs"/>
          <w:b/>
          <w:bCs/>
          <w:rtl/>
        </w:rPr>
        <w:t>ה</w:t>
      </w:r>
      <w:r w:rsidRPr="009077E8">
        <w:rPr>
          <w:rFonts w:cs="Arial" w:hint="cs"/>
          <w:b/>
          <w:bCs/>
          <w:rtl/>
        </w:rPr>
        <w:t>שולחן ערוך</w:t>
      </w:r>
      <w:r>
        <w:rPr>
          <w:rFonts w:cs="Arial" w:hint="cs"/>
          <w:rtl/>
        </w:rPr>
        <w:t xml:space="preserve"> </w:t>
      </w:r>
      <w:r>
        <w:rPr>
          <w:rFonts w:cs="Arial" w:hint="cs"/>
          <w:sz w:val="18"/>
          <w:szCs w:val="18"/>
          <w:rtl/>
        </w:rPr>
        <w:t xml:space="preserve">(ריח, ט) </w:t>
      </w:r>
      <w:r>
        <w:rPr>
          <w:rFonts w:cs="Arial" w:hint="cs"/>
          <w:rtl/>
        </w:rPr>
        <w:t xml:space="preserve">סבר שיש חולקים על דברי האבודרהם, ולשיטתם יש לברך שעשה לי נס גם על מאורעות שלא יוצאים מגדר הרגיל. משום כך פסק להלכה, שבמקרה בו קרה נס שאינו יוצא מגדר הרגיל </w:t>
      </w:r>
      <w:r w:rsidRPr="00F8195E">
        <w:rPr>
          <w:rFonts w:cs="Arial" w:hint="cs"/>
          <w:sz w:val="18"/>
          <w:szCs w:val="18"/>
          <w:rtl/>
        </w:rPr>
        <w:t>(שלשיטת האבודרהם אין לברך עליו)</w:t>
      </w:r>
      <w:r>
        <w:rPr>
          <w:rFonts w:cs="Arial" w:hint="cs"/>
          <w:rtl/>
        </w:rPr>
        <w:t xml:space="preserve">, </w:t>
      </w:r>
      <w:r w:rsidR="001473E3">
        <w:rPr>
          <w:rFonts w:cs="Arial" w:hint="cs"/>
          <w:rtl/>
        </w:rPr>
        <w:t>כדאי</w:t>
      </w:r>
      <w:r>
        <w:rPr>
          <w:rFonts w:cs="Arial" w:hint="cs"/>
          <w:rtl/>
        </w:rPr>
        <w:t xml:space="preserve"> לברך בלי שם ומלכות, על מנת שמצד אחד לצאת ידי חובת הסוברים שיש לברך, ומצד שני בלא שם ה' לחשוש לסוברים שאין צורך.</w:t>
      </w:r>
    </w:p>
    <w:p w14:paraId="3D63F75D" w14:textId="23A57A30" w:rsidR="000C48B9" w:rsidRDefault="000C48B9" w:rsidP="00917B1B">
      <w:pPr>
        <w:spacing w:after="80"/>
        <w:rPr>
          <w:b/>
          <w:bCs/>
          <w:u w:val="single"/>
          <w:rtl/>
        </w:rPr>
      </w:pPr>
      <w:r w:rsidRPr="000C48B9">
        <w:rPr>
          <w:rFonts w:hint="cs"/>
          <w:b/>
          <w:bCs/>
          <w:u w:val="single"/>
          <w:rtl/>
        </w:rPr>
        <w:t>ברכת הים</w:t>
      </w:r>
      <w:r w:rsidR="00464AC6">
        <w:rPr>
          <w:rFonts w:hint="cs"/>
          <w:b/>
          <w:bCs/>
          <w:u w:val="single"/>
          <w:rtl/>
        </w:rPr>
        <w:t xml:space="preserve"> הגדול</w:t>
      </w:r>
    </w:p>
    <w:p w14:paraId="007E5D0B" w14:textId="77777777" w:rsidR="00D529F5" w:rsidRDefault="000C48B9" w:rsidP="00917B1B">
      <w:pPr>
        <w:spacing w:after="80"/>
        <w:rPr>
          <w:rtl/>
        </w:rPr>
      </w:pPr>
      <w:r>
        <w:rPr>
          <w:rFonts w:hint="cs"/>
          <w:rtl/>
        </w:rPr>
        <w:t>כחלק מהברכות אותן מונה המשנה בברכות שיש לברך</w:t>
      </w:r>
      <w:r w:rsidR="001D18D7">
        <w:rPr>
          <w:rFonts w:hint="cs"/>
          <w:rtl/>
        </w:rPr>
        <w:t xml:space="preserve"> אחת לשלושים יום </w:t>
      </w:r>
      <w:r w:rsidR="001D18D7" w:rsidRPr="00A31DD4">
        <w:rPr>
          <w:rFonts w:hint="cs"/>
          <w:sz w:val="18"/>
          <w:szCs w:val="18"/>
          <w:rtl/>
        </w:rPr>
        <w:t>(כאשר גם ברכת הנס שראינו לעיל כלולה בהן)</w:t>
      </w:r>
      <w:r>
        <w:rPr>
          <w:rFonts w:hint="cs"/>
          <w:rtl/>
        </w:rPr>
        <w:t xml:space="preserve">, </w:t>
      </w:r>
      <w:r w:rsidR="0095225A">
        <w:rPr>
          <w:rFonts w:hint="cs"/>
          <w:rtl/>
        </w:rPr>
        <w:t>ישנה</w:t>
      </w:r>
      <w:r w:rsidR="001D18D7">
        <w:rPr>
          <w:rFonts w:hint="cs"/>
          <w:rtl/>
        </w:rPr>
        <w:t xml:space="preserve"> </w:t>
      </w:r>
      <w:r>
        <w:rPr>
          <w:rFonts w:hint="cs"/>
          <w:rtl/>
        </w:rPr>
        <w:t xml:space="preserve">ברכת </w:t>
      </w:r>
      <w:r w:rsidR="001D18D7">
        <w:rPr>
          <w:rFonts w:hint="cs"/>
          <w:rtl/>
        </w:rPr>
        <w:t xml:space="preserve">הרואה את </w:t>
      </w:r>
      <w:r>
        <w:rPr>
          <w:rFonts w:hint="cs"/>
          <w:rtl/>
        </w:rPr>
        <w:t>הים</w:t>
      </w:r>
      <w:r w:rsidR="001D18D7">
        <w:rPr>
          <w:rFonts w:hint="cs"/>
          <w:rtl/>
        </w:rPr>
        <w:t xml:space="preserve"> הגדול</w:t>
      </w:r>
      <w:r w:rsidR="00D529F5" w:rsidRPr="005312C2">
        <w:rPr>
          <w:rStyle w:val="a5"/>
          <w:rtl/>
        </w:rPr>
        <w:footnoteReference w:id="2"/>
      </w:r>
      <w:r w:rsidR="006618ED">
        <w:rPr>
          <w:rFonts w:hint="cs"/>
          <w:rtl/>
        </w:rPr>
        <w:t>.</w:t>
      </w:r>
      <w:r w:rsidR="00EE4405">
        <w:rPr>
          <w:rFonts w:hint="cs"/>
          <w:rtl/>
        </w:rPr>
        <w:t xml:space="preserve"> הסיבה שיש לברך רק אחת לשלושים יום היא, שברכה זו היא תוצר של התפעלות האדם</w:t>
      </w:r>
      <w:r w:rsidR="00EA0E33">
        <w:rPr>
          <w:rFonts w:hint="cs"/>
          <w:rtl/>
        </w:rPr>
        <w:t xml:space="preserve"> מהטבע</w:t>
      </w:r>
      <w:r w:rsidR="00EE4405">
        <w:rPr>
          <w:rFonts w:hint="cs"/>
          <w:rtl/>
        </w:rPr>
        <w:t xml:space="preserve">, ולכן </w:t>
      </w:r>
    </w:p>
    <w:p w14:paraId="10CDF49B" w14:textId="21DB6897" w:rsidR="00B15F62" w:rsidRDefault="00EE4405" w:rsidP="00D042B2">
      <w:pPr>
        <w:spacing w:after="120"/>
        <w:rPr>
          <w:b/>
          <w:bCs/>
          <w:rtl/>
        </w:rPr>
      </w:pPr>
      <w:r>
        <w:rPr>
          <w:rFonts w:hint="cs"/>
          <w:rtl/>
        </w:rPr>
        <w:lastRenderedPageBreak/>
        <w:t xml:space="preserve">קבעו זמן קבוע </w:t>
      </w:r>
      <w:r w:rsidR="00EA0E33">
        <w:rPr>
          <w:rFonts w:hint="cs"/>
          <w:rtl/>
        </w:rPr>
        <w:t>בו אדם ממוצע מתפעל מחדש</w:t>
      </w:r>
      <w:r w:rsidR="0020420E" w:rsidRPr="00AB6A91">
        <w:rPr>
          <w:rStyle w:val="a5"/>
          <w:rtl/>
        </w:rPr>
        <w:footnoteReference w:id="3"/>
      </w:r>
      <w:r w:rsidR="00EA0E33">
        <w:rPr>
          <w:rFonts w:hint="cs"/>
          <w:rtl/>
        </w:rPr>
        <w:t>.</w:t>
      </w:r>
      <w:r w:rsidR="006618ED">
        <w:rPr>
          <w:rFonts w:hint="cs"/>
          <w:rtl/>
        </w:rPr>
        <w:t xml:space="preserve"> </w:t>
      </w:r>
      <w:r w:rsidR="00816E4C">
        <w:rPr>
          <w:rFonts w:hint="cs"/>
          <w:rtl/>
        </w:rPr>
        <w:t xml:space="preserve">איזו ברכה יש לברך </w:t>
      </w:r>
      <w:r w:rsidR="0095225A">
        <w:rPr>
          <w:rFonts w:hint="cs"/>
          <w:rtl/>
        </w:rPr>
        <w:t>כ</w:t>
      </w:r>
      <w:r w:rsidR="00816E4C">
        <w:rPr>
          <w:rFonts w:hint="cs"/>
          <w:rtl/>
        </w:rPr>
        <w:t xml:space="preserve">שרואים </w:t>
      </w:r>
      <w:r w:rsidR="00AB5399">
        <w:rPr>
          <w:rFonts w:hint="cs"/>
          <w:rtl/>
        </w:rPr>
        <w:t>את הים הגדול</w:t>
      </w:r>
      <w:r w:rsidR="00816E4C">
        <w:rPr>
          <w:rFonts w:hint="cs"/>
          <w:rtl/>
        </w:rPr>
        <w:t>?</w:t>
      </w:r>
      <w:r w:rsidR="00D56CF5">
        <w:rPr>
          <w:rFonts w:hint="cs"/>
          <w:rtl/>
        </w:rPr>
        <w:t xml:space="preserve"> נחלקו הראשונים:</w:t>
      </w:r>
    </w:p>
    <w:p w14:paraId="3E37361E" w14:textId="7DF54249" w:rsidR="00FC48A3" w:rsidRDefault="00FC48A3" w:rsidP="00D042B2">
      <w:pPr>
        <w:spacing w:after="120"/>
        <w:rPr>
          <w:rtl/>
        </w:rPr>
      </w:pPr>
      <w:r w:rsidRPr="00B15F62">
        <w:rPr>
          <w:rFonts w:hint="cs"/>
          <w:rtl/>
        </w:rPr>
        <w:t>א.</w:t>
      </w:r>
      <w:r>
        <w:rPr>
          <w:rFonts w:hint="cs"/>
          <w:b/>
          <w:bCs/>
          <w:rtl/>
        </w:rPr>
        <w:t xml:space="preserve"> </w:t>
      </w:r>
      <w:r w:rsidRPr="00816E4C">
        <w:rPr>
          <w:rFonts w:hint="cs"/>
          <w:b/>
          <w:bCs/>
          <w:rtl/>
        </w:rPr>
        <w:t>הטור</w:t>
      </w:r>
      <w:r>
        <w:rPr>
          <w:rFonts w:hint="cs"/>
          <w:rtl/>
        </w:rPr>
        <w:t xml:space="preserve"> </w:t>
      </w:r>
      <w:r>
        <w:rPr>
          <w:rFonts w:hint="cs"/>
          <w:sz w:val="18"/>
          <w:szCs w:val="18"/>
          <w:rtl/>
        </w:rPr>
        <w:t xml:space="preserve">(או''ח </w:t>
      </w:r>
      <w:proofErr w:type="spellStart"/>
      <w:r>
        <w:rPr>
          <w:rFonts w:hint="cs"/>
          <w:sz w:val="18"/>
          <w:szCs w:val="18"/>
          <w:rtl/>
        </w:rPr>
        <w:t>רכח</w:t>
      </w:r>
      <w:proofErr w:type="spellEnd"/>
      <w:r>
        <w:rPr>
          <w:rFonts w:hint="cs"/>
          <w:sz w:val="18"/>
          <w:szCs w:val="18"/>
          <w:rtl/>
        </w:rPr>
        <w:t xml:space="preserve">) </w:t>
      </w:r>
      <w:r>
        <w:rPr>
          <w:rFonts w:hint="cs"/>
          <w:rtl/>
        </w:rPr>
        <w:t>הבין, שבעניין זה יש מחלוקת בין תנא קמא לרבי יהודה במשנה. תנא קמא כותב, שהרואה ימים, נהרות גבעות וכו' מברך עושה מעשה בראשית, ואילו רבי יהודה</w:t>
      </w:r>
      <w:r w:rsidR="00710A26" w:rsidRPr="00710A26">
        <w:rPr>
          <w:rFonts w:hint="cs"/>
          <w:rtl/>
        </w:rPr>
        <w:t xml:space="preserve"> </w:t>
      </w:r>
      <w:r w:rsidR="00710A26">
        <w:rPr>
          <w:rFonts w:hint="cs"/>
          <w:rtl/>
        </w:rPr>
        <w:t xml:space="preserve">שדרכו לברך ברכות מדויקות </w:t>
      </w:r>
      <w:r w:rsidR="00AB5399">
        <w:rPr>
          <w:rFonts w:hint="cs"/>
          <w:rtl/>
        </w:rPr>
        <w:t xml:space="preserve">יותר </w:t>
      </w:r>
      <w:r w:rsidR="00710A26">
        <w:rPr>
          <w:rFonts w:hint="cs"/>
          <w:sz w:val="18"/>
          <w:szCs w:val="18"/>
          <w:rtl/>
        </w:rPr>
        <w:t>(</w:t>
      </w:r>
      <w:r w:rsidR="006329F9">
        <w:rPr>
          <w:rFonts w:hint="cs"/>
          <w:sz w:val="18"/>
          <w:szCs w:val="18"/>
          <w:rtl/>
        </w:rPr>
        <w:t>כמו</w:t>
      </w:r>
      <w:r w:rsidR="00710A26">
        <w:rPr>
          <w:rFonts w:hint="cs"/>
          <w:sz w:val="18"/>
          <w:szCs w:val="18"/>
          <w:rtl/>
        </w:rPr>
        <w:t xml:space="preserve"> 'בורא מיני דשאים')</w:t>
      </w:r>
      <w:r>
        <w:rPr>
          <w:rFonts w:hint="cs"/>
          <w:rtl/>
        </w:rPr>
        <w:t xml:space="preserve"> חולק וכותב, שהרואה את הים הגדול מברך 'ברוך שעשה את הים הגדול'. </w:t>
      </w:r>
      <w:r w:rsidR="00D436A0">
        <w:rPr>
          <w:rFonts w:hint="cs"/>
          <w:rtl/>
        </w:rPr>
        <w:t>להלכה פוסקים כדעת תנא קמא, שכן דעת רוב החכמים</w:t>
      </w:r>
      <w:r w:rsidR="00A77217">
        <w:rPr>
          <w:rFonts w:hint="cs"/>
          <w:rtl/>
        </w:rPr>
        <w:t>.</w:t>
      </w:r>
    </w:p>
    <w:p w14:paraId="26EAB05D" w14:textId="32B35229" w:rsidR="00710A26" w:rsidRDefault="00710A26" w:rsidP="00D042B2">
      <w:pPr>
        <w:spacing w:after="120"/>
        <w:rPr>
          <w:rtl/>
        </w:rPr>
      </w:pPr>
      <w:r>
        <w:rPr>
          <w:rFonts w:hint="cs"/>
          <w:rtl/>
        </w:rPr>
        <w:t xml:space="preserve">ב. </w:t>
      </w:r>
      <w:r w:rsidRPr="0090452D">
        <w:rPr>
          <w:rFonts w:hint="cs"/>
          <w:b/>
          <w:bCs/>
          <w:rtl/>
        </w:rPr>
        <w:t>הרמב''ם</w:t>
      </w:r>
      <w:r>
        <w:rPr>
          <w:rFonts w:hint="cs"/>
          <w:rtl/>
        </w:rPr>
        <w:t xml:space="preserve"> </w:t>
      </w:r>
      <w:r>
        <w:rPr>
          <w:rFonts w:hint="cs"/>
          <w:sz w:val="18"/>
          <w:szCs w:val="18"/>
          <w:rtl/>
        </w:rPr>
        <w:t>(ברכות י, טו)</w:t>
      </w:r>
      <w:r>
        <w:rPr>
          <w:rFonts w:hint="cs"/>
          <w:rtl/>
        </w:rPr>
        <w:t xml:space="preserve"> </w:t>
      </w:r>
      <w:r w:rsidR="007F6952">
        <w:rPr>
          <w:rFonts w:hint="cs"/>
          <w:rtl/>
        </w:rPr>
        <w:t>חלק ו</w:t>
      </w:r>
      <w:r>
        <w:rPr>
          <w:rFonts w:hint="cs"/>
          <w:rtl/>
        </w:rPr>
        <w:t xml:space="preserve">הבין, שעל אף </w:t>
      </w:r>
      <w:r w:rsidR="007F6952">
        <w:rPr>
          <w:rFonts w:hint="cs"/>
          <w:rtl/>
        </w:rPr>
        <w:t>שבדרך כלל אכן יש מחלוקת בין חכמים לרבי יהודה ב</w:t>
      </w:r>
      <w:r w:rsidR="003D4F7C">
        <w:rPr>
          <w:rFonts w:hint="cs"/>
          <w:rtl/>
        </w:rPr>
        <w:t>פירוט הברכות</w:t>
      </w:r>
      <w:r w:rsidR="007F6952">
        <w:rPr>
          <w:rFonts w:hint="cs"/>
          <w:rtl/>
        </w:rPr>
        <w:t xml:space="preserve">, </w:t>
      </w:r>
      <w:r w:rsidR="008C24E9">
        <w:rPr>
          <w:rFonts w:hint="cs"/>
          <w:rtl/>
        </w:rPr>
        <w:t>בברכת '</w:t>
      </w:r>
      <w:r w:rsidR="007F6952">
        <w:rPr>
          <w:rFonts w:hint="cs"/>
          <w:rtl/>
        </w:rPr>
        <w:t>עושה הי</w:t>
      </w:r>
      <w:r w:rsidR="000A0202">
        <w:rPr>
          <w:rFonts w:hint="cs"/>
          <w:rtl/>
        </w:rPr>
        <w:t xml:space="preserve">ם </w:t>
      </w:r>
      <w:r w:rsidR="007F6952">
        <w:rPr>
          <w:rFonts w:hint="cs"/>
          <w:rtl/>
        </w:rPr>
        <w:t>הגדול</w:t>
      </w:r>
      <w:r w:rsidR="008C24E9">
        <w:rPr>
          <w:rFonts w:hint="cs"/>
          <w:rtl/>
        </w:rPr>
        <w:t>'</w:t>
      </w:r>
      <w:r w:rsidR="007F6952">
        <w:rPr>
          <w:rFonts w:hint="cs"/>
          <w:rtl/>
        </w:rPr>
        <w:t xml:space="preserve"> </w:t>
      </w:r>
      <w:r>
        <w:rPr>
          <w:rFonts w:hint="cs"/>
          <w:rtl/>
        </w:rPr>
        <w:t xml:space="preserve">תנא קמא ורבי יהודה לא חולקים, </w:t>
      </w:r>
      <w:r w:rsidR="008E7BEF">
        <w:rPr>
          <w:rFonts w:hint="cs"/>
          <w:rtl/>
        </w:rPr>
        <w:t>ו</w:t>
      </w:r>
      <w:r>
        <w:rPr>
          <w:rFonts w:hint="cs"/>
          <w:rtl/>
        </w:rPr>
        <w:t xml:space="preserve">רבי יהודה מפרש את דברי תנא קמא. תנא קמא </w:t>
      </w:r>
      <w:r w:rsidR="007F6952">
        <w:rPr>
          <w:rFonts w:hint="cs"/>
          <w:rtl/>
        </w:rPr>
        <w:t>שהזכיר את ברכת עושה מעשה בראשית דיבר על סתם ימים ונהרות, ואילו רבי יהודה דיבר על ברכת הים הגדול</w:t>
      </w:r>
      <w:r w:rsidR="0038033B">
        <w:rPr>
          <w:rFonts w:hint="cs"/>
          <w:rtl/>
        </w:rPr>
        <w:t xml:space="preserve"> </w:t>
      </w:r>
      <w:r w:rsidR="0038033B">
        <w:rPr>
          <w:rFonts w:hint="cs"/>
          <w:sz w:val="18"/>
          <w:szCs w:val="18"/>
          <w:rtl/>
        </w:rPr>
        <w:t>(ועיין בפירוש המשנה</w:t>
      </w:r>
      <w:r w:rsidR="00A72D72">
        <w:rPr>
          <w:rFonts w:hint="cs"/>
          <w:sz w:val="18"/>
          <w:szCs w:val="18"/>
          <w:rtl/>
        </w:rPr>
        <w:t xml:space="preserve"> ט, ב</w:t>
      </w:r>
      <w:r w:rsidR="0038033B">
        <w:rPr>
          <w:rFonts w:hint="cs"/>
          <w:sz w:val="18"/>
          <w:szCs w:val="18"/>
          <w:rtl/>
        </w:rPr>
        <w:t>)</w:t>
      </w:r>
      <w:r w:rsidR="0029364C">
        <w:rPr>
          <w:rFonts w:hint="cs"/>
          <w:rtl/>
        </w:rPr>
        <w:t>.</w:t>
      </w:r>
      <w:r w:rsidR="007F6952">
        <w:rPr>
          <w:rFonts w:hint="cs"/>
          <w:rtl/>
        </w:rPr>
        <w:t xml:space="preserve"> </w:t>
      </w:r>
      <w:r>
        <w:rPr>
          <w:rFonts w:hint="cs"/>
          <w:rtl/>
        </w:rPr>
        <w:t>ובלשון הרמב''ם:</w:t>
      </w:r>
    </w:p>
    <w:p w14:paraId="147C9583" w14:textId="7D9FE4E8" w:rsidR="00710A26" w:rsidRDefault="00710A26" w:rsidP="00D042B2">
      <w:pPr>
        <w:spacing w:after="120"/>
        <w:ind w:left="720"/>
        <w:rPr>
          <w:rFonts w:cs="Arial"/>
          <w:rtl/>
        </w:rPr>
      </w:pPr>
      <w:r>
        <w:rPr>
          <w:rFonts w:cs="Arial" w:hint="cs"/>
          <w:rtl/>
        </w:rPr>
        <w:t>''</w:t>
      </w:r>
      <w:r w:rsidRPr="00187C02">
        <w:rPr>
          <w:rFonts w:cs="Arial"/>
          <w:rtl/>
        </w:rPr>
        <w:t>על ההרים ועל הגבעות</w:t>
      </w:r>
      <w:r>
        <w:rPr>
          <w:rFonts w:cs="Arial" w:hint="cs"/>
          <w:rtl/>
        </w:rPr>
        <w:t>,</w:t>
      </w:r>
      <w:r w:rsidRPr="00187C02">
        <w:rPr>
          <w:rFonts w:cs="Arial"/>
          <w:rtl/>
        </w:rPr>
        <w:t xml:space="preserve"> על הימים ועל המדברות ועל הנהרות</w:t>
      </w:r>
      <w:r>
        <w:rPr>
          <w:rFonts w:cs="Arial" w:hint="cs"/>
          <w:rtl/>
        </w:rPr>
        <w:t>,</w:t>
      </w:r>
      <w:r w:rsidRPr="00187C02">
        <w:rPr>
          <w:rFonts w:cs="Arial"/>
          <w:rtl/>
        </w:rPr>
        <w:t xml:space="preserve"> אם ראה אחת מהן משל</w:t>
      </w:r>
      <w:r>
        <w:rPr>
          <w:rFonts w:cs="Arial" w:hint="cs"/>
          <w:rtl/>
        </w:rPr>
        <w:t>ו</w:t>
      </w:r>
      <w:r w:rsidRPr="00187C02">
        <w:rPr>
          <w:rFonts w:cs="Arial"/>
          <w:rtl/>
        </w:rPr>
        <w:t>שים יום לשל</w:t>
      </w:r>
      <w:r>
        <w:rPr>
          <w:rFonts w:cs="Arial" w:hint="cs"/>
          <w:rtl/>
        </w:rPr>
        <w:t>ו</w:t>
      </w:r>
      <w:r w:rsidRPr="00187C02">
        <w:rPr>
          <w:rFonts w:cs="Arial"/>
          <w:rtl/>
        </w:rPr>
        <w:t>שים יום</w:t>
      </w:r>
      <w:r w:rsidR="002A5204">
        <w:rPr>
          <w:rFonts w:cs="Arial" w:hint="cs"/>
          <w:rtl/>
        </w:rPr>
        <w:t xml:space="preserve">, </w:t>
      </w:r>
      <w:r w:rsidRPr="00187C02">
        <w:rPr>
          <w:rFonts w:cs="Arial"/>
          <w:rtl/>
        </w:rPr>
        <w:t>מברך עושה בראשית</w:t>
      </w:r>
      <w:r w:rsidR="002A5204">
        <w:rPr>
          <w:rFonts w:cs="Arial" w:hint="cs"/>
          <w:rtl/>
        </w:rPr>
        <w:t>.</w:t>
      </w:r>
      <w:r w:rsidRPr="00187C02">
        <w:rPr>
          <w:rFonts w:cs="Arial"/>
          <w:rtl/>
        </w:rPr>
        <w:t xml:space="preserve"> הרואה את הים הגדול משלשים יום לשל</w:t>
      </w:r>
      <w:r>
        <w:rPr>
          <w:rFonts w:cs="Arial" w:hint="cs"/>
          <w:rtl/>
        </w:rPr>
        <w:t>ו</w:t>
      </w:r>
      <w:r w:rsidRPr="00187C02">
        <w:rPr>
          <w:rFonts w:cs="Arial"/>
          <w:rtl/>
        </w:rPr>
        <w:t>שים יום או יותר</w:t>
      </w:r>
      <w:r w:rsidR="000B2E69">
        <w:rPr>
          <w:rFonts w:cs="Arial" w:hint="cs"/>
          <w:rtl/>
        </w:rPr>
        <w:t>,</w:t>
      </w:r>
      <w:r w:rsidRPr="00187C02">
        <w:rPr>
          <w:rFonts w:cs="Arial"/>
          <w:rtl/>
        </w:rPr>
        <w:t xml:space="preserve"> מברך ברוך אתה יי' א</w:t>
      </w:r>
      <w:r w:rsidR="000B2E69">
        <w:rPr>
          <w:rFonts w:cs="Arial" w:hint="cs"/>
          <w:rtl/>
        </w:rPr>
        <w:t>-</w:t>
      </w:r>
      <w:r w:rsidRPr="00187C02">
        <w:rPr>
          <w:rFonts w:cs="Arial"/>
          <w:rtl/>
        </w:rPr>
        <w:t>להינו מלך העולם שעשה את הים הגדול.</w:t>
      </w:r>
      <w:r>
        <w:rPr>
          <w:rFonts w:cs="Arial" w:hint="cs"/>
          <w:rtl/>
        </w:rPr>
        <w:t>''</w:t>
      </w:r>
    </w:p>
    <w:p w14:paraId="42A0EFDF" w14:textId="2319BB43" w:rsidR="00FC11A7" w:rsidRDefault="00464AC6" w:rsidP="00D042B2">
      <w:pPr>
        <w:spacing w:after="120"/>
        <w:rPr>
          <w:rtl/>
        </w:rPr>
      </w:pPr>
      <w:r>
        <w:rPr>
          <w:rFonts w:hint="cs"/>
          <w:rtl/>
        </w:rPr>
        <w:t>להלכה פסק</w:t>
      </w:r>
      <w:r w:rsidR="000833B9" w:rsidRPr="00B92017">
        <w:rPr>
          <w:rFonts w:hint="cs"/>
          <w:rtl/>
        </w:rPr>
        <w:t>ו</w:t>
      </w:r>
      <w:r w:rsidRPr="007F39C2">
        <w:rPr>
          <w:rFonts w:hint="cs"/>
          <w:b/>
          <w:bCs/>
          <w:rtl/>
        </w:rPr>
        <w:t xml:space="preserve"> השולחן ערוך</w:t>
      </w:r>
      <w:r>
        <w:rPr>
          <w:rFonts w:hint="cs"/>
          <w:rtl/>
        </w:rPr>
        <w:t xml:space="preserve"> </w:t>
      </w:r>
      <w:r>
        <w:rPr>
          <w:rFonts w:hint="cs"/>
          <w:sz w:val="18"/>
          <w:szCs w:val="18"/>
          <w:rtl/>
        </w:rPr>
        <w:t>(</w:t>
      </w:r>
      <w:proofErr w:type="spellStart"/>
      <w:r w:rsidR="007F39C2">
        <w:rPr>
          <w:rFonts w:hint="cs"/>
          <w:sz w:val="18"/>
          <w:szCs w:val="18"/>
          <w:rtl/>
        </w:rPr>
        <w:t>רכח</w:t>
      </w:r>
      <w:proofErr w:type="spellEnd"/>
      <w:r w:rsidR="007F39C2">
        <w:rPr>
          <w:rFonts w:hint="cs"/>
          <w:sz w:val="18"/>
          <w:szCs w:val="18"/>
          <w:rtl/>
        </w:rPr>
        <w:t xml:space="preserve">, א) </w:t>
      </w:r>
      <w:r w:rsidR="000833B9">
        <w:rPr>
          <w:rFonts w:hint="cs"/>
          <w:rtl/>
        </w:rPr>
        <w:t xml:space="preserve">ושאר האחרונים </w:t>
      </w:r>
      <w:r w:rsidR="007F39C2">
        <w:rPr>
          <w:rFonts w:hint="cs"/>
          <w:rtl/>
        </w:rPr>
        <w:t>כ</w:t>
      </w:r>
      <w:r w:rsidR="00207F30">
        <w:rPr>
          <w:rFonts w:hint="cs"/>
          <w:rtl/>
        </w:rPr>
        <w:t>הבנת</w:t>
      </w:r>
      <w:r w:rsidR="007F39C2">
        <w:rPr>
          <w:rFonts w:hint="cs"/>
          <w:rtl/>
        </w:rPr>
        <w:t xml:space="preserve"> הרמב''ם</w:t>
      </w:r>
      <w:r w:rsidR="000833B9">
        <w:rPr>
          <w:rFonts w:hint="cs"/>
          <w:rtl/>
        </w:rPr>
        <w:t>,</w:t>
      </w:r>
      <w:r w:rsidR="007F39C2">
        <w:rPr>
          <w:rFonts w:hint="cs"/>
          <w:rtl/>
        </w:rPr>
        <w:t xml:space="preserve"> שעל הים הגדול </w:t>
      </w:r>
      <w:r w:rsidR="000833B9">
        <w:rPr>
          <w:rFonts w:hint="cs"/>
          <w:rtl/>
        </w:rPr>
        <w:t xml:space="preserve">בגלל חשיבותו </w:t>
      </w:r>
      <w:r w:rsidR="007F39C2">
        <w:rPr>
          <w:rFonts w:hint="cs"/>
          <w:rtl/>
        </w:rPr>
        <w:t xml:space="preserve">יש לברך ברכה מיוחדת, כיוון </w:t>
      </w:r>
      <w:r w:rsidR="00AB5399">
        <w:rPr>
          <w:rFonts w:hint="cs"/>
          <w:rtl/>
        </w:rPr>
        <w:t>ש</w:t>
      </w:r>
      <w:r w:rsidR="007F39C2">
        <w:rPr>
          <w:rFonts w:hint="cs"/>
          <w:rtl/>
        </w:rPr>
        <w:t xml:space="preserve">הרמב''ם </w:t>
      </w:r>
      <w:r w:rsidR="00AB5399">
        <w:rPr>
          <w:rFonts w:hint="cs"/>
          <w:rtl/>
        </w:rPr>
        <w:t xml:space="preserve">נחשב כפוסק </w:t>
      </w:r>
      <w:r w:rsidR="007F39C2">
        <w:rPr>
          <w:rFonts w:hint="cs"/>
          <w:rtl/>
        </w:rPr>
        <w:t xml:space="preserve"> משמעותי </w:t>
      </w:r>
      <w:r w:rsidR="00AB5399">
        <w:rPr>
          <w:rFonts w:hint="cs"/>
          <w:rtl/>
        </w:rPr>
        <w:t xml:space="preserve">יותר </w:t>
      </w:r>
      <w:r w:rsidR="007F39C2">
        <w:rPr>
          <w:rFonts w:hint="cs"/>
          <w:rtl/>
        </w:rPr>
        <w:t xml:space="preserve">מהטור. שנית, גם </w:t>
      </w:r>
      <w:r w:rsidR="007F39C2" w:rsidRPr="007F39C2">
        <w:rPr>
          <w:rFonts w:hint="cs"/>
          <w:b/>
          <w:bCs/>
          <w:rtl/>
        </w:rPr>
        <w:t>הרא''ש</w:t>
      </w:r>
      <w:r w:rsidR="007F39C2">
        <w:rPr>
          <w:rFonts w:hint="cs"/>
          <w:rtl/>
        </w:rPr>
        <w:t xml:space="preserve"> אביו של הטור כתב בתשובה </w:t>
      </w:r>
      <w:r w:rsidR="007F39C2">
        <w:rPr>
          <w:rFonts w:hint="cs"/>
          <w:sz w:val="18"/>
          <w:szCs w:val="18"/>
          <w:rtl/>
        </w:rPr>
        <w:t xml:space="preserve">(כלל ד, סי' ד) </w:t>
      </w:r>
      <w:r w:rsidR="007F39C2">
        <w:rPr>
          <w:rFonts w:hint="cs"/>
          <w:rtl/>
        </w:rPr>
        <w:t>כהבנת הרמב''ם</w:t>
      </w:r>
      <w:r w:rsidR="000833B9">
        <w:rPr>
          <w:rFonts w:hint="cs"/>
          <w:rtl/>
        </w:rPr>
        <w:t xml:space="preserve"> </w:t>
      </w:r>
      <w:r w:rsidR="002F7B5F">
        <w:rPr>
          <w:rFonts w:hint="cs"/>
          <w:rtl/>
        </w:rPr>
        <w:t xml:space="preserve">שיש ברכה מיוחדת לים הגדול </w:t>
      </w:r>
      <w:r w:rsidR="000833B9">
        <w:rPr>
          <w:rFonts w:hint="cs"/>
          <w:rtl/>
        </w:rPr>
        <w:t>(וכנראה הטור לא הכיר תשובה זו, כיוון שבדרך כלל הוא צועד בדר</w:t>
      </w:r>
      <w:r w:rsidR="00AB5399">
        <w:rPr>
          <w:rFonts w:hint="cs"/>
          <w:rtl/>
        </w:rPr>
        <w:t xml:space="preserve">ך </w:t>
      </w:r>
      <w:r w:rsidR="000833B9">
        <w:rPr>
          <w:rFonts w:hint="cs"/>
          <w:rtl/>
        </w:rPr>
        <w:t>אביו)</w:t>
      </w:r>
      <w:r w:rsidR="007F39C2">
        <w:rPr>
          <w:rFonts w:hint="cs"/>
          <w:rtl/>
        </w:rPr>
        <w:t xml:space="preserve">. </w:t>
      </w:r>
    </w:p>
    <w:p w14:paraId="408EB80A" w14:textId="66B90DD7" w:rsidR="00FC48A3" w:rsidRPr="00FC11A7" w:rsidRDefault="00FC11A7" w:rsidP="00D042B2">
      <w:pPr>
        <w:spacing w:after="120"/>
        <w:rPr>
          <w:sz w:val="24"/>
          <w:szCs w:val="24"/>
          <w:rtl/>
        </w:rPr>
      </w:pPr>
      <w:r>
        <w:rPr>
          <w:rFonts w:hint="cs"/>
          <w:rtl/>
        </w:rPr>
        <w:t xml:space="preserve">עם כל זאת, במקרה בו אדם בירך </w:t>
      </w:r>
      <w:r w:rsidR="003806BF">
        <w:rPr>
          <w:rFonts w:hint="cs"/>
          <w:rtl/>
        </w:rPr>
        <w:t xml:space="preserve">בטעות </w:t>
      </w:r>
      <w:r>
        <w:rPr>
          <w:rFonts w:hint="cs"/>
          <w:rtl/>
        </w:rPr>
        <w:t xml:space="preserve">על הים הגדול </w:t>
      </w:r>
      <w:r w:rsidR="0093503C">
        <w:rPr>
          <w:rFonts w:hint="cs"/>
          <w:rtl/>
        </w:rPr>
        <w:t>'</w:t>
      </w:r>
      <w:r>
        <w:rPr>
          <w:rFonts w:hint="cs"/>
          <w:rtl/>
        </w:rPr>
        <w:t>עושה מעשה בראשית</w:t>
      </w:r>
      <w:r w:rsidR="0093503C">
        <w:rPr>
          <w:rFonts w:hint="cs"/>
          <w:rtl/>
        </w:rPr>
        <w:t>'</w:t>
      </w:r>
      <w:r>
        <w:rPr>
          <w:rFonts w:hint="cs"/>
          <w:rtl/>
        </w:rPr>
        <w:t xml:space="preserve"> וכדעת הטור, אין הוא צריך לחזור ולברך שוב ברכה כתיקנה, כיוון שכפי שכתב </w:t>
      </w:r>
      <w:r w:rsidRPr="00FC11A7">
        <w:rPr>
          <w:rFonts w:hint="cs"/>
          <w:b/>
          <w:bCs/>
          <w:rtl/>
        </w:rPr>
        <w:t>המשנה ברורה</w:t>
      </w:r>
      <w:r>
        <w:rPr>
          <w:rFonts w:hint="cs"/>
          <w:rtl/>
        </w:rPr>
        <w:t xml:space="preserve"> </w:t>
      </w:r>
      <w:r>
        <w:rPr>
          <w:rFonts w:hint="cs"/>
          <w:sz w:val="18"/>
          <w:szCs w:val="18"/>
          <w:rtl/>
        </w:rPr>
        <w:t xml:space="preserve">(ביאור הלכה </w:t>
      </w:r>
      <w:r w:rsidR="00611A5F">
        <w:rPr>
          <w:rFonts w:hint="cs"/>
          <w:sz w:val="18"/>
          <w:szCs w:val="18"/>
          <w:rtl/>
        </w:rPr>
        <w:t xml:space="preserve">שם, </w:t>
      </w:r>
      <w:r>
        <w:rPr>
          <w:rFonts w:hint="cs"/>
          <w:sz w:val="18"/>
          <w:szCs w:val="18"/>
          <w:rtl/>
        </w:rPr>
        <w:t>ד''ה ועל)</w:t>
      </w:r>
      <w:r w:rsidR="0093503C">
        <w:rPr>
          <w:rFonts w:hint="cs"/>
          <w:sz w:val="24"/>
          <w:szCs w:val="24"/>
          <w:rtl/>
        </w:rPr>
        <w:t xml:space="preserve"> </w:t>
      </w:r>
      <w:r w:rsidR="0093503C">
        <w:rPr>
          <w:rFonts w:hint="cs"/>
          <w:rtl/>
        </w:rPr>
        <w:t xml:space="preserve">ברכה </w:t>
      </w:r>
      <w:r w:rsidR="006F19C4">
        <w:rPr>
          <w:rFonts w:hint="cs"/>
          <w:rtl/>
        </w:rPr>
        <w:t xml:space="preserve">'עושה מעשה בראשית' </w:t>
      </w:r>
      <w:r w:rsidR="0093503C">
        <w:rPr>
          <w:rFonts w:hint="cs"/>
          <w:rtl/>
        </w:rPr>
        <w:t>דומה לברכת 'שהכל'</w:t>
      </w:r>
      <w:r w:rsidR="006F19C4">
        <w:rPr>
          <w:rFonts w:hint="cs"/>
          <w:rtl/>
        </w:rPr>
        <w:t>,</w:t>
      </w:r>
      <w:r w:rsidR="0093503C">
        <w:rPr>
          <w:rFonts w:hint="cs"/>
          <w:rtl/>
        </w:rPr>
        <w:t xml:space="preserve"> </w:t>
      </w:r>
      <w:r w:rsidR="00F8553F">
        <w:rPr>
          <w:rFonts w:hint="cs"/>
          <w:rtl/>
        </w:rPr>
        <w:t xml:space="preserve">בכך שהיא </w:t>
      </w:r>
      <w:r w:rsidR="0093503C">
        <w:rPr>
          <w:rFonts w:hint="cs"/>
          <w:rtl/>
        </w:rPr>
        <w:t xml:space="preserve">כוללת את </w:t>
      </w:r>
      <w:r w:rsidR="00A45168">
        <w:rPr>
          <w:rFonts w:hint="cs"/>
          <w:rtl/>
        </w:rPr>
        <w:t>ההודאה על</w:t>
      </w:r>
      <w:r w:rsidR="00A452B6">
        <w:rPr>
          <w:rFonts w:hint="cs"/>
          <w:rtl/>
        </w:rPr>
        <w:t xml:space="preserve"> כל</w:t>
      </w:r>
      <w:r w:rsidR="00A45168">
        <w:rPr>
          <w:rFonts w:hint="cs"/>
          <w:rtl/>
        </w:rPr>
        <w:t xml:space="preserve"> </w:t>
      </w:r>
      <w:r w:rsidR="0093503C">
        <w:rPr>
          <w:rFonts w:hint="cs"/>
          <w:rtl/>
        </w:rPr>
        <w:t xml:space="preserve">תופעות הטבע, </w:t>
      </w:r>
      <w:r w:rsidR="00AF3ED2">
        <w:rPr>
          <w:rFonts w:hint="cs"/>
          <w:rtl/>
        </w:rPr>
        <w:t>ש</w:t>
      </w:r>
      <w:r w:rsidR="0093503C">
        <w:rPr>
          <w:rFonts w:hint="cs"/>
          <w:rtl/>
        </w:rPr>
        <w:t>הן מעשי בראשית.</w:t>
      </w:r>
      <w:r w:rsidRPr="0093503C">
        <w:rPr>
          <w:rFonts w:hint="cs"/>
          <w:rtl/>
        </w:rPr>
        <w:t xml:space="preserve"> </w:t>
      </w:r>
    </w:p>
    <w:p w14:paraId="289F61C7" w14:textId="1175354A" w:rsidR="001E7F8B" w:rsidRDefault="005A7575" w:rsidP="00D042B2">
      <w:pPr>
        <w:spacing w:after="120"/>
        <w:rPr>
          <w:u w:val="single"/>
          <w:rtl/>
        </w:rPr>
      </w:pPr>
      <w:r>
        <w:rPr>
          <w:rFonts w:hint="cs"/>
          <w:u w:val="single"/>
          <w:rtl/>
        </w:rPr>
        <w:t>הים הגדול</w:t>
      </w:r>
    </w:p>
    <w:p w14:paraId="51302AED" w14:textId="38B4B717" w:rsidR="001E7F8B" w:rsidRDefault="00FC11A7" w:rsidP="00D042B2">
      <w:pPr>
        <w:spacing w:after="120"/>
        <w:rPr>
          <w:rtl/>
        </w:rPr>
      </w:pPr>
      <w:r>
        <w:rPr>
          <w:rFonts w:hint="cs"/>
          <w:rtl/>
        </w:rPr>
        <w:t>נחלקו הראשונ</w:t>
      </w:r>
      <w:r w:rsidR="00A21DA1">
        <w:rPr>
          <w:rFonts w:hint="cs"/>
          <w:rtl/>
        </w:rPr>
        <w:t xml:space="preserve">ים </w:t>
      </w:r>
      <w:r w:rsidR="004B616E">
        <w:rPr>
          <w:rFonts w:hint="cs"/>
          <w:rtl/>
        </w:rPr>
        <w:t xml:space="preserve">והאחרונים </w:t>
      </w:r>
      <w:r w:rsidR="00A21DA1">
        <w:rPr>
          <w:rFonts w:hint="cs"/>
          <w:rtl/>
        </w:rPr>
        <w:t>בשאלה, מהו הים הגדול אליו מתכוונת הגמרא</w:t>
      </w:r>
      <w:r w:rsidR="006E765D">
        <w:rPr>
          <w:rFonts w:hint="cs"/>
          <w:rtl/>
        </w:rPr>
        <w:t xml:space="preserve"> שיש לברך </w:t>
      </w:r>
      <w:r w:rsidR="0025241F">
        <w:rPr>
          <w:rFonts w:hint="cs"/>
          <w:rtl/>
        </w:rPr>
        <w:t>'</w:t>
      </w:r>
      <w:r w:rsidR="006E765D">
        <w:rPr>
          <w:rFonts w:hint="cs"/>
          <w:rtl/>
        </w:rPr>
        <w:t>עושה הים הגדול</w:t>
      </w:r>
      <w:r w:rsidR="0025241F">
        <w:rPr>
          <w:rFonts w:hint="cs"/>
          <w:rtl/>
        </w:rPr>
        <w:t>'</w:t>
      </w:r>
      <w:r w:rsidR="00223B04">
        <w:rPr>
          <w:rFonts w:hint="cs"/>
          <w:rtl/>
        </w:rPr>
        <w:t>:</w:t>
      </w:r>
    </w:p>
    <w:p w14:paraId="0ABB9CAF" w14:textId="5B0D8AF9" w:rsidR="004B616E" w:rsidRDefault="00A21DA1" w:rsidP="00D042B2">
      <w:pPr>
        <w:spacing w:after="120"/>
        <w:rPr>
          <w:rtl/>
        </w:rPr>
      </w:pPr>
      <w:r>
        <w:rPr>
          <w:rFonts w:hint="cs"/>
          <w:rtl/>
        </w:rPr>
        <w:t xml:space="preserve">א. </w:t>
      </w:r>
      <w:r w:rsidR="00EE4405" w:rsidRPr="00EE4405">
        <w:rPr>
          <w:rFonts w:hint="cs"/>
          <w:b/>
          <w:bCs/>
          <w:rtl/>
        </w:rPr>
        <w:t>הרא''ש</w:t>
      </w:r>
      <w:r w:rsidR="00EE4405">
        <w:rPr>
          <w:rFonts w:hint="cs"/>
          <w:rtl/>
        </w:rPr>
        <w:t xml:space="preserve"> </w:t>
      </w:r>
      <w:r w:rsidR="00EE4405">
        <w:rPr>
          <w:rFonts w:hint="cs"/>
          <w:sz w:val="18"/>
          <w:szCs w:val="18"/>
          <w:rtl/>
        </w:rPr>
        <w:t xml:space="preserve">(שם) </w:t>
      </w:r>
      <w:r w:rsidR="008A5C0E">
        <w:rPr>
          <w:rFonts w:hint="cs"/>
          <w:rtl/>
        </w:rPr>
        <w:t>הבין</w:t>
      </w:r>
      <w:r w:rsidR="00EE4405">
        <w:rPr>
          <w:rFonts w:hint="cs"/>
          <w:rtl/>
        </w:rPr>
        <w:t>,</w:t>
      </w:r>
      <w:r w:rsidR="008A5C0E">
        <w:rPr>
          <w:rFonts w:hint="cs"/>
          <w:rtl/>
        </w:rPr>
        <w:t xml:space="preserve"> שהים הגדול אליו מתכוונת המשנה הוא האוקיינוס, ולא ים התיכון</w:t>
      </w:r>
      <w:r w:rsidR="0008206B">
        <w:rPr>
          <w:rFonts w:hint="cs"/>
          <w:rtl/>
        </w:rPr>
        <w:t xml:space="preserve"> למרות שהתורה </w:t>
      </w:r>
      <w:r w:rsidR="00F864B2">
        <w:rPr>
          <w:rFonts w:hint="cs"/>
          <w:sz w:val="18"/>
          <w:szCs w:val="18"/>
          <w:rtl/>
        </w:rPr>
        <w:t>(במדבר לד, ו)</w:t>
      </w:r>
      <w:r w:rsidR="00F864B2">
        <w:rPr>
          <w:rFonts w:hint="cs"/>
          <w:rtl/>
        </w:rPr>
        <w:t xml:space="preserve"> </w:t>
      </w:r>
      <w:r w:rsidR="0008206B">
        <w:rPr>
          <w:rFonts w:hint="cs"/>
          <w:rtl/>
        </w:rPr>
        <w:t>קוראת לו הים הגדול</w:t>
      </w:r>
      <w:r w:rsidR="008A5C0E">
        <w:rPr>
          <w:rFonts w:hint="cs"/>
          <w:rtl/>
        </w:rPr>
        <w:t xml:space="preserve">. </w:t>
      </w:r>
      <w:r w:rsidR="0008206B">
        <w:rPr>
          <w:rFonts w:hint="cs"/>
          <w:rtl/>
        </w:rPr>
        <w:t xml:space="preserve">בטעם הדבר נימק, שכפי שראינו לעיל במשנה, תנא קמא מונה ראשית את הימים והנהרות, ולאחר מכן רבי יהודה מוסיף את הים הגדול. </w:t>
      </w:r>
      <w:r w:rsidR="005A7575">
        <w:rPr>
          <w:rFonts w:hint="cs"/>
          <w:rtl/>
        </w:rPr>
        <w:t>משמע</w:t>
      </w:r>
      <w:r w:rsidR="0008206B">
        <w:rPr>
          <w:rFonts w:hint="cs"/>
          <w:rtl/>
        </w:rPr>
        <w:t xml:space="preserve"> </w:t>
      </w:r>
      <w:r w:rsidR="005A7575">
        <w:rPr>
          <w:rFonts w:hint="cs"/>
          <w:rtl/>
        </w:rPr>
        <w:t>שכ</w:t>
      </w:r>
      <w:r w:rsidR="0008206B">
        <w:rPr>
          <w:rFonts w:hint="cs"/>
          <w:rtl/>
        </w:rPr>
        <w:t xml:space="preserve">שם </w:t>
      </w:r>
      <w:r w:rsidR="005A7575">
        <w:rPr>
          <w:rFonts w:hint="cs"/>
          <w:rtl/>
        </w:rPr>
        <w:t>ו</w:t>
      </w:r>
      <w:r w:rsidR="0008206B">
        <w:rPr>
          <w:rFonts w:hint="cs"/>
          <w:rtl/>
        </w:rPr>
        <w:t xml:space="preserve">הנהרות והימים עליהם מדבר תנא קמא הם </w:t>
      </w:r>
      <w:r w:rsidR="004B616E">
        <w:rPr>
          <w:rFonts w:hint="cs"/>
          <w:rtl/>
        </w:rPr>
        <w:t>בכל העולם, הוא הדין לים הגדול.</w:t>
      </w:r>
    </w:p>
    <w:p w14:paraId="614BF13A" w14:textId="37C64F36" w:rsidR="00727B91" w:rsidRDefault="004B616E" w:rsidP="00D042B2">
      <w:pPr>
        <w:spacing w:after="120"/>
        <w:rPr>
          <w:rtl/>
        </w:rPr>
      </w:pPr>
      <w:r>
        <w:rPr>
          <w:rFonts w:hint="cs"/>
          <w:rtl/>
        </w:rPr>
        <w:t xml:space="preserve">עוד הוסיף וכתב, </w:t>
      </w:r>
      <w:r w:rsidR="00D73CA5">
        <w:rPr>
          <w:rFonts w:hint="cs"/>
          <w:rtl/>
        </w:rPr>
        <w:t xml:space="preserve">שהסיבה </w:t>
      </w:r>
      <w:r w:rsidR="00FF47BF">
        <w:rPr>
          <w:rFonts w:hint="cs"/>
          <w:rtl/>
        </w:rPr>
        <w:t xml:space="preserve">שאין להוכיח </w:t>
      </w:r>
      <w:r w:rsidR="00D73CA5">
        <w:rPr>
          <w:rFonts w:hint="cs"/>
          <w:rtl/>
        </w:rPr>
        <w:t xml:space="preserve">מלשון התורה הקוראת לים התיכון 'הים הגדול' שזו </w:t>
      </w:r>
      <w:r w:rsidR="00727B91">
        <w:rPr>
          <w:rFonts w:hint="cs"/>
          <w:rtl/>
        </w:rPr>
        <w:t xml:space="preserve">גם </w:t>
      </w:r>
      <w:r w:rsidR="00D73CA5">
        <w:rPr>
          <w:rFonts w:hint="cs"/>
          <w:rtl/>
        </w:rPr>
        <w:t>כוונת הגמרא, ש</w:t>
      </w:r>
      <w:r w:rsidR="005A7575">
        <w:rPr>
          <w:rFonts w:hint="cs"/>
          <w:rtl/>
        </w:rPr>
        <w:t xml:space="preserve">כן </w:t>
      </w:r>
      <w:r w:rsidR="00D73CA5">
        <w:rPr>
          <w:rFonts w:hint="cs"/>
          <w:rtl/>
        </w:rPr>
        <w:t>התורה דנה ביחס לגבולות ארץ ישראל</w:t>
      </w:r>
      <w:r w:rsidR="00727B91">
        <w:rPr>
          <w:rFonts w:hint="cs"/>
          <w:rtl/>
        </w:rPr>
        <w:t xml:space="preserve">, ולכן ביחס לארץ ישראל הים הגדול הוא ים התיכון. לעומת זאת הגמרא דנה גם ביחס לשאר העולם, וביחס אליו הוא </w:t>
      </w:r>
      <w:r w:rsidR="005A7575">
        <w:rPr>
          <w:rFonts w:hint="cs"/>
          <w:rtl/>
        </w:rPr>
        <w:t>אינו</w:t>
      </w:r>
      <w:r w:rsidR="00727B91">
        <w:rPr>
          <w:rFonts w:hint="cs"/>
          <w:rtl/>
        </w:rPr>
        <w:t xml:space="preserve"> הים הגדול, וכן פסקו להלכה </w:t>
      </w:r>
      <w:r w:rsidR="00727B91" w:rsidRPr="00727B91">
        <w:rPr>
          <w:rFonts w:hint="cs"/>
          <w:b/>
          <w:bCs/>
          <w:rtl/>
        </w:rPr>
        <w:t>המגן אברהם והמשנה ברורה</w:t>
      </w:r>
      <w:r w:rsidR="00727B91">
        <w:rPr>
          <w:rFonts w:hint="cs"/>
          <w:rtl/>
        </w:rPr>
        <w:t xml:space="preserve"> </w:t>
      </w:r>
      <w:r w:rsidR="00727B91">
        <w:rPr>
          <w:rFonts w:hint="cs"/>
          <w:sz w:val="18"/>
          <w:szCs w:val="18"/>
          <w:rtl/>
        </w:rPr>
        <w:t>(</w:t>
      </w:r>
      <w:proofErr w:type="spellStart"/>
      <w:r w:rsidR="00727B91">
        <w:rPr>
          <w:rFonts w:hint="cs"/>
          <w:sz w:val="18"/>
          <w:szCs w:val="18"/>
          <w:rtl/>
        </w:rPr>
        <w:t>רכח</w:t>
      </w:r>
      <w:proofErr w:type="spellEnd"/>
      <w:r w:rsidR="00727B91">
        <w:rPr>
          <w:rFonts w:hint="cs"/>
          <w:sz w:val="18"/>
          <w:szCs w:val="18"/>
          <w:rtl/>
        </w:rPr>
        <w:t>, א)</w:t>
      </w:r>
      <w:r w:rsidR="00727B91">
        <w:rPr>
          <w:rFonts w:hint="cs"/>
          <w:rtl/>
        </w:rPr>
        <w:t>, ובלשון הרא''ש:</w:t>
      </w:r>
    </w:p>
    <w:p w14:paraId="6E970B1E" w14:textId="4012C4CF" w:rsidR="00A21DA1" w:rsidRPr="00FC11A7" w:rsidRDefault="00927A07" w:rsidP="00D042B2">
      <w:pPr>
        <w:spacing w:after="120"/>
        <w:ind w:left="720"/>
        <w:rPr>
          <w:rtl/>
        </w:rPr>
      </w:pPr>
      <w:r>
        <w:rPr>
          <w:rFonts w:cs="Arial" w:hint="cs"/>
          <w:rtl/>
        </w:rPr>
        <w:t>''ע</w:t>
      </w:r>
      <w:r w:rsidRPr="00927A07">
        <w:rPr>
          <w:rFonts w:cs="Arial"/>
          <w:rtl/>
        </w:rPr>
        <w:t>ל הים הגדול שאומר במשנה שמברכי</w:t>
      </w:r>
      <w:r w:rsidR="00672E69">
        <w:rPr>
          <w:rFonts w:cs="Arial" w:hint="cs"/>
          <w:rtl/>
        </w:rPr>
        <w:t>ם</w:t>
      </w:r>
      <w:r w:rsidRPr="00927A07">
        <w:rPr>
          <w:rFonts w:cs="Arial"/>
          <w:rtl/>
        </w:rPr>
        <w:t xml:space="preserve"> עליו ברוך שעשה את הים הגדול</w:t>
      </w:r>
      <w:r w:rsidR="0081534B">
        <w:rPr>
          <w:rFonts w:cs="Arial" w:hint="cs"/>
          <w:rtl/>
        </w:rPr>
        <w:t xml:space="preserve">, </w:t>
      </w:r>
      <w:r w:rsidRPr="00927A07">
        <w:rPr>
          <w:rFonts w:cs="Arial"/>
          <w:rtl/>
        </w:rPr>
        <w:t>אם הוא ים אוקיאנוס או הים שלנו שעוברים בו לארץ ישראל ולמצרים</w:t>
      </w:r>
      <w:r w:rsidR="0081534B">
        <w:rPr>
          <w:rFonts w:cs="Arial" w:hint="cs"/>
          <w:rtl/>
        </w:rPr>
        <w:t>.</w:t>
      </w:r>
      <w:r w:rsidRPr="00927A07">
        <w:rPr>
          <w:rFonts w:cs="Arial"/>
          <w:rtl/>
        </w:rPr>
        <w:t xml:space="preserve"> יראה שהוא ים אוקיאנוס ד</w:t>
      </w:r>
      <w:r w:rsidR="00455223">
        <w:rPr>
          <w:rFonts w:cs="Arial" w:hint="cs"/>
          <w:rtl/>
        </w:rPr>
        <w:t>ו</w:t>
      </w:r>
      <w:r w:rsidRPr="00927A07">
        <w:rPr>
          <w:rFonts w:cs="Arial"/>
          <w:rtl/>
        </w:rPr>
        <w:t>וקא</w:t>
      </w:r>
      <w:r w:rsidR="00455223">
        <w:rPr>
          <w:rFonts w:cs="Arial" w:hint="cs"/>
          <w:rtl/>
        </w:rPr>
        <w:t>,</w:t>
      </w:r>
      <w:r w:rsidRPr="00927A07">
        <w:rPr>
          <w:rFonts w:cs="Arial"/>
          <w:rtl/>
        </w:rPr>
        <w:t xml:space="preserve"> אף על פי שבלשון הפסוק </w:t>
      </w:r>
      <w:r w:rsidRPr="00455223">
        <w:rPr>
          <w:rFonts w:cs="Arial"/>
          <w:sz w:val="18"/>
          <w:szCs w:val="18"/>
          <w:rtl/>
        </w:rPr>
        <w:t>(במדבר לד</w:t>
      </w:r>
      <w:r w:rsidR="00455223">
        <w:rPr>
          <w:rFonts w:cs="Arial" w:hint="cs"/>
          <w:sz w:val="18"/>
          <w:szCs w:val="18"/>
          <w:rtl/>
        </w:rPr>
        <w:t>,</w:t>
      </w:r>
      <w:r w:rsidRPr="00455223">
        <w:rPr>
          <w:rFonts w:cs="Arial"/>
          <w:sz w:val="18"/>
          <w:szCs w:val="18"/>
          <w:rtl/>
        </w:rPr>
        <w:t xml:space="preserve"> ו)</w:t>
      </w:r>
      <w:r w:rsidRPr="00927A07">
        <w:rPr>
          <w:rFonts w:cs="Arial"/>
          <w:rtl/>
        </w:rPr>
        <w:t xml:space="preserve"> נקרא ים שלנו הגדול</w:t>
      </w:r>
      <w:r w:rsidR="00394731">
        <w:rPr>
          <w:rFonts w:cs="Arial" w:hint="cs"/>
          <w:rtl/>
        </w:rPr>
        <w:t>,</w:t>
      </w:r>
      <w:r w:rsidRPr="00927A07">
        <w:rPr>
          <w:rFonts w:cs="Arial"/>
          <w:rtl/>
        </w:rPr>
        <w:t xml:space="preserve"> מ</w:t>
      </w:r>
      <w:r w:rsidR="00394731">
        <w:rPr>
          <w:rFonts w:cs="Arial" w:hint="cs"/>
          <w:rtl/>
        </w:rPr>
        <w:t xml:space="preserve">כל מקום </w:t>
      </w:r>
      <w:r w:rsidRPr="00927A07">
        <w:rPr>
          <w:rFonts w:cs="Arial"/>
          <w:rtl/>
        </w:rPr>
        <w:t>הכא משמע שהוא ים אוקיאנוס</w:t>
      </w:r>
      <w:r w:rsidR="000536A6">
        <w:rPr>
          <w:rFonts w:cs="Arial" w:hint="cs"/>
          <w:rtl/>
        </w:rPr>
        <w:t>.''</w:t>
      </w:r>
      <w:r w:rsidRPr="00927A07">
        <w:rPr>
          <w:rFonts w:cs="Arial"/>
          <w:rtl/>
        </w:rPr>
        <w:t xml:space="preserve"> </w:t>
      </w:r>
      <w:r w:rsidR="00727B91">
        <w:rPr>
          <w:rFonts w:hint="cs"/>
          <w:rtl/>
        </w:rPr>
        <w:t xml:space="preserve"> </w:t>
      </w:r>
      <w:r w:rsidR="00D73CA5">
        <w:rPr>
          <w:rFonts w:hint="cs"/>
          <w:rtl/>
        </w:rPr>
        <w:t xml:space="preserve"> </w:t>
      </w:r>
    </w:p>
    <w:p w14:paraId="405FBB88" w14:textId="3E0FA5DF" w:rsidR="00B9053F" w:rsidRDefault="00EA5455" w:rsidP="00D042B2">
      <w:pPr>
        <w:spacing w:after="120"/>
        <w:rPr>
          <w:rtl/>
        </w:rPr>
      </w:pPr>
      <w:r w:rsidRPr="00EA5455">
        <w:rPr>
          <w:rFonts w:hint="cs"/>
          <w:rtl/>
        </w:rPr>
        <w:t xml:space="preserve">ב. </w:t>
      </w:r>
      <w:r w:rsidR="002B2949" w:rsidRPr="002B2949">
        <w:rPr>
          <w:rFonts w:hint="cs"/>
          <w:b/>
          <w:bCs/>
          <w:rtl/>
        </w:rPr>
        <w:t xml:space="preserve">השולחן ערוך </w:t>
      </w:r>
      <w:r w:rsidR="002B2949">
        <w:rPr>
          <w:rFonts w:hint="cs"/>
          <w:sz w:val="18"/>
          <w:szCs w:val="18"/>
          <w:rtl/>
        </w:rPr>
        <w:t xml:space="preserve">(שם) </w:t>
      </w:r>
      <w:r w:rsidR="002B2949">
        <w:rPr>
          <w:rFonts w:hint="cs"/>
          <w:rtl/>
        </w:rPr>
        <w:t xml:space="preserve">חלק וסבר, שכאשר הגמרא מדברת </w:t>
      </w:r>
      <w:r w:rsidR="005A7575">
        <w:rPr>
          <w:rFonts w:hint="cs"/>
          <w:rtl/>
        </w:rPr>
        <w:t>על ה</w:t>
      </w:r>
      <w:r w:rsidR="002B2949">
        <w:rPr>
          <w:rFonts w:hint="cs"/>
          <w:rtl/>
        </w:rPr>
        <w:t xml:space="preserve">ים הגדול - היא מדברת </w:t>
      </w:r>
      <w:r w:rsidR="005A7575">
        <w:rPr>
          <w:rFonts w:hint="cs"/>
          <w:rtl/>
        </w:rPr>
        <w:t>ע</w:t>
      </w:r>
      <w:r w:rsidR="002B2949">
        <w:rPr>
          <w:rFonts w:hint="cs"/>
          <w:rtl/>
        </w:rPr>
        <w:t>ל ים התיכון וכדברי הפסוק בבמדבר</w:t>
      </w:r>
      <w:r w:rsidR="000A0EBF">
        <w:rPr>
          <w:rFonts w:hint="cs"/>
          <w:rtl/>
        </w:rPr>
        <w:t xml:space="preserve">, וכן פסק </w:t>
      </w:r>
      <w:r w:rsidR="000A0EBF" w:rsidRPr="000A0EBF">
        <w:rPr>
          <w:rFonts w:hint="cs"/>
          <w:b/>
          <w:bCs/>
          <w:rtl/>
        </w:rPr>
        <w:t>ה</w:t>
      </w:r>
      <w:r w:rsidR="00283B22">
        <w:rPr>
          <w:rFonts w:hint="cs"/>
          <w:b/>
          <w:bCs/>
          <w:rtl/>
        </w:rPr>
        <w:t>רב עובדיה</w:t>
      </w:r>
      <w:r w:rsidR="00283B22">
        <w:rPr>
          <w:rFonts w:hint="cs"/>
          <w:sz w:val="18"/>
          <w:szCs w:val="18"/>
          <w:rtl/>
        </w:rPr>
        <w:t xml:space="preserve"> </w:t>
      </w:r>
      <w:r w:rsidR="003C45AD">
        <w:rPr>
          <w:rFonts w:hint="cs"/>
          <w:sz w:val="18"/>
          <w:szCs w:val="18"/>
          <w:rtl/>
        </w:rPr>
        <w:t>(</w:t>
      </w:r>
      <w:r w:rsidR="00283B22">
        <w:rPr>
          <w:rFonts w:hint="cs"/>
          <w:sz w:val="18"/>
          <w:szCs w:val="18"/>
          <w:rtl/>
        </w:rPr>
        <w:t xml:space="preserve">חזון עובדיה ברכות </w:t>
      </w:r>
      <w:proofErr w:type="spellStart"/>
      <w:r w:rsidR="00283B22">
        <w:rPr>
          <w:rFonts w:hint="cs"/>
          <w:sz w:val="18"/>
          <w:szCs w:val="18"/>
          <w:rtl/>
        </w:rPr>
        <w:t>תסז</w:t>
      </w:r>
      <w:proofErr w:type="spellEnd"/>
      <w:r w:rsidR="003C45AD">
        <w:rPr>
          <w:rFonts w:hint="cs"/>
          <w:sz w:val="18"/>
          <w:szCs w:val="18"/>
          <w:rtl/>
        </w:rPr>
        <w:t>)</w:t>
      </w:r>
      <w:r w:rsidR="002B2949">
        <w:rPr>
          <w:rFonts w:hint="cs"/>
          <w:rtl/>
        </w:rPr>
        <w:t>.</w:t>
      </w:r>
      <w:r w:rsidR="000346F7">
        <w:rPr>
          <w:rFonts w:hint="cs"/>
          <w:rtl/>
        </w:rPr>
        <w:t xml:space="preserve"> </w:t>
      </w:r>
      <w:r w:rsidR="000A34BE">
        <w:rPr>
          <w:rFonts w:hint="cs"/>
          <w:rtl/>
        </w:rPr>
        <w:t xml:space="preserve">כך סבר גם </w:t>
      </w:r>
      <w:r w:rsidR="000A34BE" w:rsidRPr="00C926DE">
        <w:rPr>
          <w:rFonts w:hint="cs"/>
          <w:b/>
          <w:bCs/>
          <w:rtl/>
        </w:rPr>
        <w:t>ערוך השולחן</w:t>
      </w:r>
      <w:r w:rsidR="000A34BE">
        <w:rPr>
          <w:rFonts w:hint="cs"/>
          <w:rtl/>
        </w:rPr>
        <w:t xml:space="preserve"> </w:t>
      </w:r>
      <w:r w:rsidR="000A34BE">
        <w:rPr>
          <w:rFonts w:hint="cs"/>
          <w:sz w:val="18"/>
          <w:szCs w:val="18"/>
          <w:rtl/>
        </w:rPr>
        <w:t>(שם ד)</w:t>
      </w:r>
      <w:r w:rsidR="000A34BE">
        <w:rPr>
          <w:rFonts w:hint="cs"/>
          <w:rtl/>
        </w:rPr>
        <w:t xml:space="preserve"> שדקדק מהפסוקים האומרים שאלוקים קרא לאדמה ארץ ולמקווה המים קרא ימים</w:t>
      </w:r>
      <w:r w:rsidR="00F52D91">
        <w:rPr>
          <w:rFonts w:hint="cs"/>
          <w:rtl/>
        </w:rPr>
        <w:t xml:space="preserve"> - </w:t>
      </w:r>
      <w:r w:rsidR="000A34BE">
        <w:rPr>
          <w:rFonts w:hint="cs"/>
          <w:rtl/>
        </w:rPr>
        <w:t xml:space="preserve"> דווקא מקווה המים שבתוך הארץ </w:t>
      </w:r>
      <w:r w:rsidR="000A34BE">
        <w:rPr>
          <w:rFonts w:hint="cs"/>
          <w:sz w:val="18"/>
          <w:szCs w:val="18"/>
          <w:rtl/>
        </w:rPr>
        <w:t>(וים תיכון הוא הגדול ביותר מבין הימים המוקף ארצות)</w:t>
      </w:r>
      <w:r w:rsidR="000A34BE">
        <w:rPr>
          <w:rFonts w:hint="cs"/>
          <w:sz w:val="20"/>
          <w:szCs w:val="20"/>
          <w:rtl/>
        </w:rPr>
        <w:t xml:space="preserve"> </w:t>
      </w:r>
      <w:r w:rsidR="000A34BE" w:rsidRPr="000A34BE">
        <w:rPr>
          <w:rFonts w:hint="cs"/>
          <w:rtl/>
        </w:rPr>
        <w:t>נקרא ימים</w:t>
      </w:r>
      <w:r w:rsidR="000A34BE">
        <w:rPr>
          <w:rFonts w:hint="cs"/>
          <w:rtl/>
        </w:rPr>
        <w:t>.</w:t>
      </w:r>
    </w:p>
    <w:p w14:paraId="1C3B5FA1" w14:textId="0C8A9AF7" w:rsidR="0008206B" w:rsidRPr="000A34BE" w:rsidRDefault="00B9053F" w:rsidP="00D042B2">
      <w:pPr>
        <w:spacing w:after="120"/>
        <w:rPr>
          <w:rtl/>
        </w:rPr>
      </w:pPr>
      <w:r>
        <w:rPr>
          <w:rFonts w:hint="cs"/>
          <w:rtl/>
        </w:rPr>
        <w:t xml:space="preserve">ניתן להביא ראייה </w:t>
      </w:r>
      <w:proofErr w:type="spellStart"/>
      <w:r>
        <w:rPr>
          <w:rFonts w:hint="cs"/>
          <w:rtl/>
        </w:rPr>
        <w:t>מסברא</w:t>
      </w:r>
      <w:proofErr w:type="spellEnd"/>
      <w:r>
        <w:rPr>
          <w:rFonts w:hint="cs"/>
          <w:rtl/>
        </w:rPr>
        <w:t xml:space="preserve"> לשיטתם, שככל הנראה בזמן חז''ל לא ידעו שיש ימים גדולים יותר מים התיכון</w:t>
      </w:r>
      <w:r w:rsidR="00E5471A">
        <w:rPr>
          <w:rFonts w:hint="cs"/>
          <w:rtl/>
        </w:rPr>
        <w:t xml:space="preserve"> </w:t>
      </w:r>
      <w:r w:rsidR="00E5471A">
        <w:rPr>
          <w:rFonts w:hint="cs"/>
          <w:sz w:val="18"/>
          <w:szCs w:val="18"/>
          <w:rtl/>
        </w:rPr>
        <w:t>(גם אם ידעו שיש ים המקיף את העולם)</w:t>
      </w:r>
      <w:r>
        <w:rPr>
          <w:rFonts w:hint="cs"/>
          <w:rtl/>
        </w:rPr>
        <w:t xml:space="preserve">, משום כך הגיוני שכאשר </w:t>
      </w:r>
      <w:r w:rsidR="00E5471A">
        <w:rPr>
          <w:rFonts w:hint="cs"/>
          <w:rtl/>
        </w:rPr>
        <w:t xml:space="preserve">הם </w:t>
      </w:r>
      <w:r>
        <w:rPr>
          <w:rFonts w:hint="cs"/>
          <w:rtl/>
        </w:rPr>
        <w:t>התייחסו לברכת הים הגדול, התכוונו לים תיכון שאותו הכירו יחסית טוב</w:t>
      </w:r>
      <w:r w:rsidR="00184EDE">
        <w:rPr>
          <w:rFonts w:hint="cs"/>
          <w:rtl/>
        </w:rPr>
        <w:t xml:space="preserve"> (אך כפי שנראה להלן, וודאי שגם על האוקיינוס ניתן לברך ולא רק על הים התיכון)</w:t>
      </w:r>
      <w:r w:rsidR="007864EE">
        <w:rPr>
          <w:rFonts w:hint="cs"/>
          <w:rtl/>
        </w:rPr>
        <w:t>.</w:t>
      </w:r>
      <w:r>
        <w:rPr>
          <w:rFonts w:hint="cs"/>
          <w:rtl/>
        </w:rPr>
        <w:t xml:space="preserve"> </w:t>
      </w:r>
      <w:r w:rsidR="000A34BE">
        <w:rPr>
          <w:rFonts w:hint="cs"/>
          <w:rtl/>
        </w:rPr>
        <w:t xml:space="preserve"> </w:t>
      </w:r>
    </w:p>
    <w:p w14:paraId="1A55D80F" w14:textId="336B5370" w:rsidR="002A5C87" w:rsidRPr="006C7D1D" w:rsidRDefault="00C926DE" w:rsidP="00D042B2">
      <w:pPr>
        <w:spacing w:after="120"/>
        <w:rPr>
          <w:sz w:val="18"/>
          <w:szCs w:val="18"/>
          <w:rtl/>
        </w:rPr>
      </w:pPr>
      <w:r w:rsidRPr="00C926DE">
        <w:rPr>
          <w:rFonts w:hint="cs"/>
          <w:rtl/>
        </w:rPr>
        <w:t>ג.</w:t>
      </w:r>
      <w:r>
        <w:rPr>
          <w:rFonts w:hint="cs"/>
          <w:rtl/>
        </w:rPr>
        <w:t xml:space="preserve"> גישה שלישית שהיא גישת אחרונים</w:t>
      </w:r>
      <w:r w:rsidRPr="00C926DE">
        <w:rPr>
          <w:rFonts w:hint="cs"/>
          <w:rtl/>
        </w:rPr>
        <w:t xml:space="preserve"> </w:t>
      </w:r>
      <w:r w:rsidR="00E45F71">
        <w:rPr>
          <w:rFonts w:hint="cs"/>
          <w:rtl/>
        </w:rPr>
        <w:t xml:space="preserve">רבים </w:t>
      </w:r>
      <w:r>
        <w:rPr>
          <w:rFonts w:hint="cs"/>
          <w:rtl/>
        </w:rPr>
        <w:t>וב</w:t>
      </w:r>
      <w:r w:rsidR="004E5D61">
        <w:rPr>
          <w:rFonts w:hint="cs"/>
          <w:rtl/>
        </w:rPr>
        <w:t>י</w:t>
      </w:r>
      <w:r>
        <w:rPr>
          <w:rFonts w:hint="cs"/>
          <w:rtl/>
        </w:rPr>
        <w:t xml:space="preserve">ניהם </w:t>
      </w:r>
      <w:r w:rsidRPr="00C926DE">
        <w:rPr>
          <w:rFonts w:hint="cs"/>
          <w:b/>
          <w:bCs/>
          <w:rtl/>
        </w:rPr>
        <w:t>הגרש''ז אויערבך</w:t>
      </w:r>
      <w:r w:rsidR="00C23631">
        <w:rPr>
          <w:rFonts w:hint="cs"/>
          <w:b/>
          <w:bCs/>
          <w:rtl/>
        </w:rPr>
        <w:t xml:space="preserve"> </w:t>
      </w:r>
      <w:r w:rsidR="00C23631" w:rsidRPr="00C23631">
        <w:rPr>
          <w:rFonts w:hint="cs"/>
          <w:sz w:val="18"/>
          <w:szCs w:val="18"/>
          <w:rtl/>
        </w:rPr>
        <w:t>(הליכות שלמה כג, אות כט)</w:t>
      </w:r>
      <w:r w:rsidR="000A0EBF">
        <w:rPr>
          <w:rFonts w:hint="cs"/>
          <w:rtl/>
        </w:rPr>
        <w:t xml:space="preserve"> ו</w:t>
      </w:r>
      <w:r w:rsidRPr="00C926DE">
        <w:rPr>
          <w:rFonts w:hint="cs"/>
          <w:b/>
          <w:bCs/>
          <w:rtl/>
        </w:rPr>
        <w:t xml:space="preserve">המנחת יצחק </w:t>
      </w:r>
      <w:r w:rsidR="00C23631">
        <w:rPr>
          <w:rFonts w:hint="cs"/>
          <w:sz w:val="18"/>
          <w:szCs w:val="18"/>
          <w:rtl/>
        </w:rPr>
        <w:t>(</w:t>
      </w:r>
      <w:r w:rsidR="00C23631" w:rsidRPr="00C23631">
        <w:rPr>
          <w:rFonts w:hint="cs"/>
          <w:sz w:val="18"/>
          <w:szCs w:val="18"/>
          <w:rtl/>
        </w:rPr>
        <w:t>א, קי)</w:t>
      </w:r>
      <w:r w:rsidR="00C23631" w:rsidRPr="000346F7">
        <w:rPr>
          <w:rFonts w:hint="cs"/>
          <w:sz w:val="18"/>
          <w:szCs w:val="18"/>
          <w:rtl/>
        </w:rPr>
        <w:t xml:space="preserve"> </w:t>
      </w:r>
      <w:r>
        <w:rPr>
          <w:rFonts w:hint="cs"/>
          <w:rtl/>
        </w:rPr>
        <w:t>סוברת, שכיוון שהמברך ברכת 'עושה מעש</w:t>
      </w:r>
      <w:r w:rsidR="00975234">
        <w:rPr>
          <w:rFonts w:hint="cs"/>
          <w:rtl/>
        </w:rPr>
        <w:t>ה</w:t>
      </w:r>
      <w:r>
        <w:rPr>
          <w:rFonts w:hint="cs"/>
          <w:rtl/>
        </w:rPr>
        <w:t xml:space="preserve"> בראשית' יוצא ידי חובה</w:t>
      </w:r>
      <w:r w:rsidR="00883EB2">
        <w:rPr>
          <w:rFonts w:hint="cs"/>
          <w:rtl/>
        </w:rPr>
        <w:t xml:space="preserve"> (שהרי כפי שראינו לעיל היא כמו ברכת 'שהכל' שפוטרת הכל), מספק יש לברך עושה מעש</w:t>
      </w:r>
      <w:r w:rsidR="00975234">
        <w:rPr>
          <w:rFonts w:hint="cs"/>
          <w:rtl/>
        </w:rPr>
        <w:t>ה</w:t>
      </w:r>
      <w:r w:rsidR="00883EB2">
        <w:rPr>
          <w:rFonts w:hint="cs"/>
          <w:rtl/>
        </w:rPr>
        <w:t xml:space="preserve"> בראשית</w:t>
      </w:r>
      <w:r w:rsidR="00917B1B">
        <w:rPr>
          <w:rFonts w:hint="cs"/>
          <w:rtl/>
        </w:rPr>
        <w:t>.</w:t>
      </w:r>
      <w:r w:rsidR="00202088">
        <w:rPr>
          <w:rFonts w:hint="cs"/>
          <w:rtl/>
        </w:rPr>
        <w:t xml:space="preserve"> ובלשון </w:t>
      </w:r>
      <w:r w:rsidR="00202088" w:rsidRPr="00202088">
        <w:rPr>
          <w:rFonts w:hint="cs"/>
          <w:b/>
          <w:bCs/>
          <w:rtl/>
        </w:rPr>
        <w:t>הרב שטרנבוך</w:t>
      </w:r>
      <w:r w:rsidR="00202088">
        <w:rPr>
          <w:rFonts w:hint="cs"/>
          <w:rtl/>
        </w:rPr>
        <w:t xml:space="preserve"> </w:t>
      </w:r>
      <w:r w:rsidR="00202088">
        <w:rPr>
          <w:rFonts w:hint="cs"/>
          <w:sz w:val="18"/>
          <w:szCs w:val="18"/>
          <w:rtl/>
        </w:rPr>
        <w:t xml:space="preserve">(תשובות והנהגות ג, </w:t>
      </w:r>
      <w:proofErr w:type="spellStart"/>
      <w:r w:rsidR="00202088">
        <w:rPr>
          <w:rFonts w:hint="cs"/>
          <w:sz w:val="18"/>
          <w:szCs w:val="18"/>
          <w:rtl/>
        </w:rPr>
        <w:t>עו</w:t>
      </w:r>
      <w:proofErr w:type="spellEnd"/>
      <w:r w:rsidR="00202088">
        <w:rPr>
          <w:rFonts w:hint="cs"/>
          <w:sz w:val="18"/>
          <w:szCs w:val="18"/>
          <w:rtl/>
        </w:rPr>
        <w:t>)</w:t>
      </w:r>
      <w:r w:rsidR="006C7D1D">
        <w:rPr>
          <w:rFonts w:hint="cs"/>
          <w:rtl/>
        </w:rPr>
        <w:t>:</w:t>
      </w:r>
      <w:r w:rsidR="00202088">
        <w:rPr>
          <w:rFonts w:hint="cs"/>
          <w:sz w:val="18"/>
          <w:szCs w:val="18"/>
          <w:rtl/>
        </w:rPr>
        <w:t xml:space="preserve">  </w:t>
      </w:r>
    </w:p>
    <w:p w14:paraId="5AE5ECA0" w14:textId="49BBB387" w:rsidR="002A5C87" w:rsidRPr="00452D6B" w:rsidRDefault="00D561D0" w:rsidP="00D042B2">
      <w:pPr>
        <w:spacing w:after="120"/>
        <w:ind w:left="720"/>
        <w:rPr>
          <w:rtl/>
        </w:rPr>
      </w:pPr>
      <w:r>
        <w:rPr>
          <w:rFonts w:cs="Arial" w:hint="cs"/>
          <w:rtl/>
        </w:rPr>
        <w:t>''ה</w:t>
      </w:r>
      <w:r w:rsidRPr="00D561D0">
        <w:rPr>
          <w:rFonts w:cs="Arial"/>
          <w:rtl/>
        </w:rPr>
        <w:t xml:space="preserve">רואה ים הגדול מברך שעשה את הים הגדול, ולדעת המחבר היינו ים העובר בקצה ארץ ישראל, אבל הרבה אחרונים חולקים שים הגדול היינו </w:t>
      </w:r>
      <w:proofErr w:type="spellStart"/>
      <w:r w:rsidRPr="00D561D0">
        <w:rPr>
          <w:rFonts w:cs="Arial"/>
          <w:rtl/>
        </w:rPr>
        <w:t>האוקינוס</w:t>
      </w:r>
      <w:proofErr w:type="spellEnd"/>
      <w:r w:rsidRPr="00D561D0">
        <w:rPr>
          <w:rFonts w:cs="Arial"/>
          <w:rtl/>
        </w:rPr>
        <w:t>, כמשמעו ים האטלנטי הגדול מכל הימים ועליו מברכים שעשה ים הגדול, אבל על הים התיכון מברכין עושה מעשה בראשית, וכן נוהגים למעשה כיון של</w:t>
      </w:r>
      <w:r w:rsidR="009F1891">
        <w:rPr>
          <w:rFonts w:cs="Arial" w:hint="cs"/>
          <w:rtl/>
        </w:rPr>
        <w:t>כולי עלמא</w:t>
      </w:r>
      <w:r w:rsidRPr="00D561D0">
        <w:rPr>
          <w:rFonts w:cs="Arial"/>
          <w:rtl/>
        </w:rPr>
        <w:t xml:space="preserve"> באומר עושה מעשה בראשית יצא</w:t>
      </w:r>
      <w:r>
        <w:rPr>
          <w:rFonts w:hint="cs"/>
          <w:rtl/>
        </w:rPr>
        <w:t>.''</w:t>
      </w:r>
    </w:p>
    <w:p w14:paraId="4B78F357" w14:textId="73575581" w:rsidR="00734048" w:rsidRDefault="00FA0B09" w:rsidP="00D042B2">
      <w:pPr>
        <w:spacing w:after="120"/>
        <w:rPr>
          <w:b/>
          <w:bCs/>
          <w:rtl/>
        </w:rPr>
      </w:pPr>
      <w:r w:rsidRPr="00FA0B09">
        <w:rPr>
          <w:rFonts w:hint="cs"/>
          <w:rtl/>
        </w:rPr>
        <w:t>מה הדין כאשר אדם רואה את האוקיינוס?</w:t>
      </w:r>
      <w:r w:rsidR="005568C4">
        <w:rPr>
          <w:rFonts w:hint="cs"/>
          <w:rtl/>
        </w:rPr>
        <w:t xml:space="preserve"> </w:t>
      </w:r>
      <w:r w:rsidR="007305EA">
        <w:rPr>
          <w:rFonts w:hint="cs"/>
          <w:rtl/>
        </w:rPr>
        <w:t>בפשטות</w:t>
      </w:r>
      <w:r w:rsidR="00D70386">
        <w:rPr>
          <w:rFonts w:hint="cs"/>
          <w:rtl/>
        </w:rPr>
        <w:t xml:space="preserve"> </w:t>
      </w:r>
      <w:r w:rsidR="005568C4">
        <w:rPr>
          <w:rFonts w:hint="cs"/>
          <w:rtl/>
        </w:rPr>
        <w:t xml:space="preserve">במקרה זה </w:t>
      </w:r>
      <w:r w:rsidR="00223B04">
        <w:rPr>
          <w:rFonts w:hint="cs"/>
          <w:rtl/>
        </w:rPr>
        <w:t xml:space="preserve">לשיטתם </w:t>
      </w:r>
      <w:r w:rsidR="005568C4">
        <w:rPr>
          <w:rFonts w:hint="cs"/>
          <w:rtl/>
        </w:rPr>
        <w:t xml:space="preserve">יש לברך 'עושה הים הגדול', כיוון שגם אם אכן יש ספק האם הים הגדול הוא התיכון, וודאי </w:t>
      </w:r>
      <w:proofErr w:type="spellStart"/>
      <w:r w:rsidR="005568C4">
        <w:rPr>
          <w:rFonts w:hint="cs"/>
          <w:rtl/>
        </w:rPr>
        <w:t>שהאוקייינוס</w:t>
      </w:r>
      <w:proofErr w:type="spellEnd"/>
      <w:r w:rsidR="005568C4">
        <w:rPr>
          <w:rFonts w:hint="cs"/>
          <w:rtl/>
        </w:rPr>
        <w:t xml:space="preserve"> </w:t>
      </w:r>
      <w:r w:rsidR="002A5C87">
        <w:rPr>
          <w:rFonts w:hint="cs"/>
          <w:rtl/>
        </w:rPr>
        <w:t>נחשב הים הגדול</w:t>
      </w:r>
      <w:r w:rsidR="0030366D">
        <w:rPr>
          <w:rFonts w:hint="cs"/>
          <w:rtl/>
        </w:rPr>
        <w:t xml:space="preserve"> </w:t>
      </w:r>
      <w:r w:rsidR="00B9053F">
        <w:rPr>
          <w:rFonts w:hint="cs"/>
          <w:rtl/>
        </w:rPr>
        <w:t>לכל השיטות</w:t>
      </w:r>
      <w:r w:rsidR="002A5C87">
        <w:rPr>
          <w:rFonts w:hint="cs"/>
          <w:rtl/>
        </w:rPr>
        <w:t xml:space="preserve">. גישה מחודשת יש </w:t>
      </w:r>
      <w:r w:rsidR="000A0EBF">
        <w:rPr>
          <w:rFonts w:hint="cs"/>
          <w:b/>
          <w:bCs/>
          <w:rtl/>
        </w:rPr>
        <w:t>ברב שטרנבוך</w:t>
      </w:r>
      <w:r w:rsidR="005568C4" w:rsidRPr="000346F7">
        <w:rPr>
          <w:rFonts w:hint="cs"/>
          <w:b/>
          <w:bCs/>
          <w:rtl/>
        </w:rPr>
        <w:t xml:space="preserve"> </w:t>
      </w:r>
      <w:r w:rsidR="002A5C87">
        <w:rPr>
          <w:rFonts w:hint="cs"/>
          <w:sz w:val="18"/>
          <w:szCs w:val="18"/>
          <w:rtl/>
        </w:rPr>
        <w:t>(</w:t>
      </w:r>
      <w:r w:rsidR="00202088">
        <w:rPr>
          <w:rFonts w:hint="cs"/>
          <w:sz w:val="18"/>
          <w:szCs w:val="18"/>
          <w:rtl/>
        </w:rPr>
        <w:t>שם</w:t>
      </w:r>
      <w:r w:rsidR="002A5C87">
        <w:rPr>
          <w:rFonts w:hint="cs"/>
          <w:sz w:val="18"/>
          <w:szCs w:val="18"/>
          <w:rtl/>
        </w:rPr>
        <w:t xml:space="preserve">) </w:t>
      </w:r>
      <w:r w:rsidR="002A5C87">
        <w:rPr>
          <w:rFonts w:hint="cs"/>
          <w:rtl/>
        </w:rPr>
        <w:t>שהבין, שהסוברים שיש לברך על הים התיכון מבינים שיש לברך רק עליו, ולכן גם על האוקיינוס יברכו</w:t>
      </w:r>
      <w:r w:rsidR="00300746">
        <w:rPr>
          <w:rFonts w:hint="cs"/>
          <w:rtl/>
        </w:rPr>
        <w:t xml:space="preserve"> מספק</w:t>
      </w:r>
      <w:r w:rsidR="00330F05">
        <w:rPr>
          <w:rFonts w:hint="cs"/>
          <w:rtl/>
        </w:rPr>
        <w:t xml:space="preserve"> רק</w:t>
      </w:r>
      <w:r w:rsidR="002A5C87">
        <w:rPr>
          <w:rFonts w:hint="cs"/>
          <w:rtl/>
        </w:rPr>
        <w:t xml:space="preserve"> </w:t>
      </w:r>
      <w:r w:rsidR="00DB4064">
        <w:rPr>
          <w:rFonts w:hint="cs"/>
          <w:rtl/>
        </w:rPr>
        <w:t>'</w:t>
      </w:r>
      <w:r w:rsidR="002A5C87">
        <w:rPr>
          <w:rFonts w:hint="cs"/>
          <w:rtl/>
        </w:rPr>
        <w:t>עושה מעש</w:t>
      </w:r>
      <w:r w:rsidR="00E8418E">
        <w:rPr>
          <w:rFonts w:hint="cs"/>
          <w:rtl/>
        </w:rPr>
        <w:t>ה</w:t>
      </w:r>
      <w:r w:rsidR="002A5C87">
        <w:rPr>
          <w:rFonts w:hint="cs"/>
          <w:rtl/>
        </w:rPr>
        <w:t xml:space="preserve"> בראשית</w:t>
      </w:r>
      <w:r w:rsidR="00DB4064">
        <w:rPr>
          <w:rFonts w:hint="cs"/>
          <w:rtl/>
        </w:rPr>
        <w:t>'</w:t>
      </w:r>
      <w:r w:rsidR="002A5C87">
        <w:rPr>
          <w:rFonts w:hint="cs"/>
          <w:rtl/>
        </w:rPr>
        <w:t>.</w:t>
      </w:r>
    </w:p>
    <w:p w14:paraId="60B88C99" w14:textId="03FBED44" w:rsidR="002A5204" w:rsidRPr="004B554F" w:rsidRDefault="002A5204" w:rsidP="00D042B2">
      <w:pPr>
        <w:spacing w:after="12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2A5204" w:rsidRPr="004B554F" w:rsidSect="007815E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7CA2F" w14:textId="77777777" w:rsidR="00002ECA" w:rsidRDefault="00002ECA" w:rsidP="0079142E">
      <w:pPr>
        <w:spacing w:after="0" w:line="240" w:lineRule="auto"/>
      </w:pPr>
      <w:r>
        <w:separator/>
      </w:r>
    </w:p>
  </w:endnote>
  <w:endnote w:type="continuationSeparator" w:id="0">
    <w:p w14:paraId="2270F569" w14:textId="77777777" w:rsidR="00002ECA" w:rsidRDefault="00002ECA" w:rsidP="0079142E">
      <w:pPr>
        <w:spacing w:after="0" w:line="240" w:lineRule="auto"/>
      </w:pPr>
      <w:r>
        <w:continuationSeparator/>
      </w:r>
    </w:p>
  </w:endnote>
  <w:endnote w:type="continuationNotice" w:id="1">
    <w:p w14:paraId="6A5E7495" w14:textId="77777777" w:rsidR="00002ECA" w:rsidRDefault="00002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1E5A" w14:textId="77777777" w:rsidR="00002ECA" w:rsidRDefault="00002ECA" w:rsidP="0079142E">
      <w:pPr>
        <w:spacing w:after="0" w:line="240" w:lineRule="auto"/>
      </w:pPr>
      <w:r>
        <w:separator/>
      </w:r>
    </w:p>
  </w:footnote>
  <w:footnote w:type="continuationSeparator" w:id="0">
    <w:p w14:paraId="12E017FF" w14:textId="77777777" w:rsidR="00002ECA" w:rsidRDefault="00002ECA" w:rsidP="0079142E">
      <w:pPr>
        <w:spacing w:after="0" w:line="240" w:lineRule="auto"/>
      </w:pPr>
      <w:r>
        <w:continuationSeparator/>
      </w:r>
    </w:p>
  </w:footnote>
  <w:footnote w:type="continuationNotice" w:id="1">
    <w:p w14:paraId="762B075C" w14:textId="77777777" w:rsidR="00002ECA" w:rsidRDefault="00002ECA">
      <w:pPr>
        <w:spacing w:after="0" w:line="240" w:lineRule="auto"/>
      </w:pPr>
    </w:p>
  </w:footnote>
  <w:footnote w:id="2">
    <w:p w14:paraId="600641E1" w14:textId="77777777" w:rsidR="00D529F5" w:rsidRPr="00F30123" w:rsidRDefault="00D529F5" w:rsidP="00D529F5">
      <w:pPr>
        <w:pStyle w:val="a3"/>
        <w:rPr>
          <w:sz w:val="16"/>
          <w:szCs w:val="16"/>
          <w:rtl/>
        </w:rPr>
      </w:pPr>
      <w:r>
        <w:rPr>
          <w:rStyle w:val="a5"/>
        </w:rPr>
        <w:footnoteRef/>
      </w:r>
      <w:r>
        <w:rPr>
          <w:rtl/>
        </w:rPr>
        <w:t xml:space="preserve"> </w:t>
      </w:r>
      <w:r>
        <w:rPr>
          <w:rFonts w:hint="cs"/>
          <w:rtl/>
        </w:rPr>
        <w:t xml:space="preserve">יש להעיר, שלדעת </w:t>
      </w:r>
      <w:r w:rsidRPr="00F30123">
        <w:rPr>
          <w:rFonts w:hint="cs"/>
          <w:b/>
          <w:bCs/>
          <w:rtl/>
        </w:rPr>
        <w:t>הראב''ד</w:t>
      </w:r>
      <w:r>
        <w:rPr>
          <w:rFonts w:hint="cs"/>
          <w:rtl/>
        </w:rPr>
        <w:t xml:space="preserve"> </w:t>
      </w:r>
      <w:r>
        <w:rPr>
          <w:rFonts w:hint="cs"/>
          <w:sz w:val="16"/>
          <w:szCs w:val="16"/>
          <w:rtl/>
        </w:rPr>
        <w:t xml:space="preserve">(כתוב שם, מד ע''א בדה''ר) </w:t>
      </w:r>
      <w:r>
        <w:rPr>
          <w:rFonts w:hint="cs"/>
          <w:rtl/>
        </w:rPr>
        <w:t>כל ברכות אלו (וכן ברכות הרעמים ועוד) כלל אינן נאמרות בשם ומלכות. בטעם הדבר נימק, שכל ברכה שאינה קבועה במעגל השנה הינה רשות, ואין חובה על האדם לברכה - משום כך לא תיקנו אותה חכמים בשם ומלכות. אמנם, רוב ככל הראשונים חלקו וסברו, שברכות אלו נאמרות בשם ומלכות, וכן נפסק להלכה ועל בסיסם המשך הדיון בדף.</w:t>
      </w:r>
    </w:p>
  </w:footnote>
  <w:footnote w:id="3">
    <w:p w14:paraId="1A0770AB" w14:textId="1146D251" w:rsidR="0020420E" w:rsidRPr="0087337A" w:rsidRDefault="0020420E">
      <w:pPr>
        <w:pStyle w:val="a3"/>
        <w:rPr>
          <w:rtl/>
        </w:rPr>
      </w:pPr>
      <w:r>
        <w:rPr>
          <w:rStyle w:val="a5"/>
        </w:rPr>
        <w:footnoteRef/>
      </w:r>
      <w:r>
        <w:rPr>
          <w:rtl/>
        </w:rPr>
        <w:t xml:space="preserve"> </w:t>
      </w:r>
      <w:r>
        <w:rPr>
          <w:rFonts w:hint="cs"/>
          <w:rtl/>
        </w:rPr>
        <w:t xml:space="preserve">משום כך כתב </w:t>
      </w:r>
      <w:r w:rsidRPr="0020420E">
        <w:rPr>
          <w:rFonts w:hint="cs"/>
          <w:b/>
          <w:bCs/>
          <w:rtl/>
        </w:rPr>
        <w:t>הגרש''ז אויערבך</w:t>
      </w:r>
      <w:r>
        <w:rPr>
          <w:rFonts w:hint="cs"/>
          <w:rtl/>
        </w:rPr>
        <w:t xml:space="preserve"> </w:t>
      </w:r>
      <w:r>
        <w:rPr>
          <w:rFonts w:hint="cs"/>
          <w:sz w:val="16"/>
          <w:szCs w:val="16"/>
          <w:rtl/>
        </w:rPr>
        <w:t>(הליכות שלמה כג, כח)</w:t>
      </w:r>
      <w:r>
        <w:rPr>
          <w:rFonts w:hint="cs"/>
          <w:rtl/>
        </w:rPr>
        <w:t xml:space="preserve">, </w:t>
      </w:r>
      <w:r w:rsidR="0087337A">
        <w:rPr>
          <w:rFonts w:hint="cs"/>
          <w:rtl/>
        </w:rPr>
        <w:t>ש</w:t>
      </w:r>
      <w:r>
        <w:rPr>
          <w:rFonts w:hint="cs"/>
          <w:rtl/>
        </w:rPr>
        <w:t>אדם הרגיל לראות כל הזמן את הים אלא שבאופן מקרי לא ראה אותו שלושים</w:t>
      </w:r>
      <w:r w:rsidR="0030425E">
        <w:rPr>
          <w:rFonts w:hint="cs"/>
          <w:rtl/>
        </w:rPr>
        <w:t xml:space="preserve"> יום</w:t>
      </w:r>
      <w:r w:rsidR="0087337A">
        <w:rPr>
          <w:rFonts w:hint="cs"/>
          <w:rtl/>
        </w:rPr>
        <w:t xml:space="preserve">, </w:t>
      </w:r>
      <w:r>
        <w:rPr>
          <w:rFonts w:hint="cs"/>
          <w:rtl/>
        </w:rPr>
        <w:t xml:space="preserve">וכעת כאשר רואה </w:t>
      </w:r>
      <w:r w:rsidR="0087337A">
        <w:rPr>
          <w:rFonts w:hint="cs"/>
          <w:rtl/>
        </w:rPr>
        <w:t xml:space="preserve">אותו אינו מתפעל - אינו מברך ברכה זו. בדומה לכך ראינו בעבר </w:t>
      </w:r>
      <w:r w:rsidR="0087337A">
        <w:rPr>
          <w:rFonts w:hint="cs"/>
          <w:sz w:val="16"/>
          <w:szCs w:val="16"/>
          <w:rtl/>
        </w:rPr>
        <w:t xml:space="preserve">(שלח שנה ב') </w:t>
      </w:r>
      <w:r w:rsidR="0087337A">
        <w:rPr>
          <w:rFonts w:hint="cs"/>
          <w:rtl/>
        </w:rPr>
        <w:t xml:space="preserve">ביחס לקריעה על מקום המקדש שרבים בזמן הזה לא נוהגים בה, שכתב הגרש''ז ליישב שהקריעה על מקום המקדש החרב היא פועל יוצא של הצער, ומשום כך רבים לא נוהגים </w:t>
      </w:r>
      <w:r w:rsidR="004E5D61">
        <w:rPr>
          <w:rFonts w:hint="cs"/>
          <w:rtl/>
        </w:rPr>
        <w:t>לקרוע</w:t>
      </w:r>
      <w:r w:rsidR="0087337A">
        <w:rPr>
          <w:rFonts w:hint="cs"/>
          <w:rtl/>
        </w:rPr>
        <w:t xml:space="preserve">. </w:t>
      </w:r>
    </w:p>
  </w:footnote>
  <w:footnote w:id="4">
    <w:p w14:paraId="6F40A5DB" w14:textId="77777777" w:rsidR="002A5204" w:rsidRDefault="002A5204" w:rsidP="002A520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7A"/>
    <w:rsid w:val="00002ECA"/>
    <w:rsid w:val="00027433"/>
    <w:rsid w:val="000346F7"/>
    <w:rsid w:val="0004725B"/>
    <w:rsid w:val="000536A6"/>
    <w:rsid w:val="00054FE1"/>
    <w:rsid w:val="00072BA3"/>
    <w:rsid w:val="00072C94"/>
    <w:rsid w:val="0008206B"/>
    <w:rsid w:val="000833B9"/>
    <w:rsid w:val="000838A3"/>
    <w:rsid w:val="00097AD8"/>
    <w:rsid w:val="000A0202"/>
    <w:rsid w:val="000A0EBF"/>
    <w:rsid w:val="000A34BE"/>
    <w:rsid w:val="000B2E69"/>
    <w:rsid w:val="000B5F05"/>
    <w:rsid w:val="000C48B9"/>
    <w:rsid w:val="000D3482"/>
    <w:rsid w:val="000D4FA4"/>
    <w:rsid w:val="00103387"/>
    <w:rsid w:val="001473E3"/>
    <w:rsid w:val="00184EDE"/>
    <w:rsid w:val="00186C7A"/>
    <w:rsid w:val="00187C02"/>
    <w:rsid w:val="001A4057"/>
    <w:rsid w:val="001B7573"/>
    <w:rsid w:val="001C136D"/>
    <w:rsid w:val="001D18D7"/>
    <w:rsid w:val="001E0F43"/>
    <w:rsid w:val="001E7F8B"/>
    <w:rsid w:val="00200B54"/>
    <w:rsid w:val="00202088"/>
    <w:rsid w:val="0020420E"/>
    <w:rsid w:val="00207F30"/>
    <w:rsid w:val="002158C6"/>
    <w:rsid w:val="00223B04"/>
    <w:rsid w:val="00225FAD"/>
    <w:rsid w:val="0025241F"/>
    <w:rsid w:val="002602EE"/>
    <w:rsid w:val="00283B22"/>
    <w:rsid w:val="0029364C"/>
    <w:rsid w:val="00297004"/>
    <w:rsid w:val="002A5204"/>
    <w:rsid w:val="002A5C87"/>
    <w:rsid w:val="002B2949"/>
    <w:rsid w:val="002C0F5B"/>
    <w:rsid w:val="002C63AC"/>
    <w:rsid w:val="002F6EB6"/>
    <w:rsid w:val="002F7B5F"/>
    <w:rsid w:val="00300746"/>
    <w:rsid w:val="0030366D"/>
    <w:rsid w:val="0030425E"/>
    <w:rsid w:val="00312907"/>
    <w:rsid w:val="00312CD2"/>
    <w:rsid w:val="0032162D"/>
    <w:rsid w:val="00323F1B"/>
    <w:rsid w:val="00330F05"/>
    <w:rsid w:val="00351412"/>
    <w:rsid w:val="00375D70"/>
    <w:rsid w:val="0038033B"/>
    <w:rsid w:val="003806BF"/>
    <w:rsid w:val="0039178D"/>
    <w:rsid w:val="00394731"/>
    <w:rsid w:val="003A07D6"/>
    <w:rsid w:val="003C45AD"/>
    <w:rsid w:val="003D4F7C"/>
    <w:rsid w:val="003E3D71"/>
    <w:rsid w:val="003F0D03"/>
    <w:rsid w:val="00436DCA"/>
    <w:rsid w:val="00452D6B"/>
    <w:rsid w:val="00455223"/>
    <w:rsid w:val="00464AC6"/>
    <w:rsid w:val="00465199"/>
    <w:rsid w:val="00480C99"/>
    <w:rsid w:val="004B554F"/>
    <w:rsid w:val="004B616E"/>
    <w:rsid w:val="004C0A63"/>
    <w:rsid w:val="004C3826"/>
    <w:rsid w:val="004D174B"/>
    <w:rsid w:val="004E5D61"/>
    <w:rsid w:val="0050743D"/>
    <w:rsid w:val="00527574"/>
    <w:rsid w:val="005312C2"/>
    <w:rsid w:val="005568C4"/>
    <w:rsid w:val="00576D9E"/>
    <w:rsid w:val="005A1145"/>
    <w:rsid w:val="005A7575"/>
    <w:rsid w:val="005B1D07"/>
    <w:rsid w:val="005F2422"/>
    <w:rsid w:val="00611A5F"/>
    <w:rsid w:val="006329F9"/>
    <w:rsid w:val="00640416"/>
    <w:rsid w:val="0065059B"/>
    <w:rsid w:val="00650A34"/>
    <w:rsid w:val="006618ED"/>
    <w:rsid w:val="00672E69"/>
    <w:rsid w:val="00680531"/>
    <w:rsid w:val="006A08E5"/>
    <w:rsid w:val="006B071C"/>
    <w:rsid w:val="006C7D1D"/>
    <w:rsid w:val="006D3FB9"/>
    <w:rsid w:val="006E765D"/>
    <w:rsid w:val="006E7D15"/>
    <w:rsid w:val="006F19C4"/>
    <w:rsid w:val="00710A26"/>
    <w:rsid w:val="007155A5"/>
    <w:rsid w:val="00727B91"/>
    <w:rsid w:val="007305EA"/>
    <w:rsid w:val="00734048"/>
    <w:rsid w:val="007604CB"/>
    <w:rsid w:val="00762825"/>
    <w:rsid w:val="00764158"/>
    <w:rsid w:val="00764241"/>
    <w:rsid w:val="00764E0B"/>
    <w:rsid w:val="007815EB"/>
    <w:rsid w:val="007861E4"/>
    <w:rsid w:val="007864EE"/>
    <w:rsid w:val="0079142E"/>
    <w:rsid w:val="007B20CE"/>
    <w:rsid w:val="007C41EB"/>
    <w:rsid w:val="007E6437"/>
    <w:rsid w:val="007F39C2"/>
    <w:rsid w:val="007F6952"/>
    <w:rsid w:val="0081534B"/>
    <w:rsid w:val="00816E4C"/>
    <w:rsid w:val="0087337A"/>
    <w:rsid w:val="00876027"/>
    <w:rsid w:val="00883EB2"/>
    <w:rsid w:val="00885680"/>
    <w:rsid w:val="008A5C0E"/>
    <w:rsid w:val="008C24E9"/>
    <w:rsid w:val="008E7BEF"/>
    <w:rsid w:val="00903EBF"/>
    <w:rsid w:val="0090452D"/>
    <w:rsid w:val="00917B1B"/>
    <w:rsid w:val="009230A6"/>
    <w:rsid w:val="00924662"/>
    <w:rsid w:val="00927A07"/>
    <w:rsid w:val="00931BF8"/>
    <w:rsid w:val="009340AC"/>
    <w:rsid w:val="0093503C"/>
    <w:rsid w:val="0094198C"/>
    <w:rsid w:val="0095225A"/>
    <w:rsid w:val="00975234"/>
    <w:rsid w:val="009A13B3"/>
    <w:rsid w:val="009A34A1"/>
    <w:rsid w:val="009B23DE"/>
    <w:rsid w:val="009B4A2A"/>
    <w:rsid w:val="009D7247"/>
    <w:rsid w:val="009F050B"/>
    <w:rsid w:val="009F1891"/>
    <w:rsid w:val="009F5F59"/>
    <w:rsid w:val="00A04F6C"/>
    <w:rsid w:val="00A21DA1"/>
    <w:rsid w:val="00A31DD4"/>
    <w:rsid w:val="00A45168"/>
    <w:rsid w:val="00A452B6"/>
    <w:rsid w:val="00A72D72"/>
    <w:rsid w:val="00A7455D"/>
    <w:rsid w:val="00A77217"/>
    <w:rsid w:val="00AA4E87"/>
    <w:rsid w:val="00AA5DFD"/>
    <w:rsid w:val="00AB24EB"/>
    <w:rsid w:val="00AB5399"/>
    <w:rsid w:val="00AB6A91"/>
    <w:rsid w:val="00AC24F3"/>
    <w:rsid w:val="00AE187F"/>
    <w:rsid w:val="00AE3A20"/>
    <w:rsid w:val="00AF3ED2"/>
    <w:rsid w:val="00B15F62"/>
    <w:rsid w:val="00B30ED1"/>
    <w:rsid w:val="00B9053F"/>
    <w:rsid w:val="00B92017"/>
    <w:rsid w:val="00BC1128"/>
    <w:rsid w:val="00BC4AB9"/>
    <w:rsid w:val="00BF5DB2"/>
    <w:rsid w:val="00C225CC"/>
    <w:rsid w:val="00C23631"/>
    <w:rsid w:val="00C37F2C"/>
    <w:rsid w:val="00C44F1E"/>
    <w:rsid w:val="00C80570"/>
    <w:rsid w:val="00C8752F"/>
    <w:rsid w:val="00C926DE"/>
    <w:rsid w:val="00C95AD1"/>
    <w:rsid w:val="00CA3EC4"/>
    <w:rsid w:val="00CB4003"/>
    <w:rsid w:val="00CC008E"/>
    <w:rsid w:val="00CC55F5"/>
    <w:rsid w:val="00CF4557"/>
    <w:rsid w:val="00D02B9B"/>
    <w:rsid w:val="00D042B2"/>
    <w:rsid w:val="00D436A0"/>
    <w:rsid w:val="00D529F5"/>
    <w:rsid w:val="00D561D0"/>
    <w:rsid w:val="00D56CF5"/>
    <w:rsid w:val="00D64124"/>
    <w:rsid w:val="00D64534"/>
    <w:rsid w:val="00D70386"/>
    <w:rsid w:val="00D70764"/>
    <w:rsid w:val="00D73CA5"/>
    <w:rsid w:val="00D929B9"/>
    <w:rsid w:val="00DB4064"/>
    <w:rsid w:val="00DF3FBA"/>
    <w:rsid w:val="00DF52DA"/>
    <w:rsid w:val="00E36B77"/>
    <w:rsid w:val="00E45F71"/>
    <w:rsid w:val="00E5471A"/>
    <w:rsid w:val="00E81BCD"/>
    <w:rsid w:val="00E8418E"/>
    <w:rsid w:val="00E84943"/>
    <w:rsid w:val="00E86E85"/>
    <w:rsid w:val="00EA0E33"/>
    <w:rsid w:val="00EA5455"/>
    <w:rsid w:val="00EC635D"/>
    <w:rsid w:val="00ED4FCB"/>
    <w:rsid w:val="00EE4405"/>
    <w:rsid w:val="00EE64A2"/>
    <w:rsid w:val="00EF3889"/>
    <w:rsid w:val="00EF4515"/>
    <w:rsid w:val="00F022B8"/>
    <w:rsid w:val="00F21C7B"/>
    <w:rsid w:val="00F30123"/>
    <w:rsid w:val="00F46320"/>
    <w:rsid w:val="00F51288"/>
    <w:rsid w:val="00F52D91"/>
    <w:rsid w:val="00F8553F"/>
    <w:rsid w:val="00F864B2"/>
    <w:rsid w:val="00FA0B09"/>
    <w:rsid w:val="00FA3D47"/>
    <w:rsid w:val="00FB5DC4"/>
    <w:rsid w:val="00FB7948"/>
    <w:rsid w:val="00FC11A7"/>
    <w:rsid w:val="00FC48A3"/>
    <w:rsid w:val="00FD664E"/>
    <w:rsid w:val="00FF47BF"/>
    <w:rsid w:val="00FF6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2F94"/>
  <w15:chartTrackingRefBased/>
  <w15:docId w15:val="{B9B8D69A-9523-47A1-875C-1E880983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9142E"/>
    <w:pPr>
      <w:spacing w:after="0" w:line="240" w:lineRule="auto"/>
    </w:pPr>
    <w:rPr>
      <w:sz w:val="20"/>
      <w:szCs w:val="20"/>
    </w:rPr>
  </w:style>
  <w:style w:type="character" w:customStyle="1" w:styleId="a4">
    <w:name w:val="טקסט הערת שוליים תו"/>
    <w:basedOn w:val="a0"/>
    <w:link w:val="a3"/>
    <w:uiPriority w:val="99"/>
    <w:rsid w:val="0079142E"/>
    <w:rPr>
      <w:sz w:val="20"/>
      <w:szCs w:val="20"/>
    </w:rPr>
  </w:style>
  <w:style w:type="character" w:styleId="a5">
    <w:name w:val="footnote reference"/>
    <w:basedOn w:val="a0"/>
    <w:uiPriority w:val="99"/>
    <w:semiHidden/>
    <w:unhideWhenUsed/>
    <w:rsid w:val="0079142E"/>
    <w:rPr>
      <w:vertAlign w:val="superscript"/>
    </w:rPr>
  </w:style>
  <w:style w:type="character" w:styleId="Hyperlink">
    <w:name w:val="Hyperlink"/>
    <w:basedOn w:val="a0"/>
    <w:uiPriority w:val="99"/>
    <w:unhideWhenUsed/>
    <w:rsid w:val="002A5204"/>
    <w:rPr>
      <w:color w:val="0000FF"/>
      <w:u w:val="single"/>
    </w:rPr>
  </w:style>
  <w:style w:type="paragraph" w:styleId="a6">
    <w:name w:val="header"/>
    <w:basedOn w:val="a"/>
    <w:link w:val="a7"/>
    <w:uiPriority w:val="99"/>
    <w:unhideWhenUsed/>
    <w:rsid w:val="000346F7"/>
    <w:pPr>
      <w:tabs>
        <w:tab w:val="center" w:pos="4153"/>
        <w:tab w:val="right" w:pos="8306"/>
      </w:tabs>
      <w:spacing w:after="0" w:line="240" w:lineRule="auto"/>
    </w:pPr>
  </w:style>
  <w:style w:type="character" w:customStyle="1" w:styleId="a7">
    <w:name w:val="כותרת עליונה תו"/>
    <w:basedOn w:val="a0"/>
    <w:link w:val="a6"/>
    <w:uiPriority w:val="99"/>
    <w:rsid w:val="000346F7"/>
  </w:style>
  <w:style w:type="paragraph" w:styleId="a8">
    <w:name w:val="footer"/>
    <w:basedOn w:val="a"/>
    <w:link w:val="a9"/>
    <w:uiPriority w:val="99"/>
    <w:unhideWhenUsed/>
    <w:rsid w:val="000346F7"/>
    <w:pPr>
      <w:tabs>
        <w:tab w:val="center" w:pos="4153"/>
        <w:tab w:val="right" w:pos="8306"/>
      </w:tabs>
      <w:spacing w:after="0" w:line="240" w:lineRule="auto"/>
    </w:pPr>
  </w:style>
  <w:style w:type="character" w:customStyle="1" w:styleId="a9">
    <w:name w:val="כותרת תחתונה תו"/>
    <w:basedOn w:val="a0"/>
    <w:link w:val="a8"/>
    <w:uiPriority w:val="99"/>
    <w:rsid w:val="000346F7"/>
  </w:style>
  <w:style w:type="paragraph" w:styleId="aa">
    <w:name w:val="Revision"/>
    <w:hidden/>
    <w:uiPriority w:val="99"/>
    <w:semiHidden/>
    <w:rsid w:val="000346F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Pages>
  <Words>1439</Words>
  <Characters>7198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42</cp:revision>
  <cp:lastPrinted>2022-01-11T20:37:00Z</cp:lastPrinted>
  <dcterms:created xsi:type="dcterms:W3CDTF">2021-12-27T17:05:00Z</dcterms:created>
  <dcterms:modified xsi:type="dcterms:W3CDTF">2023-01-31T07:20:00Z</dcterms:modified>
</cp:coreProperties>
</file>