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BE689" w14:textId="2887F54E" w:rsidR="0050743D" w:rsidRPr="00FC272E" w:rsidRDefault="00330CFE">
      <w:pPr>
        <w:rPr>
          <w:b/>
          <w:bCs/>
          <w:sz w:val="36"/>
          <w:szCs w:val="36"/>
          <w:rtl/>
        </w:rPr>
      </w:pPr>
      <w:r>
        <w:rPr>
          <w:rFonts w:hint="cs"/>
          <w:rtl/>
        </w:rPr>
        <w:t>בס''ד</w:t>
      </w:r>
      <w:r>
        <w:rPr>
          <w:rtl/>
        </w:rPr>
        <w:tab/>
      </w:r>
      <w:r>
        <w:rPr>
          <w:rFonts w:hint="cs"/>
          <w:rtl/>
        </w:rPr>
        <w:t xml:space="preserve">     </w:t>
      </w:r>
      <w:r w:rsidR="00B411D7">
        <w:rPr>
          <w:rFonts w:hint="cs"/>
          <w:rtl/>
        </w:rPr>
        <w:t xml:space="preserve">   </w:t>
      </w:r>
      <w:r>
        <w:rPr>
          <w:rFonts w:hint="cs"/>
          <w:rtl/>
        </w:rPr>
        <w:t xml:space="preserve"> </w:t>
      </w:r>
      <w:r w:rsidR="009A424B">
        <w:rPr>
          <w:rFonts w:hint="cs"/>
          <w:b/>
          <w:bCs/>
          <w:sz w:val="36"/>
          <w:szCs w:val="36"/>
          <w:rtl/>
        </w:rPr>
        <w:t xml:space="preserve">  </w:t>
      </w:r>
      <w:r w:rsidRPr="00FC272E">
        <w:rPr>
          <w:rFonts w:hint="cs"/>
          <w:b/>
          <w:bCs/>
          <w:sz w:val="36"/>
          <w:szCs w:val="36"/>
          <w:rtl/>
        </w:rPr>
        <w:t>פרשות מטות -</w:t>
      </w:r>
      <w:r w:rsidR="00116282">
        <w:rPr>
          <w:rFonts w:hint="cs"/>
          <w:b/>
          <w:bCs/>
          <w:sz w:val="36"/>
          <w:szCs w:val="36"/>
          <w:rtl/>
        </w:rPr>
        <w:t xml:space="preserve"> </w:t>
      </w:r>
      <w:r w:rsidRPr="00FC272E">
        <w:rPr>
          <w:rFonts w:hint="cs"/>
          <w:b/>
          <w:bCs/>
          <w:sz w:val="36"/>
          <w:szCs w:val="36"/>
          <w:rtl/>
        </w:rPr>
        <w:t>מסעי: האם ניתן ל</w:t>
      </w:r>
      <w:r w:rsidR="00EF2D9F">
        <w:rPr>
          <w:rFonts w:hint="cs"/>
          <w:b/>
          <w:bCs/>
          <w:sz w:val="36"/>
          <w:szCs w:val="36"/>
          <w:rtl/>
        </w:rPr>
        <w:t>מלא</w:t>
      </w:r>
      <w:r w:rsidRPr="00FC272E">
        <w:rPr>
          <w:rFonts w:hint="cs"/>
          <w:b/>
          <w:bCs/>
          <w:sz w:val="36"/>
          <w:szCs w:val="36"/>
          <w:rtl/>
        </w:rPr>
        <w:t xml:space="preserve"> מקווה </w:t>
      </w:r>
      <w:r w:rsidR="00EF2D9F">
        <w:rPr>
          <w:rFonts w:hint="cs"/>
          <w:b/>
          <w:bCs/>
          <w:sz w:val="36"/>
          <w:szCs w:val="36"/>
          <w:rtl/>
        </w:rPr>
        <w:t>ב</w:t>
      </w:r>
      <w:r w:rsidR="007C4DF0">
        <w:rPr>
          <w:rFonts w:hint="cs"/>
          <w:b/>
          <w:bCs/>
          <w:sz w:val="36"/>
          <w:szCs w:val="36"/>
          <w:rtl/>
        </w:rPr>
        <w:t>קרח</w:t>
      </w:r>
    </w:p>
    <w:p w14:paraId="515554FC" w14:textId="47C696DF" w:rsidR="00330CFE" w:rsidRDefault="00330CFE">
      <w:pPr>
        <w:rPr>
          <w:b/>
          <w:bCs/>
          <w:u w:val="single"/>
          <w:rtl/>
        </w:rPr>
      </w:pPr>
      <w:r w:rsidRPr="0028385A">
        <w:rPr>
          <w:rFonts w:hint="cs"/>
          <w:b/>
          <w:bCs/>
          <w:u w:val="single"/>
          <w:rtl/>
        </w:rPr>
        <w:t>פתיחה</w:t>
      </w:r>
    </w:p>
    <w:p w14:paraId="31607646" w14:textId="21BACDC4" w:rsidR="0028385A" w:rsidRDefault="0028385A">
      <w:pPr>
        <w:rPr>
          <w:rtl/>
        </w:rPr>
      </w:pPr>
      <w:r>
        <w:rPr>
          <w:rFonts w:hint="cs"/>
          <w:rtl/>
        </w:rPr>
        <w:t xml:space="preserve">בפרשת השבוע כותבת התורה, שלאחר </w:t>
      </w:r>
      <w:r w:rsidR="00EF2D9F">
        <w:rPr>
          <w:rFonts w:hint="cs"/>
          <w:rtl/>
        </w:rPr>
        <w:t>ה</w:t>
      </w:r>
      <w:r>
        <w:rPr>
          <w:rFonts w:hint="cs"/>
          <w:rtl/>
        </w:rPr>
        <w:t>מלחמ</w:t>
      </w:r>
      <w:r w:rsidR="00EF2D9F">
        <w:rPr>
          <w:rFonts w:hint="cs"/>
          <w:rtl/>
        </w:rPr>
        <w:t>ה</w:t>
      </w:r>
      <w:r>
        <w:rPr>
          <w:rFonts w:hint="cs"/>
          <w:rtl/>
        </w:rPr>
        <w:t xml:space="preserve"> </w:t>
      </w:r>
      <w:r w:rsidR="00F00521">
        <w:rPr>
          <w:rFonts w:hint="cs"/>
          <w:rtl/>
        </w:rPr>
        <w:t xml:space="preserve">נגד </w:t>
      </w:r>
      <w:r>
        <w:rPr>
          <w:rFonts w:hint="cs"/>
          <w:rtl/>
        </w:rPr>
        <w:t>בני מדיין ציווה הקב''ה להעביר את הכלים באש ובמים: ''</w:t>
      </w:r>
      <w:r w:rsidRPr="0028385A">
        <w:rPr>
          <w:rFonts w:cs="Arial"/>
          <w:rtl/>
        </w:rPr>
        <w:t xml:space="preserve">כָּל־דָּבָ֞ר </w:t>
      </w:r>
      <w:proofErr w:type="spellStart"/>
      <w:r w:rsidRPr="0028385A">
        <w:rPr>
          <w:rFonts w:cs="Arial"/>
          <w:rtl/>
        </w:rPr>
        <w:t>אֲשֶׁר־יָבֹ֣א</w:t>
      </w:r>
      <w:proofErr w:type="spellEnd"/>
      <w:r w:rsidRPr="0028385A">
        <w:rPr>
          <w:rFonts w:cs="Arial"/>
          <w:rtl/>
        </w:rPr>
        <w:t xml:space="preserve"> בָאֵ֗שׁ תַּעֲבִ֤ירוּ בָאֵשׁ֙ וְטָהֵ֔ר אַ֕ךְ בְּמֵ֥י נִדָּ֖ה יִתְחַטָּ֑א וְכֹ֨ל אֲשֶׁ֧ר </w:t>
      </w:r>
      <w:proofErr w:type="spellStart"/>
      <w:r w:rsidRPr="0028385A">
        <w:rPr>
          <w:rFonts w:cs="Arial"/>
          <w:rtl/>
        </w:rPr>
        <w:t>לֹֽא־יָבֹ֛א</w:t>
      </w:r>
      <w:proofErr w:type="spellEnd"/>
      <w:r w:rsidRPr="0028385A">
        <w:rPr>
          <w:rFonts w:cs="Arial"/>
          <w:rtl/>
        </w:rPr>
        <w:t xml:space="preserve"> בָּאֵ֖שׁ תַּעֲבִ֥ירוּ בַמָּֽיִם</w:t>
      </w:r>
      <w:r>
        <w:rPr>
          <w:rFonts w:cs="Arial" w:hint="cs"/>
          <w:rtl/>
        </w:rPr>
        <w:t xml:space="preserve">''. כפי שראינו בעבר </w:t>
      </w:r>
      <w:r>
        <w:rPr>
          <w:rFonts w:cs="Arial" w:hint="cs"/>
          <w:sz w:val="18"/>
          <w:szCs w:val="18"/>
          <w:rtl/>
        </w:rPr>
        <w:t>(מטות מסעי שנה ד')</w:t>
      </w:r>
      <w:r>
        <w:rPr>
          <w:rFonts w:cs="Arial" w:hint="cs"/>
          <w:rtl/>
        </w:rPr>
        <w:t xml:space="preserve">, מפסוקים אלו למדו חז''ל בגמרא במסכת עבודה זרה, שכל כלי סעודה של גוי </w:t>
      </w:r>
      <w:r>
        <w:rPr>
          <w:rFonts w:hint="cs"/>
          <w:rtl/>
        </w:rPr>
        <w:t>שנכנס לרשות ישראל</w:t>
      </w:r>
      <w:r w:rsidR="00F00521">
        <w:rPr>
          <w:rFonts w:hint="cs"/>
          <w:rtl/>
        </w:rPr>
        <w:t>,</w:t>
      </w:r>
      <w:r>
        <w:rPr>
          <w:rFonts w:hint="cs"/>
          <w:rtl/>
        </w:rPr>
        <w:t xml:space="preserve"> זקוק לטבילה במקווה. </w:t>
      </w:r>
    </w:p>
    <w:p w14:paraId="2A2F2E6C" w14:textId="63700BB5" w:rsidR="00E22807" w:rsidRDefault="0028385A" w:rsidP="00F00521">
      <w:pPr>
        <w:rPr>
          <w:rtl/>
        </w:rPr>
      </w:pPr>
      <w:r>
        <w:rPr>
          <w:rFonts w:hint="cs"/>
          <w:rtl/>
        </w:rPr>
        <w:t xml:space="preserve">טבילה זו, בניגוד להגעלת כלי באש וכדומה, אינה בגלל שהגוי השתמש בכלי למאכלות אסורות </w:t>
      </w:r>
      <w:r w:rsidR="00F00521">
        <w:rPr>
          <w:rFonts w:hint="cs"/>
          <w:rtl/>
        </w:rPr>
        <w:t>ולכן</w:t>
      </w:r>
      <w:r>
        <w:rPr>
          <w:rFonts w:hint="cs"/>
          <w:rtl/>
        </w:rPr>
        <w:t xml:space="preserve"> וצריך להוציא את המאכל הבלוע</w:t>
      </w:r>
      <w:r w:rsidR="00F00521">
        <w:rPr>
          <w:rFonts w:hint="cs"/>
          <w:rtl/>
        </w:rPr>
        <w:t xml:space="preserve"> ממנו</w:t>
      </w:r>
      <w:r>
        <w:rPr>
          <w:rFonts w:hint="cs"/>
          <w:rtl/>
        </w:rPr>
        <w:t xml:space="preserve">, אלא </w:t>
      </w:r>
      <w:r w:rsidR="00F00521">
        <w:rPr>
          <w:rFonts w:hint="cs"/>
          <w:rtl/>
        </w:rPr>
        <w:t xml:space="preserve">במקרה זה זו </w:t>
      </w:r>
      <w:r>
        <w:rPr>
          <w:rFonts w:hint="cs"/>
          <w:rtl/>
        </w:rPr>
        <w:t>גזירת מל</w:t>
      </w:r>
      <w:r w:rsidR="00F00521">
        <w:rPr>
          <w:rFonts w:hint="cs"/>
          <w:rtl/>
        </w:rPr>
        <w:t>ך.</w:t>
      </w:r>
      <w:r>
        <w:rPr>
          <w:rFonts w:hint="cs"/>
          <w:rtl/>
        </w:rPr>
        <w:t xml:space="preserve"> </w:t>
      </w:r>
      <w:r w:rsidR="007D3601">
        <w:rPr>
          <w:rFonts w:hint="cs"/>
          <w:rtl/>
        </w:rPr>
        <w:t xml:space="preserve">משום כך, </w:t>
      </w:r>
      <w:r>
        <w:rPr>
          <w:rFonts w:hint="cs"/>
          <w:rtl/>
        </w:rPr>
        <w:t>הדיון ש</w:t>
      </w:r>
      <w:r w:rsidR="00F00521">
        <w:rPr>
          <w:rFonts w:hint="cs"/>
          <w:rtl/>
        </w:rPr>
        <w:t>עסקנו בו בעבר</w:t>
      </w:r>
      <w:r>
        <w:rPr>
          <w:rFonts w:hint="cs"/>
          <w:rtl/>
        </w:rPr>
        <w:t xml:space="preserve"> האם </w:t>
      </w:r>
      <w:r w:rsidR="00F00521">
        <w:rPr>
          <w:rFonts w:hint="cs"/>
          <w:rtl/>
        </w:rPr>
        <w:t xml:space="preserve">אמנם </w:t>
      </w:r>
      <w:r>
        <w:rPr>
          <w:rFonts w:hint="cs"/>
          <w:rtl/>
        </w:rPr>
        <w:t>כלים בולעים בזמן הזה וצריכים הגעלה וליבון, אינ</w:t>
      </w:r>
      <w:r w:rsidR="00F00521">
        <w:rPr>
          <w:rFonts w:hint="cs"/>
          <w:rtl/>
        </w:rPr>
        <w:t>ו</w:t>
      </w:r>
      <w:r>
        <w:rPr>
          <w:rFonts w:hint="cs"/>
          <w:rtl/>
        </w:rPr>
        <w:t xml:space="preserve"> נוגע לסוגיה זו, ובכל עניין יש להטביל כלי שנקנה מגוי. </w:t>
      </w:r>
      <w:r w:rsidR="00E22807">
        <w:rPr>
          <w:rFonts w:hint="cs"/>
          <w:rtl/>
        </w:rPr>
        <w:t xml:space="preserve">ובלשונו של </w:t>
      </w:r>
      <w:r w:rsidR="00E22807" w:rsidRPr="00777830">
        <w:rPr>
          <w:rFonts w:hint="cs"/>
          <w:b/>
          <w:bCs/>
          <w:rtl/>
        </w:rPr>
        <w:t>המהר''ח אור זרוע</w:t>
      </w:r>
      <w:r w:rsidR="00E22807">
        <w:rPr>
          <w:rFonts w:hint="cs"/>
          <w:rtl/>
        </w:rPr>
        <w:t xml:space="preserve"> </w:t>
      </w:r>
      <w:r w:rsidR="00E22807">
        <w:rPr>
          <w:rFonts w:hint="cs"/>
          <w:sz w:val="18"/>
          <w:szCs w:val="18"/>
          <w:rtl/>
        </w:rPr>
        <w:t>(סי' סד)</w:t>
      </w:r>
      <w:r w:rsidR="00E22807">
        <w:rPr>
          <w:rFonts w:hint="cs"/>
          <w:rtl/>
        </w:rPr>
        <w:t xml:space="preserve">: </w:t>
      </w:r>
    </w:p>
    <w:p w14:paraId="6F14B46E" w14:textId="03758B2C" w:rsidR="00E22807" w:rsidRDefault="00E22807" w:rsidP="006320D9">
      <w:pPr>
        <w:spacing w:after="80"/>
        <w:ind w:left="720"/>
        <w:rPr>
          <w:rFonts w:cs="Arial"/>
          <w:rtl/>
        </w:rPr>
      </w:pPr>
      <w:r>
        <w:rPr>
          <w:rFonts w:cs="Arial" w:hint="cs"/>
          <w:rtl/>
        </w:rPr>
        <w:t>''</w:t>
      </w:r>
      <w:r w:rsidRPr="00777830">
        <w:rPr>
          <w:rFonts w:cs="Arial"/>
          <w:rtl/>
        </w:rPr>
        <w:t xml:space="preserve">אבל תמהתי על דבריך מאד </w:t>
      </w:r>
      <w:r>
        <w:rPr>
          <w:rFonts w:cs="Arial" w:hint="cs"/>
          <w:rtl/>
        </w:rPr>
        <w:t xml:space="preserve">מה </w:t>
      </w:r>
      <w:r w:rsidRPr="00777830">
        <w:rPr>
          <w:rFonts w:cs="Arial"/>
          <w:rtl/>
        </w:rPr>
        <w:t xml:space="preserve">שאתה מדמה. </w:t>
      </w:r>
      <w:proofErr w:type="spellStart"/>
      <w:r w:rsidRPr="00777830">
        <w:rPr>
          <w:rFonts w:cs="Arial"/>
          <w:rtl/>
        </w:rPr>
        <w:t>בשלמא</w:t>
      </w:r>
      <w:proofErr w:type="spellEnd"/>
      <w:r w:rsidRPr="00777830">
        <w:rPr>
          <w:rFonts w:cs="Arial"/>
          <w:rtl/>
        </w:rPr>
        <w:t xml:space="preserve"> </w:t>
      </w:r>
      <w:r>
        <w:rPr>
          <w:rFonts w:cs="Arial" w:hint="cs"/>
          <w:sz w:val="18"/>
          <w:szCs w:val="18"/>
          <w:rtl/>
        </w:rPr>
        <w:t xml:space="preserve">(= נניח) </w:t>
      </w:r>
      <w:r w:rsidRPr="00777830">
        <w:rPr>
          <w:rFonts w:cs="Arial"/>
          <w:rtl/>
        </w:rPr>
        <w:t>לענ</w:t>
      </w:r>
      <w:r>
        <w:rPr>
          <w:rFonts w:cs="Arial" w:hint="cs"/>
          <w:rtl/>
        </w:rPr>
        <w:t>י</w:t>
      </w:r>
      <w:r w:rsidRPr="00777830">
        <w:rPr>
          <w:rFonts w:cs="Arial"/>
          <w:rtl/>
        </w:rPr>
        <w:t xml:space="preserve">ין טבילה נוכל לומר </w:t>
      </w:r>
      <w:r>
        <w:rPr>
          <w:rFonts w:cs="Arial" w:hint="cs"/>
          <w:rtl/>
        </w:rPr>
        <w:t>אף על פי</w:t>
      </w:r>
      <w:r w:rsidRPr="00777830">
        <w:rPr>
          <w:rFonts w:cs="Arial"/>
          <w:rtl/>
        </w:rPr>
        <w:t xml:space="preserve"> שאין לו פליטה</w:t>
      </w:r>
      <w:r>
        <w:rPr>
          <w:rFonts w:cs="Arial" w:hint="cs"/>
          <w:rtl/>
        </w:rPr>
        <w:t>,</w:t>
      </w:r>
      <w:r w:rsidRPr="00777830">
        <w:rPr>
          <w:rFonts w:cs="Arial"/>
          <w:rtl/>
        </w:rPr>
        <w:t xml:space="preserve"> ולא קליטה ולא איסור</w:t>
      </w:r>
      <w:r>
        <w:rPr>
          <w:rFonts w:cs="Arial" w:hint="cs"/>
          <w:rtl/>
        </w:rPr>
        <w:t>,</w:t>
      </w:r>
      <w:r w:rsidRPr="00777830">
        <w:rPr>
          <w:rFonts w:cs="Arial"/>
          <w:rtl/>
        </w:rPr>
        <w:t xml:space="preserve"> גזירת היוצר הוא</w:t>
      </w:r>
      <w:r>
        <w:rPr>
          <w:rFonts w:cs="Arial" w:hint="cs"/>
          <w:rtl/>
        </w:rPr>
        <w:t>,</w:t>
      </w:r>
      <w:r w:rsidRPr="00777830">
        <w:rPr>
          <w:rFonts w:cs="Arial"/>
          <w:rtl/>
        </w:rPr>
        <w:t xml:space="preserve"> הואיל </w:t>
      </w:r>
      <w:proofErr w:type="spellStart"/>
      <w:r w:rsidRPr="00777830">
        <w:rPr>
          <w:rFonts w:cs="Arial"/>
          <w:rtl/>
        </w:rPr>
        <w:t>ויהבינן</w:t>
      </w:r>
      <w:proofErr w:type="spellEnd"/>
      <w:r w:rsidRPr="00777830">
        <w:rPr>
          <w:rFonts w:cs="Arial"/>
          <w:rtl/>
        </w:rPr>
        <w:t xml:space="preserve"> ליה דין כל טמא הרי עולה מטומאתו בזה. אבל בהגעלה וליבון אם לא מטעם פליטת איסור שבו שלא נתבטל כל זמן שהוא בתוכו</w:t>
      </w:r>
      <w:r w:rsidR="00CD7912">
        <w:rPr>
          <w:rFonts w:cs="Arial" w:hint="cs"/>
          <w:rtl/>
        </w:rPr>
        <w:t>,</w:t>
      </w:r>
      <w:r w:rsidRPr="00777830">
        <w:rPr>
          <w:rFonts w:cs="Arial"/>
          <w:rtl/>
        </w:rPr>
        <w:t xml:space="preserve"> למה ילביננו ויגעילנו</w:t>
      </w:r>
      <w:r>
        <w:rPr>
          <w:rFonts w:cs="Arial" w:hint="cs"/>
          <w:rtl/>
        </w:rPr>
        <w:t>?!''</w:t>
      </w:r>
      <w:r w:rsidRPr="00777830">
        <w:rPr>
          <w:rFonts w:cs="Arial"/>
          <w:rtl/>
        </w:rPr>
        <w:t xml:space="preserve"> </w:t>
      </w:r>
    </w:p>
    <w:p w14:paraId="02655FF5" w14:textId="2D6427DF" w:rsidR="00CD7912" w:rsidRDefault="00CD7912" w:rsidP="00F00521">
      <w:pPr>
        <w:spacing w:after="80"/>
        <w:rPr>
          <w:rFonts w:cs="Arial"/>
          <w:rtl/>
        </w:rPr>
      </w:pPr>
      <w:r>
        <w:rPr>
          <w:rFonts w:cs="Arial" w:hint="cs"/>
          <w:rtl/>
        </w:rPr>
        <w:t xml:space="preserve">על מנת שכלי ייצא מרשות הגוי לרשות היהודי, ניתן לפרקו ולהרכיבו מחדש, שאז </w:t>
      </w:r>
      <w:r w:rsidR="00F00521">
        <w:rPr>
          <w:rFonts w:cs="Arial" w:hint="cs"/>
          <w:rtl/>
        </w:rPr>
        <w:t>הדבר</w:t>
      </w:r>
      <w:r>
        <w:rPr>
          <w:rFonts w:cs="Arial" w:hint="cs"/>
          <w:rtl/>
        </w:rPr>
        <w:t xml:space="preserve"> נחשב שהיהודי יצר את הכלי. </w:t>
      </w:r>
      <w:r w:rsidR="00F00521">
        <w:rPr>
          <w:rFonts w:cs="Arial" w:hint="cs"/>
          <w:rtl/>
        </w:rPr>
        <w:t>אפשרות אחרת היא</w:t>
      </w:r>
      <w:r>
        <w:rPr>
          <w:rFonts w:cs="Arial" w:hint="cs"/>
          <w:rtl/>
        </w:rPr>
        <w:t xml:space="preserve"> להטביל את הכלי במקווה המכיל ארבעים סאה מי</w:t>
      </w:r>
      <w:r w:rsidR="007D3601">
        <w:rPr>
          <w:rFonts w:cs="Arial" w:hint="cs"/>
          <w:rtl/>
        </w:rPr>
        <w:t xml:space="preserve"> גשמים</w:t>
      </w:r>
      <w:r>
        <w:rPr>
          <w:rFonts w:cs="Arial" w:hint="cs"/>
          <w:rtl/>
        </w:rPr>
        <w:t xml:space="preserve">. אלא, </w:t>
      </w:r>
      <w:r w:rsidR="00F00521">
        <w:rPr>
          <w:rFonts w:cs="Arial" w:hint="cs"/>
          <w:rtl/>
        </w:rPr>
        <w:t>ש</w:t>
      </w:r>
      <w:r w:rsidR="00947691">
        <w:rPr>
          <w:rFonts w:cs="Arial" w:hint="cs"/>
          <w:rtl/>
        </w:rPr>
        <w:t>כפי שנראה להלן כדי למלא מקווה צריך מי גשמים, ו</w:t>
      </w:r>
      <w:r w:rsidR="00F00521">
        <w:rPr>
          <w:rFonts w:cs="Arial" w:hint="cs"/>
          <w:rtl/>
        </w:rPr>
        <w:t xml:space="preserve">לעיתים </w:t>
      </w:r>
      <w:r w:rsidR="00B75432">
        <w:rPr>
          <w:rFonts w:cs="Arial" w:hint="cs"/>
          <w:rtl/>
        </w:rPr>
        <w:t xml:space="preserve">אין מי גשמים </w:t>
      </w:r>
      <w:r w:rsidR="00947691">
        <w:rPr>
          <w:rFonts w:cs="Arial" w:hint="cs"/>
          <w:rtl/>
        </w:rPr>
        <w:t xml:space="preserve">בנמצא. בעקבות כך </w:t>
      </w:r>
      <w:r>
        <w:rPr>
          <w:rFonts w:cs="Arial" w:hint="cs"/>
          <w:rtl/>
        </w:rPr>
        <w:t>דנו הפוסקים האם ניתן ל</w:t>
      </w:r>
      <w:r w:rsidR="00F00521">
        <w:rPr>
          <w:rFonts w:cs="Arial" w:hint="cs"/>
          <w:rtl/>
        </w:rPr>
        <w:t xml:space="preserve">מלא </w:t>
      </w:r>
      <w:r>
        <w:rPr>
          <w:rFonts w:cs="Arial" w:hint="cs"/>
          <w:rtl/>
        </w:rPr>
        <w:t xml:space="preserve">מקווה </w:t>
      </w:r>
      <w:r w:rsidR="00F00521">
        <w:rPr>
          <w:rFonts w:cs="Arial" w:hint="cs"/>
          <w:rtl/>
        </w:rPr>
        <w:t xml:space="preserve">עם </w:t>
      </w:r>
      <w:r w:rsidR="007C4DF0">
        <w:rPr>
          <w:rFonts w:cs="Arial" w:hint="cs"/>
          <w:rtl/>
        </w:rPr>
        <w:t>קרח</w:t>
      </w:r>
      <w:r>
        <w:rPr>
          <w:rFonts w:cs="Arial" w:hint="cs"/>
          <w:rtl/>
        </w:rPr>
        <w:t xml:space="preserve"> או </w:t>
      </w:r>
      <w:r w:rsidR="007C4DF0">
        <w:rPr>
          <w:rFonts w:cs="Arial" w:hint="cs"/>
          <w:rtl/>
        </w:rPr>
        <w:t>שלג</w:t>
      </w:r>
      <w:r w:rsidR="007D3601">
        <w:rPr>
          <w:rFonts w:cs="Arial" w:hint="cs"/>
          <w:rtl/>
        </w:rPr>
        <w:t>, ו</w:t>
      </w:r>
      <w:r w:rsidR="00E2281C">
        <w:rPr>
          <w:rFonts w:cs="Arial" w:hint="cs"/>
          <w:rtl/>
        </w:rPr>
        <w:t>בכך נעסוק השבוע</w:t>
      </w:r>
      <w:r w:rsidR="00B75432">
        <w:rPr>
          <w:rFonts w:cs="Arial" w:hint="cs"/>
          <w:rtl/>
        </w:rPr>
        <w:t>.</w:t>
      </w:r>
    </w:p>
    <w:p w14:paraId="23BFA41F" w14:textId="24ED5C3B" w:rsidR="00B75432" w:rsidRDefault="004A18C4" w:rsidP="006320D9">
      <w:pPr>
        <w:spacing w:after="80"/>
        <w:rPr>
          <w:rFonts w:cs="Arial"/>
          <w:b/>
          <w:bCs/>
          <w:u w:val="single"/>
          <w:rtl/>
        </w:rPr>
      </w:pPr>
      <w:r>
        <w:rPr>
          <w:rFonts w:cs="Arial" w:hint="cs"/>
          <w:b/>
          <w:bCs/>
          <w:u w:val="single"/>
          <w:rtl/>
        </w:rPr>
        <w:t>מים שאובים</w:t>
      </w:r>
    </w:p>
    <w:p w14:paraId="23DB1CF2" w14:textId="751B21B6" w:rsidR="00104729" w:rsidRDefault="004A18C4" w:rsidP="009F0552">
      <w:pPr>
        <w:spacing w:after="80"/>
        <w:rPr>
          <w:rFonts w:cs="Arial"/>
          <w:rtl/>
        </w:rPr>
      </w:pPr>
      <w:r>
        <w:rPr>
          <w:rFonts w:cs="Arial" w:hint="cs"/>
          <w:rtl/>
        </w:rPr>
        <w:t>בעיה ראשונה שעלולה להיות כאשר עושים מקווה מ</w:t>
      </w:r>
      <w:r w:rsidR="007C4DF0">
        <w:rPr>
          <w:rFonts w:cs="Arial" w:hint="cs"/>
          <w:rtl/>
        </w:rPr>
        <w:t>קרח</w:t>
      </w:r>
      <w:r>
        <w:rPr>
          <w:rFonts w:cs="Arial" w:hint="cs"/>
          <w:rtl/>
        </w:rPr>
        <w:t>, ה</w:t>
      </w:r>
      <w:r w:rsidR="00F00521">
        <w:rPr>
          <w:rFonts w:cs="Arial" w:hint="cs"/>
          <w:rtl/>
        </w:rPr>
        <w:t>י</w:t>
      </w:r>
      <w:r>
        <w:rPr>
          <w:rFonts w:cs="Arial" w:hint="cs"/>
          <w:rtl/>
        </w:rPr>
        <w:t>א הפסול של מים שאובים.</w:t>
      </w:r>
      <w:r w:rsidR="00104729">
        <w:rPr>
          <w:rFonts w:cs="Arial" w:hint="cs"/>
          <w:rtl/>
        </w:rPr>
        <w:t xml:space="preserve"> כפי שעולה ממספר משניות במסכתות תרומות, כלים, טהרות ועוד, במקרה בו שאבו מי גשמים בשיעור של שלושה </w:t>
      </w:r>
      <w:proofErr w:type="spellStart"/>
      <w:r w:rsidR="00104729">
        <w:rPr>
          <w:rFonts w:cs="Arial" w:hint="cs"/>
          <w:rtl/>
        </w:rPr>
        <w:t>לוגין</w:t>
      </w:r>
      <w:proofErr w:type="spellEnd"/>
      <w:r w:rsidR="00104729">
        <w:rPr>
          <w:rFonts w:cs="Arial" w:hint="cs"/>
          <w:rtl/>
        </w:rPr>
        <w:t xml:space="preserve"> ומילאו </w:t>
      </w:r>
      <w:r w:rsidR="009F0552">
        <w:rPr>
          <w:rFonts w:cs="Arial" w:hint="cs"/>
          <w:rtl/>
        </w:rPr>
        <w:t xml:space="preserve">בהם או השלימו </w:t>
      </w:r>
      <w:r w:rsidR="00104729">
        <w:rPr>
          <w:rFonts w:cs="Arial" w:hint="cs"/>
          <w:rtl/>
        </w:rPr>
        <w:t xml:space="preserve">את המקווה - המקווה פסול, כיוון שעל המקווה להיות </w:t>
      </w:r>
      <w:r w:rsidR="009F0552">
        <w:rPr>
          <w:rFonts w:cs="Arial" w:hint="cs"/>
          <w:rtl/>
        </w:rPr>
        <w:t xml:space="preserve">עם </w:t>
      </w:r>
      <w:r w:rsidR="00104729">
        <w:rPr>
          <w:rFonts w:cs="Arial" w:hint="cs"/>
          <w:rtl/>
        </w:rPr>
        <w:t>מי גשמים ולא מים שאובים. הראשונים</w:t>
      </w:r>
      <w:r w:rsidR="009F0552" w:rsidRPr="009F0552">
        <w:rPr>
          <w:rFonts w:cs="Arial" w:hint="cs"/>
          <w:rtl/>
        </w:rPr>
        <w:t xml:space="preserve"> </w:t>
      </w:r>
      <w:r w:rsidR="009F0552">
        <w:rPr>
          <w:rFonts w:cs="Arial" w:hint="cs"/>
          <w:rtl/>
        </w:rPr>
        <w:t>נחלקו</w:t>
      </w:r>
      <w:r w:rsidR="00104729">
        <w:rPr>
          <w:rFonts w:cs="Arial" w:hint="cs"/>
          <w:rtl/>
        </w:rPr>
        <w:t>, האם מדובר בפסול דאורייתא או דרבנן:</w:t>
      </w:r>
    </w:p>
    <w:p w14:paraId="002EB75D" w14:textId="5270D035" w:rsidR="00EC5484" w:rsidRDefault="00104729" w:rsidP="009F0552">
      <w:pPr>
        <w:spacing w:after="80"/>
        <w:rPr>
          <w:rFonts w:cs="Arial"/>
          <w:rtl/>
        </w:rPr>
      </w:pPr>
      <w:r>
        <w:rPr>
          <w:rFonts w:cs="Arial" w:hint="cs"/>
          <w:rtl/>
        </w:rPr>
        <w:t xml:space="preserve">א. </w:t>
      </w:r>
      <w:r w:rsidR="000020D6" w:rsidRPr="000020D6">
        <w:rPr>
          <w:rFonts w:cs="Arial" w:hint="cs"/>
          <w:b/>
          <w:bCs/>
          <w:rtl/>
        </w:rPr>
        <w:t>הרמב''ם</w:t>
      </w:r>
      <w:r w:rsidR="000020D6">
        <w:rPr>
          <w:rFonts w:cs="Arial" w:hint="cs"/>
          <w:rtl/>
        </w:rPr>
        <w:t xml:space="preserve"> </w:t>
      </w:r>
      <w:r w:rsidR="000020D6">
        <w:rPr>
          <w:rFonts w:cs="Arial" w:hint="cs"/>
          <w:sz w:val="18"/>
          <w:szCs w:val="18"/>
          <w:rtl/>
        </w:rPr>
        <w:t xml:space="preserve">(מקוואות ד, ב) </w:t>
      </w:r>
      <w:r w:rsidR="000020D6" w:rsidRPr="000020D6">
        <w:rPr>
          <w:rFonts w:cs="Arial" w:hint="cs"/>
          <w:b/>
          <w:bCs/>
          <w:rtl/>
        </w:rPr>
        <w:t>ור''י</w:t>
      </w:r>
      <w:r w:rsidR="000020D6">
        <w:rPr>
          <w:rFonts w:cs="Arial" w:hint="cs"/>
          <w:rtl/>
        </w:rPr>
        <w:t xml:space="preserve"> </w:t>
      </w:r>
      <w:r w:rsidR="000020D6">
        <w:rPr>
          <w:rFonts w:cs="Arial" w:hint="cs"/>
          <w:sz w:val="18"/>
          <w:szCs w:val="18"/>
          <w:rtl/>
        </w:rPr>
        <w:t xml:space="preserve">(תוספות פסחים יז ע''ב ד''ה אלא) </w:t>
      </w:r>
      <w:r w:rsidR="000020D6">
        <w:rPr>
          <w:rFonts w:cs="Arial" w:hint="cs"/>
          <w:rtl/>
        </w:rPr>
        <w:t>סברו, שפסול מים שאובים הוא מדרבנן בלבד</w:t>
      </w:r>
      <w:r w:rsidR="00EC5484">
        <w:rPr>
          <w:rFonts w:cs="Arial" w:hint="cs"/>
          <w:rtl/>
        </w:rPr>
        <w:t xml:space="preserve">. ראייה לדבריו הביא ר''י מהגמרא במסכת פסחים </w:t>
      </w:r>
      <w:r w:rsidR="00EC5484">
        <w:rPr>
          <w:rFonts w:cs="Arial" w:hint="cs"/>
          <w:sz w:val="18"/>
          <w:szCs w:val="18"/>
          <w:rtl/>
        </w:rPr>
        <w:t>(שם)</w:t>
      </w:r>
      <w:r w:rsidR="00EC5484">
        <w:rPr>
          <w:rFonts w:cs="Arial" w:hint="cs"/>
          <w:rtl/>
        </w:rPr>
        <w:t xml:space="preserve">, וכן מהתוספתא </w:t>
      </w:r>
      <w:r w:rsidR="00EC5484">
        <w:rPr>
          <w:rFonts w:cs="Arial" w:hint="cs"/>
          <w:sz w:val="18"/>
          <w:szCs w:val="18"/>
          <w:rtl/>
        </w:rPr>
        <w:t xml:space="preserve">(מקוואות פרק ב') </w:t>
      </w:r>
      <w:r w:rsidR="00EC5484">
        <w:rPr>
          <w:rFonts w:cs="Arial" w:hint="cs"/>
          <w:rtl/>
        </w:rPr>
        <w:t>הכותבת שאם השאירו מקווה ריק, ומצאו אותו מלא, ניתן להכשיר את המים שבו ולא חוששים שהוא התמלא ממים שאובים - משמע שמים שאובים איסורם מדרבנן, ולכן בספ</w:t>
      </w:r>
      <w:r w:rsidR="006E059B">
        <w:rPr>
          <w:rFonts w:cs="Arial" w:hint="cs"/>
          <w:rtl/>
        </w:rPr>
        <w:t>ק</w:t>
      </w:r>
      <w:r w:rsidR="00EC5484">
        <w:rPr>
          <w:rFonts w:cs="Arial" w:hint="cs"/>
          <w:rtl/>
        </w:rPr>
        <w:t xml:space="preserve"> מקילים.</w:t>
      </w:r>
    </w:p>
    <w:p w14:paraId="691A5E93" w14:textId="3E4FCDD8" w:rsidR="008669D2" w:rsidRDefault="008669D2" w:rsidP="009F0552">
      <w:pPr>
        <w:spacing w:after="80"/>
        <w:rPr>
          <w:rFonts w:cs="Arial"/>
          <w:rtl/>
        </w:rPr>
      </w:pPr>
      <w:r>
        <w:rPr>
          <w:rFonts w:cs="Arial" w:hint="cs"/>
          <w:rtl/>
        </w:rPr>
        <w:t>את הפס</w:t>
      </w:r>
      <w:r w:rsidR="009F0552">
        <w:rPr>
          <w:rFonts w:cs="Arial" w:hint="cs"/>
          <w:rtl/>
        </w:rPr>
        <w:t>ו</w:t>
      </w:r>
      <w:r>
        <w:rPr>
          <w:rFonts w:cs="Arial" w:hint="cs"/>
          <w:rtl/>
        </w:rPr>
        <w:t>קים בדברי המדרש מהם למדים את הפסול של מים שאובים, ומהם משמע שמדובר בפסול דאורייתא, ביאר</w:t>
      </w:r>
      <w:r w:rsidR="009F0552">
        <w:rPr>
          <w:rFonts w:cs="Arial" w:hint="cs"/>
          <w:rtl/>
        </w:rPr>
        <w:t xml:space="preserve"> </w:t>
      </w:r>
      <w:proofErr w:type="spellStart"/>
      <w:r w:rsidR="009F0552">
        <w:rPr>
          <w:rFonts w:cs="Arial" w:hint="cs"/>
          <w:rtl/>
        </w:rPr>
        <w:t>הר"י</w:t>
      </w:r>
      <w:proofErr w:type="spellEnd"/>
      <w:r>
        <w:rPr>
          <w:rFonts w:cs="Arial" w:hint="cs"/>
          <w:rtl/>
        </w:rPr>
        <w:t xml:space="preserve"> שהכוונה לאסמכתא, דהיינו איסורים מדרבנן שהסמיכו אותם חכמים לפסוקים. מדוע חז''ל ראו צורך לגזור על מים שאובים? גזירה שמא יטבלו בתוך כלים מלאי מים (דהיינו מים שלא מחוברים לקרקע), </w:t>
      </w:r>
      <w:proofErr w:type="spellStart"/>
      <w:r>
        <w:rPr>
          <w:rFonts w:cs="Arial" w:hint="cs"/>
          <w:rtl/>
        </w:rPr>
        <w:t>שפסולם</w:t>
      </w:r>
      <w:proofErr w:type="spellEnd"/>
      <w:r>
        <w:rPr>
          <w:rFonts w:cs="Arial" w:hint="cs"/>
          <w:rtl/>
        </w:rPr>
        <w:t xml:space="preserve"> מהתורה. ובלשונו:</w:t>
      </w:r>
    </w:p>
    <w:p w14:paraId="48A2893F" w14:textId="4D84AE5F" w:rsidR="008669D2" w:rsidRDefault="00FA158A" w:rsidP="006320D9">
      <w:pPr>
        <w:spacing w:after="80"/>
        <w:ind w:left="720"/>
        <w:rPr>
          <w:rFonts w:cs="Arial"/>
          <w:rtl/>
        </w:rPr>
      </w:pPr>
      <w:r>
        <w:rPr>
          <w:rFonts w:cs="Arial" w:hint="cs"/>
          <w:rtl/>
        </w:rPr>
        <w:t>''</w:t>
      </w:r>
      <w:r w:rsidRPr="00FA158A">
        <w:rPr>
          <w:rFonts w:cs="Arial"/>
          <w:rtl/>
        </w:rPr>
        <w:t xml:space="preserve">והא דתניא </w:t>
      </w:r>
      <w:r>
        <w:rPr>
          <w:rFonts w:cs="Arial" w:hint="cs"/>
          <w:rtl/>
        </w:rPr>
        <w:t xml:space="preserve">בתורת כהנים, </w:t>
      </w:r>
      <w:r w:rsidRPr="00FA158A">
        <w:rPr>
          <w:rFonts w:cs="Arial"/>
          <w:rtl/>
        </w:rPr>
        <w:t>אך מעין ובור יכול אפילו מלא בכתף</w:t>
      </w:r>
      <w:r>
        <w:rPr>
          <w:rFonts w:cs="Arial" w:hint="cs"/>
          <w:rtl/>
        </w:rPr>
        <w:t>,</w:t>
      </w:r>
      <w:r w:rsidRPr="00FA158A">
        <w:rPr>
          <w:rFonts w:cs="Arial"/>
          <w:rtl/>
        </w:rPr>
        <w:t xml:space="preserve"> תלמוד לומר מעי</w:t>
      </w:r>
      <w:r>
        <w:rPr>
          <w:rFonts w:cs="Arial" w:hint="cs"/>
          <w:rtl/>
        </w:rPr>
        <w:t>י</w:t>
      </w:r>
      <w:r w:rsidRPr="00FA158A">
        <w:rPr>
          <w:rFonts w:cs="Arial"/>
          <w:rtl/>
        </w:rPr>
        <w:t>ן</w:t>
      </w:r>
      <w:r>
        <w:rPr>
          <w:rFonts w:cs="Arial" w:hint="cs"/>
          <w:rtl/>
        </w:rPr>
        <w:t>,</w:t>
      </w:r>
      <w:r w:rsidRPr="00FA158A">
        <w:rPr>
          <w:rFonts w:cs="Arial"/>
          <w:rtl/>
        </w:rPr>
        <w:t xml:space="preserve"> מה מע</w:t>
      </w:r>
      <w:r>
        <w:rPr>
          <w:rFonts w:cs="Arial" w:hint="cs"/>
          <w:rtl/>
        </w:rPr>
        <w:t>י</w:t>
      </w:r>
      <w:r w:rsidRPr="00FA158A">
        <w:rPr>
          <w:rFonts w:cs="Arial"/>
          <w:rtl/>
        </w:rPr>
        <w:t>ין בידי שמים אף מק</w:t>
      </w:r>
      <w:r>
        <w:rPr>
          <w:rFonts w:cs="Arial" w:hint="cs"/>
          <w:rtl/>
        </w:rPr>
        <w:t>ו</w:t>
      </w:r>
      <w:r w:rsidRPr="00FA158A">
        <w:rPr>
          <w:rFonts w:cs="Arial"/>
          <w:rtl/>
        </w:rPr>
        <w:t>וה בידי שמים</w:t>
      </w:r>
      <w:r>
        <w:rPr>
          <w:rFonts w:cs="Arial" w:hint="cs"/>
          <w:rtl/>
        </w:rPr>
        <w:t>,</w:t>
      </w:r>
      <w:r w:rsidRPr="00FA158A">
        <w:rPr>
          <w:rFonts w:cs="Arial"/>
          <w:rtl/>
        </w:rPr>
        <w:t xml:space="preserve"> </w:t>
      </w:r>
      <w:r>
        <w:rPr>
          <w:rFonts w:cs="Arial" w:hint="cs"/>
          <w:rtl/>
        </w:rPr>
        <w:t xml:space="preserve">צריך </w:t>
      </w:r>
      <w:r w:rsidRPr="00FA158A">
        <w:rPr>
          <w:rFonts w:cs="Arial"/>
          <w:rtl/>
        </w:rPr>
        <w:t>ל</w:t>
      </w:r>
      <w:r>
        <w:rPr>
          <w:rFonts w:cs="Arial" w:hint="cs"/>
          <w:rtl/>
        </w:rPr>
        <w:t>ומר</w:t>
      </w:r>
      <w:r w:rsidRPr="00FA158A">
        <w:rPr>
          <w:rFonts w:cs="Arial"/>
          <w:rtl/>
        </w:rPr>
        <w:t xml:space="preserve"> </w:t>
      </w:r>
      <w:proofErr w:type="spellStart"/>
      <w:r w:rsidRPr="00FA158A">
        <w:rPr>
          <w:rFonts w:cs="Arial"/>
          <w:rtl/>
        </w:rPr>
        <w:t>דאסמכתא</w:t>
      </w:r>
      <w:proofErr w:type="spellEnd"/>
      <w:r w:rsidRPr="00FA158A">
        <w:rPr>
          <w:rFonts w:cs="Arial"/>
          <w:rtl/>
        </w:rPr>
        <w:t xml:space="preserve"> בעלמא הוא</w:t>
      </w:r>
      <w:r>
        <w:rPr>
          <w:rFonts w:cs="Arial" w:hint="cs"/>
          <w:rtl/>
        </w:rPr>
        <w:t>.</w:t>
      </w:r>
      <w:r w:rsidRPr="00FA158A">
        <w:rPr>
          <w:rFonts w:cs="Arial"/>
          <w:rtl/>
        </w:rPr>
        <w:t xml:space="preserve"> ואם תאמר כיון </w:t>
      </w:r>
      <w:proofErr w:type="spellStart"/>
      <w:r w:rsidRPr="00FA158A">
        <w:rPr>
          <w:rFonts w:cs="Arial"/>
          <w:rtl/>
        </w:rPr>
        <w:t>דכולו</w:t>
      </w:r>
      <w:proofErr w:type="spellEnd"/>
      <w:r w:rsidRPr="00FA158A">
        <w:rPr>
          <w:rFonts w:cs="Arial"/>
          <w:rtl/>
        </w:rPr>
        <w:t xml:space="preserve"> שאוב כשר מדאורייתא</w:t>
      </w:r>
      <w:r>
        <w:rPr>
          <w:rFonts w:cs="Arial" w:hint="cs"/>
          <w:rtl/>
        </w:rPr>
        <w:t>,</w:t>
      </w:r>
      <w:r w:rsidRPr="00FA158A">
        <w:rPr>
          <w:rFonts w:cs="Arial"/>
          <w:rtl/>
        </w:rPr>
        <w:t xml:space="preserve"> </w:t>
      </w:r>
      <w:proofErr w:type="spellStart"/>
      <w:r w:rsidRPr="00FA158A">
        <w:rPr>
          <w:rFonts w:cs="Arial"/>
          <w:rtl/>
        </w:rPr>
        <w:t>אמאי</w:t>
      </w:r>
      <w:proofErr w:type="spellEnd"/>
      <w:r w:rsidRPr="00FA158A">
        <w:rPr>
          <w:rFonts w:cs="Arial"/>
          <w:rtl/>
        </w:rPr>
        <w:t xml:space="preserve"> גזרו רבנן בשאיבה כלל</w:t>
      </w:r>
      <w:r w:rsidR="008C6EBC">
        <w:rPr>
          <w:rFonts w:cs="Arial" w:hint="cs"/>
          <w:rtl/>
        </w:rPr>
        <w:t>?</w:t>
      </w:r>
      <w:r w:rsidRPr="00FA158A">
        <w:rPr>
          <w:rFonts w:cs="Arial"/>
          <w:rtl/>
        </w:rPr>
        <w:t xml:space="preserve"> ויש לומר </w:t>
      </w:r>
      <w:proofErr w:type="spellStart"/>
      <w:r w:rsidRPr="00FA158A">
        <w:rPr>
          <w:rFonts w:cs="Arial"/>
          <w:rtl/>
        </w:rPr>
        <w:t>דגזרו</w:t>
      </w:r>
      <w:proofErr w:type="spellEnd"/>
      <w:r w:rsidRPr="00FA158A">
        <w:rPr>
          <w:rFonts w:cs="Arial"/>
          <w:rtl/>
        </w:rPr>
        <w:t xml:space="preserve"> שאיבה</w:t>
      </w:r>
      <w:r>
        <w:rPr>
          <w:rFonts w:cs="Arial" w:hint="cs"/>
          <w:rtl/>
        </w:rPr>
        <w:t>,</w:t>
      </w:r>
      <w:r w:rsidRPr="00FA158A">
        <w:rPr>
          <w:rFonts w:cs="Arial"/>
          <w:rtl/>
        </w:rPr>
        <w:t xml:space="preserve"> אטו דילמא אתי </w:t>
      </w:r>
      <w:proofErr w:type="spellStart"/>
      <w:r w:rsidRPr="00FA158A">
        <w:rPr>
          <w:rFonts w:cs="Arial"/>
          <w:rtl/>
        </w:rPr>
        <w:t>לאטבולי</w:t>
      </w:r>
      <w:proofErr w:type="spellEnd"/>
      <w:r w:rsidRPr="00FA158A">
        <w:rPr>
          <w:rFonts w:cs="Arial"/>
          <w:rtl/>
        </w:rPr>
        <w:t xml:space="preserve"> </w:t>
      </w:r>
      <w:proofErr w:type="spellStart"/>
      <w:r w:rsidRPr="00FA158A">
        <w:rPr>
          <w:rFonts w:cs="Arial"/>
          <w:rtl/>
        </w:rPr>
        <w:t>במנא</w:t>
      </w:r>
      <w:proofErr w:type="spellEnd"/>
      <w:r>
        <w:rPr>
          <w:rFonts w:cs="Arial" w:hint="cs"/>
          <w:rtl/>
        </w:rPr>
        <w:t>,</w:t>
      </w:r>
      <w:r w:rsidRPr="00FA158A">
        <w:rPr>
          <w:rFonts w:cs="Arial"/>
          <w:rtl/>
        </w:rPr>
        <w:t xml:space="preserve"> </w:t>
      </w:r>
      <w:proofErr w:type="spellStart"/>
      <w:r w:rsidRPr="00FA158A">
        <w:rPr>
          <w:rFonts w:cs="Arial"/>
          <w:rtl/>
        </w:rPr>
        <w:t>דבתוך</w:t>
      </w:r>
      <w:proofErr w:type="spellEnd"/>
      <w:r w:rsidRPr="00FA158A">
        <w:rPr>
          <w:rFonts w:cs="Arial"/>
          <w:rtl/>
        </w:rPr>
        <w:t xml:space="preserve"> הכלי ודאי אסור לטבול מדאורייתא</w:t>
      </w:r>
      <w:r>
        <w:rPr>
          <w:rFonts w:cs="Arial" w:hint="cs"/>
          <w:rtl/>
        </w:rPr>
        <w:t>.''</w:t>
      </w:r>
    </w:p>
    <w:p w14:paraId="671DE216" w14:textId="243BFE76" w:rsidR="00E2281C" w:rsidRDefault="00104729" w:rsidP="009F0552">
      <w:pPr>
        <w:spacing w:after="80"/>
        <w:rPr>
          <w:rFonts w:cs="Arial"/>
          <w:rtl/>
        </w:rPr>
      </w:pPr>
      <w:r>
        <w:rPr>
          <w:rFonts w:cs="Arial" w:hint="cs"/>
          <w:rtl/>
        </w:rPr>
        <w:t xml:space="preserve">ב. </w:t>
      </w:r>
      <w:r w:rsidR="00B609A3" w:rsidRPr="00B609A3">
        <w:rPr>
          <w:rFonts w:cs="Arial" w:hint="cs"/>
          <w:b/>
          <w:bCs/>
          <w:rtl/>
        </w:rPr>
        <w:t>הר''ש</w:t>
      </w:r>
      <w:r w:rsidR="00B609A3">
        <w:rPr>
          <w:rFonts w:cs="Arial" w:hint="cs"/>
          <w:rtl/>
        </w:rPr>
        <w:t xml:space="preserve"> </w:t>
      </w:r>
      <w:r w:rsidR="00B609A3">
        <w:rPr>
          <w:rFonts w:cs="Arial" w:hint="cs"/>
          <w:sz w:val="18"/>
          <w:szCs w:val="18"/>
          <w:rtl/>
        </w:rPr>
        <w:t xml:space="preserve">(מקוואות ב, ג) </w:t>
      </w:r>
      <w:r w:rsidR="00B609A3">
        <w:rPr>
          <w:rFonts w:cs="Arial" w:hint="cs"/>
          <w:rtl/>
        </w:rPr>
        <w:t xml:space="preserve">חלק וטען, שאם כל המקווה </w:t>
      </w:r>
      <w:r w:rsidR="009F0552">
        <w:rPr>
          <w:rFonts w:cs="Arial" w:hint="cs"/>
          <w:rtl/>
        </w:rPr>
        <w:t>מלא</w:t>
      </w:r>
      <w:r w:rsidR="00B609A3">
        <w:rPr>
          <w:rFonts w:cs="Arial" w:hint="cs"/>
          <w:rtl/>
        </w:rPr>
        <w:t xml:space="preserve"> ממים שאובים, הפסול של המקווה מדאורייתא. רק אם </w:t>
      </w:r>
      <w:r w:rsidR="00C14C13">
        <w:rPr>
          <w:rFonts w:cs="Arial" w:hint="cs"/>
          <w:rtl/>
        </w:rPr>
        <w:t>רוב</w:t>
      </w:r>
      <w:r w:rsidR="00B609A3">
        <w:rPr>
          <w:rFonts w:cs="Arial" w:hint="cs"/>
          <w:rtl/>
        </w:rPr>
        <w:t xml:space="preserve"> המקווה מורכב ממי גשמים, </w:t>
      </w:r>
      <w:r w:rsidR="00C14C13">
        <w:rPr>
          <w:rFonts w:cs="Arial" w:hint="cs"/>
          <w:rtl/>
        </w:rPr>
        <w:t xml:space="preserve">ומיעוטו </w:t>
      </w:r>
      <w:r w:rsidR="00B609A3">
        <w:rPr>
          <w:rFonts w:cs="Arial" w:hint="cs"/>
          <w:rtl/>
        </w:rPr>
        <w:t xml:space="preserve">ממים שאובים הפסול מדרבנן. ראייה לדבריו הביא מהגמרא במסכת זבחים </w:t>
      </w:r>
      <w:r w:rsidR="00B609A3">
        <w:rPr>
          <w:rFonts w:cs="Arial" w:hint="cs"/>
          <w:sz w:val="18"/>
          <w:szCs w:val="18"/>
          <w:rtl/>
        </w:rPr>
        <w:t xml:space="preserve">(כה ע''ב) </w:t>
      </w:r>
      <w:r w:rsidR="00B609A3">
        <w:rPr>
          <w:rFonts w:cs="Arial" w:hint="cs"/>
          <w:rtl/>
        </w:rPr>
        <w:t>הלומדת פסול מים שאובים בפרה</w:t>
      </w:r>
      <w:r w:rsidR="009F0552">
        <w:rPr>
          <w:rFonts w:cs="Arial" w:hint="cs"/>
          <w:rtl/>
        </w:rPr>
        <w:t xml:space="preserve"> אדומה</w:t>
      </w:r>
      <w:r w:rsidR="00B609A3">
        <w:rPr>
          <w:rFonts w:cs="Arial" w:hint="cs"/>
          <w:rtl/>
        </w:rPr>
        <w:t xml:space="preserve"> ובמקווה, מהפסוק ''</w:t>
      </w:r>
      <w:r w:rsidR="00B609A3" w:rsidRPr="00B609A3">
        <w:rPr>
          <w:rFonts w:cs="Arial"/>
          <w:rtl/>
        </w:rPr>
        <w:t xml:space="preserve">אך מעין ובור </w:t>
      </w:r>
      <w:proofErr w:type="spellStart"/>
      <w:r w:rsidR="00B609A3" w:rsidRPr="00B609A3">
        <w:rPr>
          <w:rFonts w:cs="Arial"/>
          <w:rtl/>
        </w:rPr>
        <w:t>מקוה</w:t>
      </w:r>
      <w:proofErr w:type="spellEnd"/>
      <w:r w:rsidR="00B609A3" w:rsidRPr="00B609A3">
        <w:rPr>
          <w:rFonts w:cs="Arial"/>
          <w:rtl/>
        </w:rPr>
        <w:t xml:space="preserve"> מים יהיה טהור</w:t>
      </w:r>
      <w:r w:rsidR="00B609A3">
        <w:rPr>
          <w:rFonts w:cs="Arial" w:hint="cs"/>
          <w:rtl/>
        </w:rPr>
        <w:t>'', משמע שמדובר בפסול דאורייתא.</w:t>
      </w:r>
    </w:p>
    <w:p w14:paraId="31DEF084" w14:textId="2C2B0F29" w:rsidR="00692025" w:rsidRDefault="00B609A3" w:rsidP="009F0552">
      <w:pPr>
        <w:spacing w:after="80"/>
        <w:rPr>
          <w:rFonts w:cs="Arial"/>
          <w:rtl/>
        </w:rPr>
      </w:pPr>
      <w:r>
        <w:rPr>
          <w:rFonts w:cs="Arial" w:hint="cs"/>
          <w:rtl/>
        </w:rPr>
        <w:t xml:space="preserve">את הראייה מהתוספתא שהביא ר''י לשיטתו דחה, </w:t>
      </w:r>
      <w:r w:rsidR="009F0552">
        <w:rPr>
          <w:rFonts w:cs="Arial" w:hint="cs"/>
          <w:rtl/>
        </w:rPr>
        <w:t>שכן כאשר</w:t>
      </w:r>
      <w:r>
        <w:rPr>
          <w:rFonts w:cs="Arial" w:hint="cs"/>
          <w:rtl/>
        </w:rPr>
        <w:t xml:space="preserve"> </w:t>
      </w:r>
      <w:r w:rsidR="00404D94">
        <w:rPr>
          <w:rFonts w:cs="Arial" w:hint="cs"/>
          <w:rtl/>
        </w:rPr>
        <w:t xml:space="preserve">בונים </w:t>
      </w:r>
      <w:r>
        <w:rPr>
          <w:rFonts w:cs="Arial" w:hint="cs"/>
          <w:rtl/>
        </w:rPr>
        <w:t>מקווה</w:t>
      </w:r>
      <w:r w:rsidR="009F0552">
        <w:rPr>
          <w:rFonts w:cs="Arial" w:hint="cs"/>
          <w:rtl/>
        </w:rPr>
        <w:t>,</w:t>
      </w:r>
      <w:r>
        <w:rPr>
          <w:rFonts w:cs="Arial" w:hint="cs"/>
          <w:rtl/>
        </w:rPr>
        <w:t xml:space="preserve"> מסתמא </w:t>
      </w:r>
      <w:r w:rsidR="00404D94">
        <w:rPr>
          <w:rFonts w:cs="Arial" w:hint="cs"/>
          <w:rtl/>
        </w:rPr>
        <w:t xml:space="preserve">מתכוונים </w:t>
      </w:r>
      <w:r>
        <w:rPr>
          <w:rFonts w:cs="Arial" w:hint="cs"/>
          <w:rtl/>
        </w:rPr>
        <w:t>שיהיה מקווה כשר, אחרת לא הי</w:t>
      </w:r>
      <w:r w:rsidR="00E1663C">
        <w:rPr>
          <w:rFonts w:cs="Arial" w:hint="cs"/>
          <w:rtl/>
        </w:rPr>
        <w:t>ו</w:t>
      </w:r>
      <w:r>
        <w:rPr>
          <w:rFonts w:cs="Arial" w:hint="cs"/>
          <w:rtl/>
        </w:rPr>
        <w:t xml:space="preserve"> </w:t>
      </w:r>
      <w:r w:rsidR="00404D94">
        <w:rPr>
          <w:rFonts w:cs="Arial" w:hint="cs"/>
          <w:rtl/>
        </w:rPr>
        <w:t xml:space="preserve">בונים </w:t>
      </w:r>
      <w:r>
        <w:rPr>
          <w:rFonts w:cs="Arial" w:hint="cs"/>
          <w:rtl/>
        </w:rPr>
        <w:t xml:space="preserve">אותו מלכתחילה. </w:t>
      </w:r>
      <w:r w:rsidR="00692025">
        <w:rPr>
          <w:rFonts w:cs="Arial" w:hint="cs"/>
          <w:rtl/>
        </w:rPr>
        <w:t>משום כך כאשר רואים שמקווה שהיה ריק</w:t>
      </w:r>
      <w:r w:rsidR="009F0552">
        <w:rPr>
          <w:rFonts w:cs="Arial" w:hint="cs"/>
          <w:rtl/>
        </w:rPr>
        <w:t>,</w:t>
      </w:r>
      <w:r w:rsidR="00692025">
        <w:rPr>
          <w:rFonts w:cs="Arial" w:hint="cs"/>
          <w:rtl/>
        </w:rPr>
        <w:t xml:space="preserve"> התמלא, רוב הסיכויים שמילאו אותו במים כשרים, ולכן למרות שמדובר בספק דאורייתא מקילים בו, שכן לא מדובר בספק שקול. ובלשונו:</w:t>
      </w:r>
    </w:p>
    <w:p w14:paraId="18D65C15" w14:textId="3CA9D442" w:rsidR="00692025" w:rsidRDefault="00A814A4" w:rsidP="006320D9">
      <w:pPr>
        <w:spacing w:after="80"/>
        <w:ind w:left="720"/>
        <w:rPr>
          <w:rFonts w:cs="Arial"/>
          <w:rtl/>
        </w:rPr>
      </w:pPr>
      <w:r>
        <w:rPr>
          <w:rFonts w:cs="Arial" w:hint="cs"/>
          <w:rtl/>
        </w:rPr>
        <w:t>''ו</w:t>
      </w:r>
      <w:r w:rsidRPr="00A814A4">
        <w:rPr>
          <w:rFonts w:cs="Arial"/>
          <w:rtl/>
        </w:rPr>
        <w:t xml:space="preserve">ההיא </w:t>
      </w:r>
      <w:proofErr w:type="spellStart"/>
      <w:r w:rsidRPr="00A814A4">
        <w:rPr>
          <w:rFonts w:cs="Arial"/>
          <w:rtl/>
        </w:rPr>
        <w:t>דמקוה</w:t>
      </w:r>
      <w:proofErr w:type="spellEnd"/>
      <w:r w:rsidRPr="00A814A4">
        <w:rPr>
          <w:rFonts w:cs="Arial"/>
          <w:rtl/>
        </w:rPr>
        <w:t xml:space="preserve"> שהניחו ריקן לא דמיא כלל</w:t>
      </w:r>
      <w:r>
        <w:rPr>
          <w:rFonts w:cs="Arial" w:hint="cs"/>
          <w:rtl/>
        </w:rPr>
        <w:t>,</w:t>
      </w:r>
      <w:r w:rsidRPr="00A814A4">
        <w:rPr>
          <w:rFonts w:cs="Arial"/>
          <w:rtl/>
        </w:rPr>
        <w:t xml:space="preserve"> </w:t>
      </w:r>
      <w:proofErr w:type="spellStart"/>
      <w:r w:rsidRPr="00A814A4">
        <w:rPr>
          <w:rFonts w:cs="Arial"/>
          <w:rtl/>
        </w:rPr>
        <w:t>דהתם</w:t>
      </w:r>
      <w:proofErr w:type="spellEnd"/>
      <w:r w:rsidRPr="00A814A4">
        <w:rPr>
          <w:rFonts w:cs="Arial"/>
          <w:rtl/>
        </w:rPr>
        <w:t xml:space="preserve"> טעמא כדקתני שחזקת המקוואות כשרות </w:t>
      </w:r>
      <w:proofErr w:type="spellStart"/>
      <w:r w:rsidRPr="00A814A4">
        <w:rPr>
          <w:rFonts w:cs="Arial"/>
          <w:rtl/>
        </w:rPr>
        <w:t>דהכי</w:t>
      </w:r>
      <w:proofErr w:type="spellEnd"/>
      <w:r w:rsidRPr="00A814A4">
        <w:rPr>
          <w:rFonts w:cs="Arial"/>
          <w:rtl/>
        </w:rPr>
        <w:t xml:space="preserve"> פירושה</w:t>
      </w:r>
      <w:r>
        <w:rPr>
          <w:rFonts w:cs="Arial" w:hint="cs"/>
          <w:rtl/>
        </w:rPr>
        <w:t>,</w:t>
      </w:r>
      <w:r w:rsidRPr="00A814A4">
        <w:rPr>
          <w:rFonts w:cs="Arial"/>
          <w:rtl/>
        </w:rPr>
        <w:t xml:space="preserve"> </w:t>
      </w:r>
      <w:proofErr w:type="spellStart"/>
      <w:r w:rsidRPr="00A814A4">
        <w:rPr>
          <w:rFonts w:cs="Arial"/>
          <w:rtl/>
        </w:rPr>
        <w:t>דסתם</w:t>
      </w:r>
      <w:proofErr w:type="spellEnd"/>
      <w:r w:rsidRPr="00A814A4">
        <w:rPr>
          <w:rFonts w:cs="Arial"/>
          <w:rtl/>
        </w:rPr>
        <w:t xml:space="preserve"> מקו</w:t>
      </w:r>
      <w:r>
        <w:rPr>
          <w:rFonts w:cs="Arial" w:hint="cs"/>
          <w:rtl/>
        </w:rPr>
        <w:t>ו</w:t>
      </w:r>
      <w:r w:rsidRPr="00A814A4">
        <w:rPr>
          <w:rFonts w:cs="Arial"/>
          <w:rtl/>
        </w:rPr>
        <w:t>ה עשוי לטבול בו</w:t>
      </w:r>
      <w:r>
        <w:rPr>
          <w:rFonts w:cs="Arial" w:hint="cs"/>
          <w:rtl/>
        </w:rPr>
        <w:t>,</w:t>
      </w:r>
      <w:r w:rsidRPr="00A814A4">
        <w:rPr>
          <w:rFonts w:cs="Arial"/>
          <w:rtl/>
        </w:rPr>
        <w:t xml:space="preserve"> </w:t>
      </w:r>
      <w:proofErr w:type="spellStart"/>
      <w:r w:rsidRPr="00A814A4">
        <w:rPr>
          <w:rFonts w:cs="Arial"/>
          <w:rtl/>
        </w:rPr>
        <w:t>ומספיקא</w:t>
      </w:r>
      <w:proofErr w:type="spellEnd"/>
      <w:r w:rsidRPr="00A814A4">
        <w:rPr>
          <w:rFonts w:cs="Arial"/>
          <w:rtl/>
        </w:rPr>
        <w:t xml:space="preserve"> תלינן להכשיר </w:t>
      </w:r>
      <w:proofErr w:type="spellStart"/>
      <w:r w:rsidRPr="00A814A4">
        <w:rPr>
          <w:rFonts w:cs="Arial"/>
          <w:rtl/>
        </w:rPr>
        <w:t>דחזקת</w:t>
      </w:r>
      <w:proofErr w:type="spellEnd"/>
      <w:r w:rsidRPr="00A814A4">
        <w:rPr>
          <w:rFonts w:cs="Arial"/>
          <w:rtl/>
        </w:rPr>
        <w:t xml:space="preserve"> העושה מקוואות עושהו בכשרות</w:t>
      </w:r>
      <w:r>
        <w:rPr>
          <w:rFonts w:cs="Arial" w:hint="cs"/>
          <w:rtl/>
        </w:rPr>
        <w:t>... ו</w:t>
      </w:r>
      <w:r w:rsidRPr="00A814A4">
        <w:rPr>
          <w:rFonts w:cs="Arial"/>
          <w:rtl/>
        </w:rPr>
        <w:t xml:space="preserve">לא טהרו חכמים ספק מים </w:t>
      </w:r>
      <w:proofErr w:type="spellStart"/>
      <w:r w:rsidRPr="00A814A4">
        <w:rPr>
          <w:rFonts w:cs="Arial"/>
          <w:rtl/>
        </w:rPr>
        <w:t>שאובין</w:t>
      </w:r>
      <w:proofErr w:type="spellEnd"/>
      <w:r w:rsidRPr="00A814A4">
        <w:rPr>
          <w:rFonts w:cs="Arial"/>
          <w:rtl/>
        </w:rPr>
        <w:t xml:space="preserve"> למק</w:t>
      </w:r>
      <w:r>
        <w:rPr>
          <w:rFonts w:cs="Arial" w:hint="cs"/>
          <w:rtl/>
        </w:rPr>
        <w:t>ו</w:t>
      </w:r>
      <w:r w:rsidRPr="00A814A4">
        <w:rPr>
          <w:rFonts w:cs="Arial"/>
          <w:rtl/>
        </w:rPr>
        <w:t>וה אלא ד</w:t>
      </w:r>
      <w:r>
        <w:rPr>
          <w:rFonts w:cs="Arial" w:hint="cs"/>
          <w:rtl/>
        </w:rPr>
        <w:t>ו</w:t>
      </w:r>
      <w:r w:rsidRPr="00A814A4">
        <w:rPr>
          <w:rFonts w:cs="Arial"/>
          <w:rtl/>
        </w:rPr>
        <w:t xml:space="preserve">וקא </w:t>
      </w:r>
      <w:proofErr w:type="spellStart"/>
      <w:r w:rsidRPr="00A814A4">
        <w:rPr>
          <w:rFonts w:cs="Arial"/>
          <w:rtl/>
        </w:rPr>
        <w:t>היכא</w:t>
      </w:r>
      <w:proofErr w:type="spellEnd"/>
      <w:r w:rsidRPr="00A814A4">
        <w:rPr>
          <w:rFonts w:cs="Arial"/>
          <w:rtl/>
        </w:rPr>
        <w:t xml:space="preserve"> </w:t>
      </w:r>
      <w:proofErr w:type="spellStart"/>
      <w:r w:rsidRPr="00A814A4">
        <w:rPr>
          <w:rFonts w:cs="Arial"/>
          <w:rtl/>
        </w:rPr>
        <w:t>דאיכא</w:t>
      </w:r>
      <w:proofErr w:type="spellEnd"/>
      <w:r w:rsidRPr="00A814A4">
        <w:rPr>
          <w:rFonts w:cs="Arial"/>
          <w:rtl/>
        </w:rPr>
        <w:t xml:space="preserve"> רוב </w:t>
      </w:r>
      <w:proofErr w:type="spellStart"/>
      <w:r w:rsidRPr="00A814A4">
        <w:rPr>
          <w:rFonts w:cs="Arial"/>
          <w:rtl/>
        </w:rPr>
        <w:t>מקוה</w:t>
      </w:r>
      <w:proofErr w:type="spellEnd"/>
      <w:r w:rsidRPr="00A814A4">
        <w:rPr>
          <w:rFonts w:cs="Arial"/>
          <w:rtl/>
        </w:rPr>
        <w:t xml:space="preserve"> כשר</w:t>
      </w:r>
      <w:r>
        <w:rPr>
          <w:rFonts w:cs="Arial" w:hint="cs"/>
          <w:rtl/>
        </w:rPr>
        <w:t>,</w:t>
      </w:r>
      <w:r w:rsidRPr="00A814A4">
        <w:rPr>
          <w:rFonts w:cs="Arial"/>
          <w:rtl/>
        </w:rPr>
        <w:t xml:space="preserve"> </w:t>
      </w:r>
      <w:proofErr w:type="spellStart"/>
      <w:r w:rsidRPr="00A814A4">
        <w:rPr>
          <w:rFonts w:cs="Arial"/>
          <w:rtl/>
        </w:rPr>
        <w:t>דמשם</w:t>
      </w:r>
      <w:proofErr w:type="spellEnd"/>
      <w:r w:rsidRPr="00A814A4">
        <w:rPr>
          <w:rFonts w:cs="Arial"/>
          <w:rtl/>
        </w:rPr>
        <w:t xml:space="preserve"> ואילך שאיבה דרבנן</w:t>
      </w:r>
      <w:r w:rsidR="00664A2C">
        <w:rPr>
          <w:rFonts w:cs="Arial" w:hint="cs"/>
          <w:rtl/>
        </w:rPr>
        <w:t>,</w:t>
      </w:r>
      <w:r w:rsidRPr="00A814A4">
        <w:rPr>
          <w:rFonts w:cs="Arial"/>
          <w:rtl/>
        </w:rPr>
        <w:t xml:space="preserve"> </w:t>
      </w:r>
      <w:proofErr w:type="spellStart"/>
      <w:r w:rsidRPr="00A814A4">
        <w:rPr>
          <w:rFonts w:cs="Arial"/>
          <w:rtl/>
        </w:rPr>
        <w:t>דמדאורייתא</w:t>
      </w:r>
      <w:proofErr w:type="spellEnd"/>
      <w:r w:rsidRPr="00A814A4">
        <w:rPr>
          <w:rFonts w:cs="Arial"/>
          <w:rtl/>
        </w:rPr>
        <w:t xml:space="preserve"> </w:t>
      </w:r>
      <w:proofErr w:type="spellStart"/>
      <w:r w:rsidRPr="00A814A4">
        <w:rPr>
          <w:rFonts w:cs="Arial"/>
          <w:rtl/>
        </w:rPr>
        <w:t>ברובא</w:t>
      </w:r>
      <w:proofErr w:type="spellEnd"/>
      <w:r w:rsidRPr="00A814A4">
        <w:rPr>
          <w:rFonts w:cs="Arial"/>
          <w:rtl/>
        </w:rPr>
        <w:t xml:space="preserve"> בטל</w:t>
      </w:r>
      <w:r>
        <w:rPr>
          <w:rFonts w:cs="Arial" w:hint="cs"/>
          <w:rtl/>
        </w:rPr>
        <w:t>.''</w:t>
      </w:r>
    </w:p>
    <w:p w14:paraId="0A2C1D2A" w14:textId="30E24B20" w:rsidR="00B75432" w:rsidRPr="00B75432" w:rsidRDefault="004F1416" w:rsidP="009F0552">
      <w:pPr>
        <w:spacing w:after="80"/>
        <w:rPr>
          <w:rFonts w:cs="Arial"/>
          <w:rtl/>
        </w:rPr>
      </w:pPr>
      <w:r>
        <w:rPr>
          <w:rFonts w:cs="Arial" w:hint="cs"/>
          <w:rtl/>
        </w:rPr>
        <w:t xml:space="preserve">ג. </w:t>
      </w:r>
      <w:r w:rsidRPr="004F1416">
        <w:rPr>
          <w:rFonts w:cs="Arial" w:hint="cs"/>
          <w:b/>
          <w:bCs/>
          <w:rtl/>
        </w:rPr>
        <w:t>הראב''ד</w:t>
      </w:r>
      <w:r>
        <w:rPr>
          <w:rFonts w:cs="Arial" w:hint="cs"/>
          <w:rtl/>
        </w:rPr>
        <w:t xml:space="preserve"> </w:t>
      </w:r>
      <w:r>
        <w:rPr>
          <w:rFonts w:cs="Arial" w:hint="cs"/>
          <w:sz w:val="18"/>
          <w:szCs w:val="18"/>
          <w:rtl/>
        </w:rPr>
        <w:t xml:space="preserve">(מובא </w:t>
      </w:r>
      <w:proofErr w:type="spellStart"/>
      <w:r>
        <w:rPr>
          <w:rFonts w:cs="Arial" w:hint="cs"/>
          <w:sz w:val="18"/>
          <w:szCs w:val="18"/>
          <w:rtl/>
        </w:rPr>
        <w:t>בר''ן</w:t>
      </w:r>
      <w:proofErr w:type="spellEnd"/>
      <w:r>
        <w:rPr>
          <w:rFonts w:cs="Arial" w:hint="cs"/>
          <w:sz w:val="18"/>
          <w:szCs w:val="18"/>
          <w:rtl/>
        </w:rPr>
        <w:t xml:space="preserve"> שבועות </w:t>
      </w:r>
      <w:r w:rsidR="004F7618">
        <w:rPr>
          <w:rFonts w:cs="Arial" w:hint="cs"/>
          <w:sz w:val="18"/>
          <w:szCs w:val="18"/>
          <w:rtl/>
        </w:rPr>
        <w:t>ה</w:t>
      </w:r>
      <w:r>
        <w:rPr>
          <w:rFonts w:cs="Arial" w:hint="cs"/>
          <w:sz w:val="18"/>
          <w:szCs w:val="18"/>
          <w:rtl/>
        </w:rPr>
        <w:t xml:space="preserve"> ע''א</w:t>
      </w:r>
      <w:r w:rsidR="002350B0">
        <w:rPr>
          <w:rFonts w:cs="Arial" w:hint="cs"/>
          <w:sz w:val="18"/>
          <w:szCs w:val="18"/>
          <w:rtl/>
        </w:rPr>
        <w:t xml:space="preserve"> ד''ה יכול</w:t>
      </w:r>
      <w:r>
        <w:rPr>
          <w:rFonts w:cs="Arial" w:hint="cs"/>
          <w:sz w:val="18"/>
          <w:szCs w:val="18"/>
          <w:rtl/>
        </w:rPr>
        <w:t xml:space="preserve">) </w:t>
      </w:r>
      <w:r>
        <w:rPr>
          <w:rFonts w:cs="Arial" w:hint="cs"/>
          <w:rtl/>
        </w:rPr>
        <w:t xml:space="preserve">בדעת ביניים סבר, שכאשר המים הועברו </w:t>
      </w:r>
      <w:r w:rsidR="009F0552">
        <w:rPr>
          <w:rFonts w:cs="Arial" w:hint="cs"/>
          <w:rtl/>
        </w:rPr>
        <w:t xml:space="preserve">למקווה </w:t>
      </w:r>
      <w:r>
        <w:rPr>
          <w:rFonts w:cs="Arial" w:hint="cs"/>
          <w:rtl/>
        </w:rPr>
        <w:t xml:space="preserve">בכלים ללא מגע יד אדם </w:t>
      </w:r>
      <w:r w:rsidR="009F0552">
        <w:rPr>
          <w:rFonts w:cs="Arial" w:hint="cs"/>
          <w:rtl/>
        </w:rPr>
        <w:t>כגון אדם</w:t>
      </w:r>
      <w:r w:rsidR="00E83311">
        <w:rPr>
          <w:rFonts w:cs="Arial" w:hint="cs"/>
          <w:rtl/>
        </w:rPr>
        <w:t xml:space="preserve"> חצב צינור</w:t>
      </w:r>
      <w:r w:rsidR="00846C01">
        <w:rPr>
          <w:rFonts w:cs="Arial" w:hint="cs"/>
          <w:rtl/>
        </w:rPr>
        <w:t xml:space="preserve"> עם כלי קיבול</w:t>
      </w:r>
      <w:r w:rsidR="00E83311">
        <w:rPr>
          <w:rFonts w:cs="Arial" w:hint="cs"/>
          <w:rtl/>
        </w:rPr>
        <w:t>, ואחר כך זרמו שם המים</w:t>
      </w:r>
      <w:r>
        <w:rPr>
          <w:rFonts w:cs="Arial" w:hint="cs"/>
          <w:rtl/>
        </w:rPr>
        <w:t>, המים השאובים במקווה</w:t>
      </w:r>
      <w:r w:rsidR="009F0552">
        <w:rPr>
          <w:rFonts w:cs="Arial" w:hint="cs"/>
          <w:rtl/>
        </w:rPr>
        <w:t>,</w:t>
      </w:r>
      <w:r>
        <w:rPr>
          <w:rFonts w:cs="Arial" w:hint="cs"/>
          <w:rtl/>
        </w:rPr>
        <w:t xml:space="preserve"> פסולים מדרבנן. </w:t>
      </w:r>
      <w:r w:rsidR="00E83311">
        <w:rPr>
          <w:rFonts w:cs="Arial" w:hint="cs"/>
          <w:rtl/>
        </w:rPr>
        <w:t xml:space="preserve">לעומת זאת כאשר אדם מילא </w:t>
      </w:r>
      <w:r w:rsidR="009F0552">
        <w:rPr>
          <w:rFonts w:cs="Arial" w:hint="cs"/>
          <w:rtl/>
        </w:rPr>
        <w:t xml:space="preserve">את המקווה </w:t>
      </w:r>
      <w:r w:rsidR="00E83311">
        <w:rPr>
          <w:rFonts w:cs="Arial" w:hint="cs"/>
          <w:rtl/>
        </w:rPr>
        <w:t>באמצעות כלים, המקווה פסול מדאורייתא.</w:t>
      </w:r>
    </w:p>
    <w:p w14:paraId="40B6D18A" w14:textId="551A454A" w:rsidR="00CD7912" w:rsidRDefault="00EF2D9F" w:rsidP="006320D9">
      <w:pPr>
        <w:spacing w:after="80"/>
        <w:rPr>
          <w:u w:val="single"/>
          <w:rtl/>
        </w:rPr>
      </w:pPr>
      <w:r>
        <w:rPr>
          <w:rFonts w:hint="cs"/>
          <w:u w:val="single"/>
          <w:rtl/>
        </w:rPr>
        <w:t>מים מקרח שהפשיר</w:t>
      </w:r>
    </w:p>
    <w:p w14:paraId="28D3219F" w14:textId="045E0530" w:rsidR="004A18C4" w:rsidRDefault="00A701BE" w:rsidP="005A1C26">
      <w:pPr>
        <w:spacing w:after="80"/>
        <w:rPr>
          <w:rtl/>
        </w:rPr>
      </w:pPr>
      <w:r>
        <w:rPr>
          <w:rFonts w:hint="cs"/>
          <w:rtl/>
        </w:rPr>
        <w:t xml:space="preserve">להלכה נחלקו </w:t>
      </w:r>
      <w:r w:rsidRPr="003006CF">
        <w:rPr>
          <w:rFonts w:hint="cs"/>
          <w:b/>
          <w:bCs/>
          <w:rtl/>
        </w:rPr>
        <w:t>השולחן ערוך והרמ''א</w:t>
      </w:r>
      <w:r w:rsidR="003006CF">
        <w:rPr>
          <w:rFonts w:hint="cs"/>
          <w:rtl/>
        </w:rPr>
        <w:t xml:space="preserve"> </w:t>
      </w:r>
      <w:r w:rsidR="003006CF">
        <w:rPr>
          <w:rFonts w:hint="cs"/>
          <w:sz w:val="18"/>
          <w:szCs w:val="18"/>
          <w:rtl/>
        </w:rPr>
        <w:t>(יו''ד רא, ג)</w:t>
      </w:r>
      <w:r>
        <w:rPr>
          <w:rFonts w:hint="cs"/>
          <w:rtl/>
        </w:rPr>
        <w:t xml:space="preserve">, כאשר השולחן ערוך פוסק כרמב''ם שהפסול במים שאובים מדרבנן, והרמ''א </w:t>
      </w:r>
      <w:r w:rsidR="003006CF">
        <w:rPr>
          <w:rFonts w:hint="cs"/>
          <w:rtl/>
        </w:rPr>
        <w:t>כר''ש</w:t>
      </w:r>
      <w:r>
        <w:rPr>
          <w:rFonts w:hint="cs"/>
          <w:rtl/>
        </w:rPr>
        <w:t xml:space="preserve"> שכאשר רוב המקווה שאוב</w:t>
      </w:r>
      <w:r w:rsidR="009F0552">
        <w:rPr>
          <w:rFonts w:hint="cs"/>
          <w:rtl/>
        </w:rPr>
        <w:t>,</w:t>
      </w:r>
      <w:r>
        <w:rPr>
          <w:rFonts w:hint="cs"/>
          <w:rtl/>
        </w:rPr>
        <w:t xml:space="preserve"> הפסול מדאורייתא. </w:t>
      </w:r>
      <w:r w:rsidR="00B609A3">
        <w:rPr>
          <w:rFonts w:hint="cs"/>
          <w:rtl/>
        </w:rPr>
        <w:t>כאשר מעבירים מים באמצעות כלים, אין מחלוקת שמדובר במים פסולים</w:t>
      </w:r>
      <w:r w:rsidR="00677587">
        <w:rPr>
          <w:rFonts w:hint="cs"/>
          <w:rtl/>
        </w:rPr>
        <w:t>.</w:t>
      </w:r>
      <w:r w:rsidR="00B609A3">
        <w:rPr>
          <w:rFonts w:hint="cs"/>
          <w:rtl/>
        </w:rPr>
        <w:t xml:space="preserve"> </w:t>
      </w:r>
      <w:r w:rsidR="004A18C4">
        <w:rPr>
          <w:rFonts w:hint="cs"/>
          <w:rtl/>
        </w:rPr>
        <w:t xml:space="preserve">האם </w:t>
      </w:r>
      <w:r w:rsidR="007C4DF0">
        <w:rPr>
          <w:rFonts w:hint="cs"/>
          <w:rtl/>
        </w:rPr>
        <w:t>קרח</w:t>
      </w:r>
      <w:r w:rsidR="004A18C4">
        <w:rPr>
          <w:rFonts w:hint="cs"/>
          <w:rtl/>
        </w:rPr>
        <w:t xml:space="preserve"> שהועבר ממקום למקום באמצעות כלים</w:t>
      </w:r>
      <w:r w:rsidR="00677587">
        <w:rPr>
          <w:rFonts w:hint="cs"/>
          <w:rtl/>
        </w:rPr>
        <w:t>, משאית וכדומה</w:t>
      </w:r>
      <w:r w:rsidR="004A18C4">
        <w:rPr>
          <w:rFonts w:hint="cs"/>
          <w:rtl/>
        </w:rPr>
        <w:t xml:space="preserve">, נחשב כמים שאובים </w:t>
      </w:r>
      <w:r w:rsidR="00EF2D9F">
        <w:rPr>
          <w:rFonts w:hint="cs"/>
          <w:rtl/>
        </w:rPr>
        <w:t>ו</w:t>
      </w:r>
      <w:r w:rsidR="004A18C4">
        <w:rPr>
          <w:rFonts w:hint="cs"/>
          <w:rtl/>
        </w:rPr>
        <w:t>אסור בטבילה? נחלקו הראשונים:</w:t>
      </w:r>
    </w:p>
    <w:p w14:paraId="59679795" w14:textId="3F5C1167" w:rsidR="003F2D40" w:rsidRPr="00E25DF8" w:rsidRDefault="004A18C4" w:rsidP="005448D3">
      <w:pPr>
        <w:spacing w:after="80"/>
        <w:rPr>
          <w:rtl/>
        </w:rPr>
      </w:pPr>
      <w:r>
        <w:rPr>
          <w:rFonts w:hint="cs"/>
          <w:rtl/>
        </w:rPr>
        <w:t>א.</w:t>
      </w:r>
      <w:r w:rsidR="00A46551">
        <w:rPr>
          <w:rFonts w:hint="cs"/>
          <w:rtl/>
        </w:rPr>
        <w:t xml:space="preserve"> </w:t>
      </w:r>
      <w:r w:rsidR="00B832E8" w:rsidRPr="00C34D8A">
        <w:rPr>
          <w:rFonts w:hint="cs"/>
          <w:b/>
          <w:bCs/>
          <w:rtl/>
        </w:rPr>
        <w:t>הרמב''ם</w:t>
      </w:r>
      <w:r w:rsidR="00C34D8A">
        <w:rPr>
          <w:rFonts w:hint="cs"/>
          <w:b/>
          <w:bCs/>
          <w:rtl/>
        </w:rPr>
        <w:t xml:space="preserve"> </w:t>
      </w:r>
      <w:r w:rsidR="00C34D8A" w:rsidRPr="00C34D8A">
        <w:rPr>
          <w:rFonts w:hint="cs"/>
          <w:sz w:val="18"/>
          <w:szCs w:val="18"/>
          <w:rtl/>
        </w:rPr>
        <w:t>(</w:t>
      </w:r>
      <w:r w:rsidR="00C34D8A">
        <w:rPr>
          <w:rFonts w:hint="cs"/>
          <w:sz w:val="18"/>
          <w:szCs w:val="18"/>
          <w:rtl/>
        </w:rPr>
        <w:t>מקוואות ז, ג</w:t>
      </w:r>
      <w:r w:rsidR="00C34D8A" w:rsidRPr="00C34D8A">
        <w:rPr>
          <w:rFonts w:hint="cs"/>
          <w:sz w:val="18"/>
          <w:szCs w:val="18"/>
          <w:rtl/>
        </w:rPr>
        <w:t>)</w:t>
      </w:r>
      <w:r w:rsidR="00B832E8">
        <w:rPr>
          <w:rFonts w:hint="cs"/>
          <w:rtl/>
        </w:rPr>
        <w:t xml:space="preserve">, </w:t>
      </w:r>
      <w:r w:rsidR="00B832E8" w:rsidRPr="00C34D8A">
        <w:rPr>
          <w:rFonts w:hint="cs"/>
          <w:b/>
          <w:bCs/>
          <w:rtl/>
        </w:rPr>
        <w:t>הרא''ש</w:t>
      </w:r>
      <w:r w:rsidR="00B832E8">
        <w:rPr>
          <w:rFonts w:hint="cs"/>
          <w:rtl/>
        </w:rPr>
        <w:t xml:space="preserve"> </w:t>
      </w:r>
      <w:r w:rsidR="00C34D8A">
        <w:rPr>
          <w:rFonts w:hint="cs"/>
          <w:sz w:val="18"/>
          <w:szCs w:val="18"/>
          <w:rtl/>
        </w:rPr>
        <w:t xml:space="preserve">(מקוואות סי' יח) </w:t>
      </w:r>
      <w:r w:rsidR="00B832E8">
        <w:rPr>
          <w:rFonts w:hint="cs"/>
          <w:rtl/>
        </w:rPr>
        <w:t xml:space="preserve">וראשונים נוספים סברו שהפסול של מים שאובים אינו שייך במקווה </w:t>
      </w:r>
      <w:r w:rsidR="009F0552">
        <w:rPr>
          <w:rFonts w:hint="cs"/>
          <w:rtl/>
        </w:rPr>
        <w:t>שמילאו ב</w:t>
      </w:r>
      <w:r w:rsidR="007C4DF0">
        <w:rPr>
          <w:rFonts w:hint="cs"/>
          <w:rtl/>
        </w:rPr>
        <w:t>קרח</w:t>
      </w:r>
      <w:r w:rsidR="00B832E8">
        <w:rPr>
          <w:rFonts w:hint="cs"/>
          <w:rtl/>
        </w:rPr>
        <w:t xml:space="preserve">. ראייה לכך הביאו מהמשנה במסכת מקוואות </w:t>
      </w:r>
      <w:r w:rsidR="00B832E8">
        <w:rPr>
          <w:rFonts w:hint="cs"/>
          <w:sz w:val="18"/>
          <w:szCs w:val="18"/>
          <w:rtl/>
        </w:rPr>
        <w:t xml:space="preserve">(ז, א) </w:t>
      </w:r>
      <w:r w:rsidR="00B832E8">
        <w:rPr>
          <w:rFonts w:hint="cs"/>
          <w:rtl/>
        </w:rPr>
        <w:t xml:space="preserve">הכותבת, שאנשי </w:t>
      </w:r>
      <w:proofErr w:type="spellStart"/>
      <w:r w:rsidR="00B832E8">
        <w:rPr>
          <w:rFonts w:hint="cs"/>
          <w:rtl/>
        </w:rPr>
        <w:t>מידבא</w:t>
      </w:r>
      <w:proofErr w:type="spellEnd"/>
      <w:r w:rsidR="00B832E8">
        <w:rPr>
          <w:rFonts w:hint="cs"/>
          <w:rtl/>
        </w:rPr>
        <w:t xml:space="preserve"> העידו שרבי ישמעאל אמר להם להביא </w:t>
      </w:r>
      <w:r w:rsidR="007C4DF0">
        <w:rPr>
          <w:rFonts w:hint="cs"/>
          <w:rtl/>
        </w:rPr>
        <w:t>קרח</w:t>
      </w:r>
      <w:r w:rsidR="00B832E8">
        <w:rPr>
          <w:rFonts w:hint="cs"/>
          <w:rtl/>
        </w:rPr>
        <w:t xml:space="preserve"> בכלים ולמלא איתו את המקווה</w:t>
      </w:r>
      <w:r w:rsidR="00E25DF8">
        <w:rPr>
          <w:rFonts w:hint="cs"/>
          <w:rtl/>
        </w:rPr>
        <w:t xml:space="preserve">. </w:t>
      </w:r>
      <w:r w:rsidR="009F0552">
        <w:rPr>
          <w:rFonts w:hint="cs"/>
          <w:rtl/>
        </w:rPr>
        <w:t>את ה</w:t>
      </w:r>
      <w:r w:rsidR="00E25DF8">
        <w:rPr>
          <w:rFonts w:hint="cs"/>
          <w:rtl/>
        </w:rPr>
        <w:t xml:space="preserve">טעם </w:t>
      </w:r>
      <w:r w:rsidR="009F0552">
        <w:rPr>
          <w:rFonts w:hint="cs"/>
          <w:rtl/>
        </w:rPr>
        <w:t xml:space="preserve">מדוע </w:t>
      </w:r>
      <w:r w:rsidR="00E25DF8">
        <w:rPr>
          <w:rFonts w:hint="cs"/>
          <w:rtl/>
        </w:rPr>
        <w:t xml:space="preserve">אין איסור </w:t>
      </w:r>
      <w:r w:rsidR="009F0552">
        <w:rPr>
          <w:rFonts w:hint="cs"/>
          <w:rtl/>
        </w:rPr>
        <w:t xml:space="preserve">של </w:t>
      </w:r>
      <w:r w:rsidR="00E25DF8">
        <w:rPr>
          <w:rFonts w:hint="cs"/>
          <w:rtl/>
        </w:rPr>
        <w:t xml:space="preserve">מים שאובים בקרח ביאר </w:t>
      </w:r>
      <w:r w:rsidR="00E25DF8" w:rsidRPr="00E25DF8">
        <w:rPr>
          <w:rFonts w:hint="cs"/>
          <w:b/>
          <w:bCs/>
          <w:rtl/>
        </w:rPr>
        <w:t>הרב מלמד</w:t>
      </w:r>
      <w:r w:rsidR="00E25DF8">
        <w:rPr>
          <w:rFonts w:hint="cs"/>
          <w:rtl/>
        </w:rPr>
        <w:t xml:space="preserve"> </w:t>
      </w:r>
      <w:r w:rsidR="00E25DF8">
        <w:rPr>
          <w:rFonts w:hint="cs"/>
          <w:sz w:val="18"/>
          <w:szCs w:val="18"/>
          <w:rtl/>
        </w:rPr>
        <w:t>(מקוואות י, יא)</w:t>
      </w:r>
      <w:r w:rsidR="00E25DF8">
        <w:rPr>
          <w:rFonts w:hint="cs"/>
          <w:rtl/>
        </w:rPr>
        <w:t>, שהואיל וה</w:t>
      </w:r>
      <w:r w:rsidR="007C4DF0">
        <w:rPr>
          <w:rFonts w:hint="cs"/>
          <w:rtl/>
        </w:rPr>
        <w:t>קרח</w:t>
      </w:r>
      <w:r w:rsidR="00E25DF8">
        <w:rPr>
          <w:rFonts w:hint="cs"/>
          <w:rtl/>
        </w:rPr>
        <w:t xml:space="preserve"> יכול להישאר</w:t>
      </w:r>
      <w:r w:rsidR="007D3601">
        <w:rPr>
          <w:rFonts w:hint="cs"/>
          <w:rtl/>
        </w:rPr>
        <w:t xml:space="preserve"> בצורתו</w:t>
      </w:r>
      <w:r w:rsidR="00E25DF8">
        <w:rPr>
          <w:rFonts w:hint="cs"/>
          <w:rtl/>
        </w:rPr>
        <w:t xml:space="preserve"> גם ללא הכלי, ההכנסה לכלי</w:t>
      </w:r>
      <w:r w:rsidR="007D3601">
        <w:rPr>
          <w:rFonts w:hint="cs"/>
          <w:rtl/>
        </w:rPr>
        <w:t xml:space="preserve"> לא משנה מאומה,</w:t>
      </w:r>
      <w:r w:rsidR="00E25DF8">
        <w:rPr>
          <w:rFonts w:hint="cs"/>
          <w:rtl/>
        </w:rPr>
        <w:t xml:space="preserve"> </w:t>
      </w:r>
      <w:r w:rsidR="007D3601">
        <w:rPr>
          <w:rFonts w:hint="cs"/>
          <w:rtl/>
        </w:rPr>
        <w:t>ו</w:t>
      </w:r>
      <w:r w:rsidR="00E25DF8">
        <w:rPr>
          <w:rFonts w:hint="cs"/>
          <w:rtl/>
        </w:rPr>
        <w:t>לא הופ</w:t>
      </w:r>
      <w:r w:rsidR="005448D3">
        <w:rPr>
          <w:rFonts w:hint="cs"/>
          <w:rtl/>
        </w:rPr>
        <w:t>כת</w:t>
      </w:r>
      <w:r w:rsidR="00E25DF8">
        <w:rPr>
          <w:rFonts w:hint="cs"/>
          <w:rtl/>
        </w:rPr>
        <w:t xml:space="preserve"> אות</w:t>
      </w:r>
      <w:r w:rsidR="005448D3">
        <w:rPr>
          <w:rFonts w:hint="cs"/>
          <w:rtl/>
        </w:rPr>
        <w:t>ו</w:t>
      </w:r>
      <w:r w:rsidR="00E25DF8">
        <w:rPr>
          <w:rFonts w:hint="cs"/>
          <w:rtl/>
        </w:rPr>
        <w:t xml:space="preserve"> ל</w:t>
      </w:r>
      <w:r w:rsidR="005448D3">
        <w:rPr>
          <w:rFonts w:hint="cs"/>
          <w:rtl/>
        </w:rPr>
        <w:t xml:space="preserve">מים </w:t>
      </w:r>
      <w:r w:rsidR="00E25DF8">
        <w:rPr>
          <w:rFonts w:hint="cs"/>
          <w:rtl/>
        </w:rPr>
        <w:t>שאובים.</w:t>
      </w:r>
    </w:p>
    <w:p w14:paraId="050AA8AF" w14:textId="0A8DCFF5" w:rsidR="003F2D40" w:rsidRDefault="001B5D1F" w:rsidP="005448D3">
      <w:pPr>
        <w:spacing w:after="80"/>
        <w:rPr>
          <w:rtl/>
        </w:rPr>
      </w:pPr>
      <w:r>
        <w:rPr>
          <w:rFonts w:hint="cs"/>
          <w:rtl/>
        </w:rPr>
        <w:t xml:space="preserve">ב. </w:t>
      </w:r>
      <w:r w:rsidRPr="00B832E8">
        <w:rPr>
          <w:rFonts w:hint="cs"/>
          <w:b/>
          <w:bCs/>
          <w:rtl/>
        </w:rPr>
        <w:t>בעל המאור</w:t>
      </w:r>
      <w:r>
        <w:rPr>
          <w:rFonts w:hint="cs"/>
          <w:rtl/>
        </w:rPr>
        <w:t xml:space="preserve"> </w:t>
      </w:r>
      <w:r w:rsidR="00643B97">
        <w:rPr>
          <w:rFonts w:hint="cs"/>
          <w:sz w:val="18"/>
          <w:szCs w:val="18"/>
          <w:rtl/>
        </w:rPr>
        <w:t xml:space="preserve">(השגות לבעלי הנפש) </w:t>
      </w:r>
      <w:r>
        <w:rPr>
          <w:rFonts w:hint="cs"/>
          <w:rtl/>
        </w:rPr>
        <w:t>חלק וסבר, שכשם שמים שאובים פוסלים במקווה</w:t>
      </w:r>
      <w:r w:rsidR="005448D3">
        <w:rPr>
          <w:rFonts w:hint="cs"/>
          <w:rtl/>
        </w:rPr>
        <w:t>,</w:t>
      </w:r>
      <w:r>
        <w:rPr>
          <w:rFonts w:hint="cs"/>
          <w:rtl/>
        </w:rPr>
        <w:t xml:space="preserve"> הוא הדין ל</w:t>
      </w:r>
      <w:r w:rsidR="007C4DF0">
        <w:rPr>
          <w:rFonts w:hint="cs"/>
          <w:rtl/>
        </w:rPr>
        <w:t>קרח</w:t>
      </w:r>
      <w:r>
        <w:rPr>
          <w:rFonts w:hint="cs"/>
          <w:rtl/>
        </w:rPr>
        <w:t xml:space="preserve">, </w:t>
      </w:r>
      <w:r w:rsidR="005448D3">
        <w:rPr>
          <w:rFonts w:hint="cs"/>
          <w:rtl/>
        </w:rPr>
        <w:t xml:space="preserve">לכן </w:t>
      </w:r>
      <w:r>
        <w:rPr>
          <w:rFonts w:hint="cs"/>
          <w:rtl/>
        </w:rPr>
        <w:t>אם מילאו משאית ב</w:t>
      </w:r>
      <w:r w:rsidR="007C4DF0">
        <w:rPr>
          <w:rFonts w:hint="cs"/>
          <w:rtl/>
        </w:rPr>
        <w:t>קרח</w:t>
      </w:r>
      <w:r>
        <w:rPr>
          <w:rFonts w:hint="cs"/>
          <w:rtl/>
        </w:rPr>
        <w:t xml:space="preserve"> והעבירו אותו </w:t>
      </w:r>
      <w:r w:rsidR="005448D3">
        <w:rPr>
          <w:rFonts w:hint="cs"/>
          <w:rtl/>
        </w:rPr>
        <w:t xml:space="preserve">למלא </w:t>
      </w:r>
      <w:r>
        <w:rPr>
          <w:rFonts w:hint="cs"/>
          <w:rtl/>
        </w:rPr>
        <w:t>א</w:t>
      </w:r>
      <w:r w:rsidR="005448D3">
        <w:rPr>
          <w:rFonts w:hint="cs"/>
          <w:rtl/>
        </w:rPr>
        <w:t>ת</w:t>
      </w:r>
      <w:r>
        <w:rPr>
          <w:rFonts w:hint="cs"/>
          <w:rtl/>
        </w:rPr>
        <w:t xml:space="preserve"> המקווה </w:t>
      </w:r>
      <w:r w:rsidR="007D3601">
        <w:rPr>
          <w:rFonts w:hint="cs"/>
          <w:rtl/>
        </w:rPr>
        <w:t>-</w:t>
      </w:r>
      <w:r>
        <w:rPr>
          <w:rFonts w:hint="cs"/>
          <w:rtl/>
        </w:rPr>
        <w:t xml:space="preserve"> המ</w:t>
      </w:r>
      <w:r w:rsidR="005448D3">
        <w:rPr>
          <w:rFonts w:hint="cs"/>
          <w:rtl/>
        </w:rPr>
        <w:t>קווה פסול</w:t>
      </w:r>
      <w:r>
        <w:rPr>
          <w:rFonts w:hint="cs"/>
          <w:rtl/>
        </w:rPr>
        <w:t>.</w:t>
      </w:r>
      <w:r w:rsidR="00F16D4F">
        <w:rPr>
          <w:rFonts w:hint="cs"/>
          <w:rtl/>
        </w:rPr>
        <w:t xml:space="preserve"> את</w:t>
      </w:r>
      <w:r w:rsidR="00E25DF8">
        <w:rPr>
          <w:rFonts w:hint="cs"/>
          <w:rtl/>
        </w:rPr>
        <w:t xml:space="preserve"> ההיתר של רבי ישמעאל לבני </w:t>
      </w:r>
      <w:proofErr w:type="spellStart"/>
      <w:r w:rsidR="00E25DF8">
        <w:rPr>
          <w:rFonts w:hint="cs"/>
          <w:rtl/>
        </w:rPr>
        <w:t>מידבא</w:t>
      </w:r>
      <w:proofErr w:type="spellEnd"/>
      <w:r w:rsidR="00E25DF8">
        <w:rPr>
          <w:rFonts w:hint="cs"/>
          <w:rtl/>
        </w:rPr>
        <w:t xml:space="preserve"> ביאר, שאין הכוונה שנשאו את ה</w:t>
      </w:r>
      <w:r w:rsidR="007C4DF0">
        <w:rPr>
          <w:rFonts w:hint="cs"/>
          <w:rtl/>
        </w:rPr>
        <w:t>קרח</w:t>
      </w:r>
      <w:r w:rsidR="00E25DF8">
        <w:rPr>
          <w:rFonts w:hint="cs"/>
          <w:rtl/>
        </w:rPr>
        <w:t xml:space="preserve"> בכלים וכך הביאו אותו למקווה, אלא </w:t>
      </w:r>
      <w:r w:rsidR="007E7A71">
        <w:rPr>
          <w:rFonts w:hint="cs"/>
          <w:rtl/>
        </w:rPr>
        <w:t xml:space="preserve">הביאו אותם </w:t>
      </w:r>
      <w:r w:rsidR="005448D3">
        <w:rPr>
          <w:rFonts w:hint="cs"/>
          <w:rtl/>
        </w:rPr>
        <w:t>ב</w:t>
      </w:r>
      <w:r w:rsidR="00E25DF8">
        <w:rPr>
          <w:rFonts w:hint="cs"/>
          <w:rtl/>
        </w:rPr>
        <w:t xml:space="preserve">המשכה, כלומר </w:t>
      </w:r>
      <w:r w:rsidR="00E36C1D">
        <w:rPr>
          <w:rFonts w:hint="cs"/>
          <w:rtl/>
        </w:rPr>
        <w:t>גררו אות</w:t>
      </w:r>
      <w:r w:rsidR="005448D3">
        <w:rPr>
          <w:rFonts w:hint="cs"/>
          <w:rtl/>
        </w:rPr>
        <w:t>ו</w:t>
      </w:r>
      <w:r w:rsidR="00E36C1D">
        <w:rPr>
          <w:rFonts w:hint="cs"/>
          <w:rtl/>
        </w:rPr>
        <w:t xml:space="preserve"> על גבי הקרקע, ובכך אין איסור שאובים.</w:t>
      </w:r>
    </w:p>
    <w:p w14:paraId="591581A3" w14:textId="77777777" w:rsidR="00292E1F" w:rsidRDefault="003F2D40" w:rsidP="00292E1F">
      <w:pPr>
        <w:rPr>
          <w:rtl/>
        </w:rPr>
      </w:pPr>
      <w:r>
        <w:rPr>
          <w:rFonts w:hint="cs"/>
          <w:u w:val="single"/>
          <w:rtl/>
        </w:rPr>
        <w:lastRenderedPageBreak/>
        <w:t>להלכה</w:t>
      </w:r>
    </w:p>
    <w:p w14:paraId="1677C1D7" w14:textId="4AB894D7" w:rsidR="002672C2" w:rsidRDefault="00D10E89" w:rsidP="005448D3">
      <w:pPr>
        <w:spacing w:after="80"/>
        <w:rPr>
          <w:rtl/>
        </w:rPr>
      </w:pPr>
      <w:r w:rsidRPr="00D10E89">
        <w:rPr>
          <w:rFonts w:hint="cs"/>
          <w:rtl/>
        </w:rPr>
        <w:t>להלכה פסק</w:t>
      </w:r>
      <w:r>
        <w:rPr>
          <w:rFonts w:hint="cs"/>
          <w:b/>
          <w:bCs/>
          <w:rtl/>
        </w:rPr>
        <w:t xml:space="preserve"> </w:t>
      </w:r>
      <w:r w:rsidRPr="005E0919">
        <w:rPr>
          <w:rFonts w:hint="cs"/>
          <w:b/>
          <w:bCs/>
          <w:rtl/>
        </w:rPr>
        <w:t>השולחן ערוך</w:t>
      </w:r>
      <w:r>
        <w:rPr>
          <w:rFonts w:hint="cs"/>
          <w:rtl/>
        </w:rPr>
        <w:t xml:space="preserve"> </w:t>
      </w:r>
      <w:r>
        <w:rPr>
          <w:rFonts w:hint="cs"/>
          <w:sz w:val="18"/>
          <w:szCs w:val="18"/>
          <w:rtl/>
        </w:rPr>
        <w:t xml:space="preserve">(יו''ד רא, ל) </w:t>
      </w:r>
      <w:r>
        <w:rPr>
          <w:rFonts w:hint="cs"/>
          <w:rtl/>
        </w:rPr>
        <w:t xml:space="preserve">כדעת רוב הראשונים, שאין </w:t>
      </w:r>
      <w:r w:rsidR="00E74FDC">
        <w:rPr>
          <w:rFonts w:hint="cs"/>
          <w:rtl/>
        </w:rPr>
        <w:t>פסול</w:t>
      </w:r>
      <w:r>
        <w:rPr>
          <w:rFonts w:hint="cs"/>
          <w:rtl/>
        </w:rPr>
        <w:t xml:space="preserve"> להביא קרח בכלים</w:t>
      </w:r>
      <w:r w:rsidR="00292E1F">
        <w:rPr>
          <w:rFonts w:hint="cs"/>
          <w:rtl/>
        </w:rPr>
        <w:t xml:space="preserve">, וכך עושים במקום שאין מי גשמים מצויים. </w:t>
      </w:r>
      <w:r w:rsidR="002672C2">
        <w:rPr>
          <w:rFonts w:hint="cs"/>
          <w:rtl/>
        </w:rPr>
        <w:t xml:space="preserve">במקרה זה כתבו הפוסקים שיש לשים לב למספר דברים, </w:t>
      </w:r>
      <w:r w:rsidR="005448D3">
        <w:rPr>
          <w:rFonts w:hint="cs"/>
          <w:rtl/>
        </w:rPr>
        <w:t>בין השאר</w:t>
      </w:r>
      <w:r w:rsidR="002672C2">
        <w:rPr>
          <w:rFonts w:hint="cs"/>
          <w:rtl/>
        </w:rPr>
        <w:t xml:space="preserve"> שאם מביאים את השלג </w:t>
      </w:r>
      <w:r w:rsidR="005448D3">
        <w:rPr>
          <w:rFonts w:hint="cs"/>
          <w:rtl/>
        </w:rPr>
        <w:t>ב</w:t>
      </w:r>
      <w:r w:rsidR="00D06601">
        <w:rPr>
          <w:rFonts w:hint="cs"/>
          <w:rtl/>
        </w:rPr>
        <w:t>משאית</w:t>
      </w:r>
      <w:r w:rsidR="002672C2">
        <w:rPr>
          <w:rFonts w:hint="cs"/>
          <w:rtl/>
        </w:rPr>
        <w:t xml:space="preserve">, </w:t>
      </w:r>
      <w:r w:rsidR="005448D3">
        <w:rPr>
          <w:rFonts w:hint="cs"/>
          <w:rtl/>
        </w:rPr>
        <w:t xml:space="preserve">יש לדאוג </w:t>
      </w:r>
      <w:r w:rsidR="005B6FA9">
        <w:rPr>
          <w:rFonts w:hint="cs"/>
          <w:rtl/>
        </w:rPr>
        <w:t>שה</w:t>
      </w:r>
      <w:r w:rsidR="005448D3">
        <w:rPr>
          <w:rFonts w:hint="cs"/>
          <w:rtl/>
        </w:rPr>
        <w:t>קרח</w:t>
      </w:r>
      <w:r w:rsidR="002672C2">
        <w:rPr>
          <w:rFonts w:hint="cs"/>
          <w:rtl/>
        </w:rPr>
        <w:t xml:space="preserve"> לא יפשיר בתחתית המשאית</w:t>
      </w:r>
      <w:r w:rsidR="00AD4869">
        <w:rPr>
          <w:rFonts w:hint="cs"/>
          <w:rtl/>
        </w:rPr>
        <w:t xml:space="preserve"> </w:t>
      </w:r>
      <w:r w:rsidR="005448D3">
        <w:rPr>
          <w:rFonts w:hint="cs"/>
          <w:rtl/>
        </w:rPr>
        <w:t>שאם לא כן</w:t>
      </w:r>
      <w:r w:rsidR="00AD4869">
        <w:rPr>
          <w:rFonts w:hint="cs"/>
          <w:rtl/>
        </w:rPr>
        <w:t xml:space="preserve"> נמצא שכאשר ישפכו את השלג למקווה, ישפכו גם מים שאובים</w:t>
      </w:r>
      <w:r w:rsidR="008112F5">
        <w:rPr>
          <w:rStyle w:val="a5"/>
          <w:rtl/>
        </w:rPr>
        <w:footnoteReference w:id="2"/>
      </w:r>
      <w:r w:rsidR="00AD4869">
        <w:rPr>
          <w:rFonts w:hint="cs"/>
          <w:rtl/>
        </w:rPr>
        <w:t xml:space="preserve">. </w:t>
      </w:r>
      <w:r w:rsidR="002672C2">
        <w:rPr>
          <w:rFonts w:hint="cs"/>
          <w:rtl/>
        </w:rPr>
        <w:t xml:space="preserve"> </w:t>
      </w:r>
    </w:p>
    <w:p w14:paraId="78FFEFA2" w14:textId="329D87F1" w:rsidR="002672C2" w:rsidRDefault="002672C2" w:rsidP="00AE32C7">
      <w:pPr>
        <w:spacing w:after="80"/>
        <w:rPr>
          <w:rtl/>
        </w:rPr>
      </w:pPr>
      <w:r>
        <w:rPr>
          <w:rFonts w:hint="cs"/>
          <w:rtl/>
        </w:rPr>
        <w:t xml:space="preserve">נחלקו האחרונים, </w:t>
      </w:r>
      <w:r w:rsidR="00AD4869">
        <w:rPr>
          <w:rFonts w:hint="cs"/>
          <w:rtl/>
        </w:rPr>
        <w:t xml:space="preserve">האם כאשר פסק השולחן ערוך שמותר לשים שלג וקרח במקווה, </w:t>
      </w:r>
      <w:r w:rsidR="005448D3">
        <w:rPr>
          <w:rFonts w:hint="cs"/>
          <w:rtl/>
        </w:rPr>
        <w:t xml:space="preserve">האם </w:t>
      </w:r>
      <w:r w:rsidR="00AD4869">
        <w:rPr>
          <w:rFonts w:hint="cs"/>
          <w:rtl/>
        </w:rPr>
        <w:t xml:space="preserve">דיבר רק על מקווה משלג וקרח </w:t>
      </w:r>
      <w:r w:rsidR="00EF2D9F">
        <w:rPr>
          <w:rFonts w:hint="cs"/>
          <w:rtl/>
        </w:rPr>
        <w:t>שקפאו</w:t>
      </w:r>
      <w:r w:rsidR="00AD4869">
        <w:rPr>
          <w:rFonts w:hint="cs"/>
          <w:rtl/>
        </w:rPr>
        <w:t xml:space="preserve">  באופן טבעי, או גם </w:t>
      </w:r>
      <w:r>
        <w:rPr>
          <w:rFonts w:hint="cs"/>
          <w:rtl/>
        </w:rPr>
        <w:t xml:space="preserve">כאשר </w:t>
      </w:r>
      <w:r w:rsidR="005448D3">
        <w:rPr>
          <w:rFonts w:hint="cs"/>
          <w:rtl/>
        </w:rPr>
        <w:t>הוא נוצר</w:t>
      </w:r>
      <w:r>
        <w:rPr>
          <w:rFonts w:hint="cs"/>
          <w:rtl/>
        </w:rPr>
        <w:t xml:space="preserve"> בידי אדם באופן מלאכותי</w:t>
      </w:r>
      <w:r w:rsidR="003A1872" w:rsidRPr="0096337D">
        <w:rPr>
          <w:rFonts w:hint="cs"/>
          <w:sz w:val="18"/>
          <w:szCs w:val="18"/>
          <w:rtl/>
        </w:rPr>
        <w:t xml:space="preserve"> (כפי שבדרך כלל עושים, כאשר ממלאים מקווה בקרח)</w:t>
      </w:r>
      <w:r w:rsidR="00AD4869">
        <w:rPr>
          <w:rFonts w:hint="cs"/>
          <w:rtl/>
        </w:rPr>
        <w:t xml:space="preserve">. שאלה זו </w:t>
      </w:r>
      <w:r w:rsidR="005448D3">
        <w:rPr>
          <w:rFonts w:hint="cs"/>
          <w:rtl/>
        </w:rPr>
        <w:t xml:space="preserve">למעשה </w:t>
      </w:r>
      <w:r w:rsidR="003A1872">
        <w:rPr>
          <w:rFonts w:hint="cs"/>
          <w:rtl/>
        </w:rPr>
        <w:t>נוגעת לש</w:t>
      </w:r>
      <w:r w:rsidR="005448D3">
        <w:rPr>
          <w:rFonts w:hint="cs"/>
          <w:rtl/>
        </w:rPr>
        <w:t>נ</w:t>
      </w:r>
      <w:r w:rsidR="003A1872">
        <w:rPr>
          <w:rFonts w:hint="cs"/>
          <w:rtl/>
        </w:rPr>
        <w:t xml:space="preserve">י </w:t>
      </w:r>
      <w:r w:rsidR="005448D3">
        <w:rPr>
          <w:rFonts w:hint="cs"/>
          <w:rtl/>
        </w:rPr>
        <w:t xml:space="preserve">עניינים. </w:t>
      </w:r>
      <w:r w:rsidR="007D3601">
        <w:rPr>
          <w:rFonts w:hint="cs"/>
          <w:rtl/>
        </w:rPr>
        <w:t>הראשון,</w:t>
      </w:r>
      <w:r w:rsidR="005448D3">
        <w:rPr>
          <w:rFonts w:hint="cs"/>
          <w:rtl/>
        </w:rPr>
        <w:t xml:space="preserve"> </w:t>
      </w:r>
      <w:r w:rsidR="003A1872">
        <w:rPr>
          <w:rFonts w:hint="cs"/>
          <w:rtl/>
        </w:rPr>
        <w:t xml:space="preserve">האם מים שקפאו והופשרו כשרים למקווה, </w:t>
      </w:r>
      <w:r w:rsidR="007D3601">
        <w:rPr>
          <w:rFonts w:hint="cs"/>
          <w:rtl/>
        </w:rPr>
        <w:t>השני,</w:t>
      </w:r>
      <w:r w:rsidR="00AE32C7">
        <w:rPr>
          <w:rFonts w:hint="cs"/>
          <w:rtl/>
        </w:rPr>
        <w:t xml:space="preserve"> </w:t>
      </w:r>
      <w:r w:rsidR="003A1872">
        <w:rPr>
          <w:rFonts w:hint="cs"/>
          <w:rtl/>
        </w:rPr>
        <w:t>האם קרח ש</w:t>
      </w:r>
      <w:r w:rsidR="00AE32C7">
        <w:rPr>
          <w:rFonts w:hint="cs"/>
          <w:rtl/>
        </w:rPr>
        <w:t>נ</w:t>
      </w:r>
      <w:r w:rsidR="003A1872">
        <w:rPr>
          <w:rFonts w:hint="cs"/>
          <w:rtl/>
        </w:rPr>
        <w:t>וצר באופן מלאכותי כשר למקווה:</w:t>
      </w:r>
    </w:p>
    <w:p w14:paraId="23A3E2D8" w14:textId="5D4D28F5" w:rsidR="003A1872" w:rsidRPr="00EA3AD8" w:rsidRDefault="007E757F" w:rsidP="00AE32C7">
      <w:pPr>
        <w:spacing w:after="80"/>
        <w:rPr>
          <w:rtl/>
        </w:rPr>
      </w:pPr>
      <w:r>
        <w:rPr>
          <w:rFonts w:hint="cs"/>
          <w:rtl/>
        </w:rPr>
        <w:t xml:space="preserve">א. </w:t>
      </w:r>
      <w:r w:rsidR="003C3816">
        <w:rPr>
          <w:rFonts w:hint="cs"/>
          <w:b/>
          <w:bCs/>
          <w:rtl/>
        </w:rPr>
        <w:t>הבן איש חי</w:t>
      </w:r>
      <w:r w:rsidR="00E4175A">
        <w:rPr>
          <w:rFonts w:hint="cs"/>
          <w:b/>
          <w:bCs/>
          <w:rtl/>
        </w:rPr>
        <w:t xml:space="preserve"> </w:t>
      </w:r>
      <w:r w:rsidR="00A723C7">
        <w:rPr>
          <w:rFonts w:hint="cs"/>
          <w:sz w:val="18"/>
          <w:szCs w:val="18"/>
          <w:rtl/>
        </w:rPr>
        <w:t>(</w:t>
      </w:r>
      <w:r w:rsidR="003C3816">
        <w:rPr>
          <w:rFonts w:hint="cs"/>
          <w:sz w:val="18"/>
          <w:szCs w:val="18"/>
          <w:rtl/>
        </w:rPr>
        <w:t>רב פעלים יו''ד ב, כד</w:t>
      </w:r>
      <w:r w:rsidR="00A723C7">
        <w:rPr>
          <w:rFonts w:hint="cs"/>
          <w:sz w:val="18"/>
          <w:szCs w:val="18"/>
          <w:rtl/>
        </w:rPr>
        <w:t xml:space="preserve">) </w:t>
      </w:r>
      <w:r w:rsidR="00A723C7">
        <w:rPr>
          <w:rFonts w:hint="cs"/>
          <w:b/>
          <w:bCs/>
          <w:rtl/>
        </w:rPr>
        <w:t>ו</w:t>
      </w:r>
      <w:r w:rsidRPr="00A723C7">
        <w:rPr>
          <w:rFonts w:hint="cs"/>
          <w:b/>
          <w:bCs/>
          <w:rtl/>
        </w:rPr>
        <w:t>הרב קוק</w:t>
      </w:r>
      <w:r w:rsidR="00A723C7">
        <w:rPr>
          <w:rFonts w:hint="cs"/>
          <w:rtl/>
        </w:rPr>
        <w:t xml:space="preserve"> </w:t>
      </w:r>
      <w:r w:rsidR="00A723C7">
        <w:rPr>
          <w:rFonts w:hint="cs"/>
          <w:sz w:val="18"/>
          <w:szCs w:val="18"/>
          <w:rtl/>
        </w:rPr>
        <w:t>(דעת כהן סי' צד</w:t>
      </w:r>
      <w:r w:rsidR="00D60490">
        <w:rPr>
          <w:rFonts w:hint="cs"/>
          <w:sz w:val="18"/>
          <w:szCs w:val="18"/>
          <w:rtl/>
        </w:rPr>
        <w:t xml:space="preserve">, </w:t>
      </w:r>
      <w:proofErr w:type="spellStart"/>
      <w:r w:rsidR="00D60490">
        <w:rPr>
          <w:rFonts w:hint="cs"/>
          <w:sz w:val="18"/>
          <w:szCs w:val="18"/>
          <w:rtl/>
        </w:rPr>
        <w:t>צז</w:t>
      </w:r>
      <w:proofErr w:type="spellEnd"/>
      <w:r w:rsidR="00A723C7">
        <w:rPr>
          <w:rFonts w:hint="cs"/>
          <w:sz w:val="18"/>
          <w:szCs w:val="18"/>
          <w:rtl/>
        </w:rPr>
        <w:t>)</w:t>
      </w:r>
      <w:r w:rsidR="00292E1F">
        <w:rPr>
          <w:rFonts w:hint="cs"/>
          <w:rtl/>
        </w:rPr>
        <w:t xml:space="preserve"> סברו</w:t>
      </w:r>
      <w:r>
        <w:rPr>
          <w:rFonts w:hint="cs"/>
          <w:rtl/>
        </w:rPr>
        <w:t xml:space="preserve">, </w:t>
      </w:r>
      <w:r w:rsidR="004E06EC">
        <w:rPr>
          <w:rFonts w:hint="cs"/>
          <w:rtl/>
        </w:rPr>
        <w:t xml:space="preserve">שמותר </w:t>
      </w:r>
      <w:r w:rsidR="001D1F1B">
        <w:rPr>
          <w:rFonts w:hint="cs"/>
          <w:rtl/>
        </w:rPr>
        <w:t>להשתמש בקרח ש</w:t>
      </w:r>
      <w:r w:rsidR="00AE32C7">
        <w:rPr>
          <w:rFonts w:hint="cs"/>
          <w:rtl/>
        </w:rPr>
        <w:t>נ</w:t>
      </w:r>
      <w:r w:rsidR="001D1F1B">
        <w:rPr>
          <w:rFonts w:hint="cs"/>
          <w:rtl/>
        </w:rPr>
        <w:t>וצר על ידי מכונה</w:t>
      </w:r>
      <w:r w:rsidR="00CF696F">
        <w:rPr>
          <w:rFonts w:hint="cs"/>
          <w:rtl/>
        </w:rPr>
        <w:t>.</w:t>
      </w:r>
      <w:r w:rsidR="00D60490">
        <w:rPr>
          <w:rFonts w:hint="cs"/>
          <w:rtl/>
        </w:rPr>
        <w:t xml:space="preserve"> </w:t>
      </w:r>
      <w:r w:rsidR="003A1872">
        <w:rPr>
          <w:rFonts w:hint="cs"/>
          <w:rtl/>
        </w:rPr>
        <w:t>בטעם הדבר שאין לפסול מחמת שהמים קפאו ואז הופשרו שוב, הביאו את דברי</w:t>
      </w:r>
      <w:r w:rsidR="004B7C8F">
        <w:rPr>
          <w:rFonts w:hint="cs"/>
          <w:rtl/>
        </w:rPr>
        <w:t xml:space="preserve"> </w:t>
      </w:r>
      <w:r w:rsidR="004B7C8F" w:rsidRPr="004B7C8F">
        <w:rPr>
          <w:rFonts w:hint="cs"/>
          <w:b/>
          <w:bCs/>
          <w:rtl/>
        </w:rPr>
        <w:t>הרא''ש</w:t>
      </w:r>
      <w:r w:rsidR="004B7C8F">
        <w:rPr>
          <w:rFonts w:hint="cs"/>
          <w:rtl/>
        </w:rPr>
        <w:t xml:space="preserve"> </w:t>
      </w:r>
      <w:r w:rsidR="00EA3AD8">
        <w:rPr>
          <w:rFonts w:hint="cs"/>
          <w:sz w:val="18"/>
          <w:szCs w:val="18"/>
          <w:rtl/>
        </w:rPr>
        <w:t xml:space="preserve">(כלל לא, ב) </w:t>
      </w:r>
      <w:r w:rsidR="00EA3AD8" w:rsidRPr="00EA3AD8">
        <w:rPr>
          <w:rFonts w:hint="cs"/>
          <w:b/>
          <w:bCs/>
          <w:rtl/>
        </w:rPr>
        <w:t>והשולחן ערוך</w:t>
      </w:r>
      <w:r w:rsidR="00EA3AD8">
        <w:rPr>
          <w:rFonts w:hint="cs"/>
          <w:rtl/>
        </w:rPr>
        <w:t xml:space="preserve">, שפסקו על פי התוספתא, שמקווה שהגליד </w:t>
      </w:r>
      <w:r w:rsidR="00EA3AD8">
        <w:rPr>
          <w:rFonts w:hint="cs"/>
          <w:sz w:val="18"/>
          <w:szCs w:val="18"/>
          <w:rtl/>
        </w:rPr>
        <w:t>( =קפא)</w:t>
      </w:r>
      <w:r w:rsidR="00EA3AD8">
        <w:rPr>
          <w:rFonts w:hint="cs"/>
          <w:rtl/>
        </w:rPr>
        <w:t xml:space="preserve">, ואחר כך נימוח </w:t>
      </w:r>
      <w:r w:rsidR="00EA3AD8">
        <w:rPr>
          <w:rFonts w:hint="cs"/>
          <w:sz w:val="18"/>
          <w:szCs w:val="18"/>
          <w:rtl/>
        </w:rPr>
        <w:t xml:space="preserve">(= הפשיר) </w:t>
      </w:r>
      <w:r w:rsidR="00EA3AD8">
        <w:rPr>
          <w:rFonts w:hint="cs"/>
          <w:rtl/>
        </w:rPr>
        <w:t xml:space="preserve"> - כשר למקווה.</w:t>
      </w:r>
    </w:p>
    <w:p w14:paraId="45A7E873" w14:textId="07C4F0E6" w:rsidR="003A1872" w:rsidRDefault="00AE32C7" w:rsidP="00AE32C7">
      <w:pPr>
        <w:spacing w:after="80"/>
        <w:rPr>
          <w:rtl/>
        </w:rPr>
      </w:pPr>
      <w:r>
        <w:rPr>
          <w:rFonts w:hint="cs"/>
          <w:rtl/>
        </w:rPr>
        <w:t xml:space="preserve">והטעם </w:t>
      </w:r>
      <w:r w:rsidR="003A1872">
        <w:rPr>
          <w:rFonts w:hint="cs"/>
          <w:rtl/>
        </w:rPr>
        <w:t>שאין לפסול מחמת שמדובר בקרח מלאכותי</w:t>
      </w:r>
      <w:r>
        <w:rPr>
          <w:rFonts w:hint="cs"/>
          <w:rtl/>
        </w:rPr>
        <w:t>,</w:t>
      </w:r>
      <w:r w:rsidR="003A1872">
        <w:rPr>
          <w:rFonts w:hint="cs"/>
          <w:rtl/>
        </w:rPr>
        <w:t xml:space="preserve"> </w:t>
      </w:r>
      <w:r w:rsidR="00B10BDF">
        <w:rPr>
          <w:rFonts w:hint="cs"/>
          <w:rtl/>
        </w:rPr>
        <w:t xml:space="preserve">ביאר הבן איש חי, </w:t>
      </w:r>
      <w:r w:rsidR="008112F5">
        <w:rPr>
          <w:rFonts w:hint="cs"/>
          <w:rtl/>
        </w:rPr>
        <w:t>ש</w:t>
      </w:r>
      <w:r w:rsidR="00294D80">
        <w:rPr>
          <w:rFonts w:hint="cs"/>
          <w:rtl/>
        </w:rPr>
        <w:t>כפי שנראה להלן לדעת הראב''ד  אי אפשר לטבול בשלג ממש</w:t>
      </w:r>
      <w:r w:rsidR="00174A88">
        <w:rPr>
          <w:rFonts w:hint="cs"/>
          <w:rtl/>
        </w:rPr>
        <w:t>,</w:t>
      </w:r>
      <w:r w:rsidR="00294D80">
        <w:rPr>
          <w:rFonts w:hint="cs"/>
          <w:rtl/>
        </w:rPr>
        <w:t xml:space="preserve"> </w:t>
      </w:r>
      <w:r w:rsidR="00174A88">
        <w:rPr>
          <w:rFonts w:hint="cs"/>
          <w:rtl/>
        </w:rPr>
        <w:t>ו</w:t>
      </w:r>
      <w:r w:rsidR="00294D80">
        <w:rPr>
          <w:rFonts w:hint="cs"/>
          <w:rtl/>
        </w:rPr>
        <w:t xml:space="preserve">לכן </w:t>
      </w:r>
      <w:r w:rsidR="00174A88">
        <w:rPr>
          <w:rFonts w:hint="cs"/>
          <w:rtl/>
        </w:rPr>
        <w:t>כאשר הקרח המלאכותי נמס ו</w:t>
      </w:r>
      <w:r w:rsidR="008112F5">
        <w:rPr>
          <w:rFonts w:hint="cs"/>
          <w:rtl/>
        </w:rPr>
        <w:t>הפך למים</w:t>
      </w:r>
      <w:r w:rsidR="00294D80">
        <w:rPr>
          <w:rFonts w:hint="cs"/>
          <w:rtl/>
        </w:rPr>
        <w:t xml:space="preserve"> </w:t>
      </w:r>
      <w:r w:rsidR="00174A88">
        <w:rPr>
          <w:rFonts w:hint="cs"/>
          <w:rtl/>
        </w:rPr>
        <w:t>ה</w:t>
      </w:r>
      <w:r w:rsidR="00294D80">
        <w:rPr>
          <w:rFonts w:hint="cs"/>
          <w:rtl/>
        </w:rPr>
        <w:t>ראויים לטבילה</w:t>
      </w:r>
      <w:r w:rsidR="008112F5">
        <w:rPr>
          <w:rFonts w:hint="cs"/>
          <w:rtl/>
        </w:rPr>
        <w:t xml:space="preserve">, </w:t>
      </w:r>
      <w:r w:rsidR="00174A88">
        <w:rPr>
          <w:rFonts w:hint="cs"/>
          <w:rtl/>
        </w:rPr>
        <w:t>הם השתנו מהותית</w:t>
      </w:r>
      <w:r w:rsidR="00074A5A">
        <w:rPr>
          <w:rFonts w:hint="cs"/>
          <w:rtl/>
        </w:rPr>
        <w:t xml:space="preserve">, ואין משמעות לכך שלפני זה </w:t>
      </w:r>
      <w:r w:rsidR="00174A88">
        <w:rPr>
          <w:rFonts w:hint="cs"/>
          <w:rtl/>
        </w:rPr>
        <w:t xml:space="preserve">הקרח נעשה </w:t>
      </w:r>
      <w:r w:rsidR="00074A5A">
        <w:rPr>
          <w:rFonts w:hint="cs"/>
          <w:rtl/>
        </w:rPr>
        <w:t>בידי אדם</w:t>
      </w:r>
      <w:r w:rsidR="00294D80">
        <w:rPr>
          <w:rFonts w:hint="cs"/>
          <w:rtl/>
        </w:rPr>
        <w:t>. עוד הוסיף</w:t>
      </w:r>
      <w:r w:rsidR="001413D2">
        <w:rPr>
          <w:rFonts w:hint="cs"/>
          <w:rtl/>
        </w:rPr>
        <w:t>,</w:t>
      </w:r>
      <w:r w:rsidR="00294D80">
        <w:rPr>
          <w:rFonts w:hint="cs"/>
          <w:rtl/>
        </w:rPr>
        <w:t xml:space="preserve"> שגם לדעת רבי שמ</w:t>
      </w:r>
      <w:r w:rsidR="00020BD1">
        <w:rPr>
          <w:rFonts w:hint="cs"/>
          <w:rtl/>
        </w:rPr>
        <w:t>ר</w:t>
      </w:r>
      <w:r w:rsidR="00294D80">
        <w:rPr>
          <w:rFonts w:hint="cs"/>
          <w:rtl/>
        </w:rPr>
        <w:t xml:space="preserve">יה </w:t>
      </w:r>
      <w:r w:rsidR="001413D2">
        <w:rPr>
          <w:rFonts w:hint="cs"/>
          <w:rtl/>
        </w:rPr>
        <w:t>ה</w:t>
      </w:r>
      <w:r w:rsidR="00294D80">
        <w:rPr>
          <w:rFonts w:hint="cs"/>
          <w:rtl/>
        </w:rPr>
        <w:t>מתיר לטבול בשלג</w:t>
      </w:r>
      <w:r>
        <w:rPr>
          <w:rFonts w:hint="cs"/>
          <w:rtl/>
        </w:rPr>
        <w:t>,</w:t>
      </w:r>
      <w:r w:rsidR="00ED049E">
        <w:rPr>
          <w:rFonts w:hint="cs"/>
          <w:rtl/>
        </w:rPr>
        <w:t xml:space="preserve"> שייך לומר שהמים שונים מהותית מהשלג, שכן </w:t>
      </w:r>
      <w:r w:rsidR="001413D2">
        <w:rPr>
          <w:rFonts w:hint="cs"/>
          <w:rtl/>
        </w:rPr>
        <w:t xml:space="preserve">השלג אינו מוגדר לא </w:t>
      </w:r>
      <w:r>
        <w:rPr>
          <w:rFonts w:hint="cs"/>
          <w:rtl/>
        </w:rPr>
        <w:t>כ</w:t>
      </w:r>
      <w:r w:rsidR="001413D2">
        <w:rPr>
          <w:rFonts w:hint="cs"/>
          <w:rtl/>
        </w:rPr>
        <w:t xml:space="preserve">אוכל ולא כמשקה, מה שאין כן מים </w:t>
      </w:r>
      <w:r>
        <w:rPr>
          <w:rFonts w:hint="cs"/>
          <w:rtl/>
        </w:rPr>
        <w:t>ה</w:t>
      </w:r>
      <w:r w:rsidR="001413D2">
        <w:rPr>
          <w:rFonts w:hint="cs"/>
          <w:rtl/>
        </w:rPr>
        <w:t>נחשבים משקה.</w:t>
      </w:r>
      <w:r w:rsidR="00ED049E">
        <w:rPr>
          <w:rFonts w:hint="cs"/>
          <w:rtl/>
        </w:rPr>
        <w:t xml:space="preserve"> ובלשונו:</w:t>
      </w:r>
      <w:r w:rsidR="00294D80">
        <w:rPr>
          <w:rFonts w:hint="cs"/>
          <w:rtl/>
        </w:rPr>
        <w:t xml:space="preserve">  </w:t>
      </w:r>
    </w:p>
    <w:p w14:paraId="1E0FC967" w14:textId="2D585C66" w:rsidR="003A1872" w:rsidRDefault="00ED049E" w:rsidP="00ED34C6">
      <w:pPr>
        <w:spacing w:after="80"/>
        <w:ind w:left="720"/>
        <w:rPr>
          <w:rtl/>
        </w:rPr>
      </w:pPr>
      <w:r>
        <w:rPr>
          <w:rFonts w:cs="Arial" w:hint="cs"/>
          <w:rtl/>
        </w:rPr>
        <w:t>''</w:t>
      </w:r>
      <w:proofErr w:type="spellStart"/>
      <w:r w:rsidR="00E20FC3" w:rsidRPr="00E20FC3">
        <w:rPr>
          <w:rFonts w:cs="Arial"/>
          <w:rtl/>
        </w:rPr>
        <w:t>דעל</w:t>
      </w:r>
      <w:proofErr w:type="spellEnd"/>
      <w:r w:rsidR="00E20FC3" w:rsidRPr="00E20FC3">
        <w:rPr>
          <w:rFonts w:cs="Arial"/>
          <w:rtl/>
        </w:rPr>
        <w:t xml:space="preserve"> זה אמרינן פנים חדשות באו לכאן, </w:t>
      </w:r>
      <w:proofErr w:type="spellStart"/>
      <w:r w:rsidR="00E20FC3" w:rsidRPr="00E20FC3">
        <w:rPr>
          <w:rFonts w:cs="Arial"/>
          <w:rtl/>
        </w:rPr>
        <w:t>דמעיקרא</w:t>
      </w:r>
      <w:proofErr w:type="spellEnd"/>
      <w:r w:rsidR="00E20FC3" w:rsidRPr="00E20FC3">
        <w:rPr>
          <w:rFonts w:cs="Arial"/>
          <w:rtl/>
        </w:rPr>
        <w:t xml:space="preserve"> כשהיה שלג לא הוה אוכל ולא הוה משקה, ועכשיו נעשה משקה, </w:t>
      </w:r>
      <w:proofErr w:type="spellStart"/>
      <w:r w:rsidR="00E20FC3" w:rsidRPr="00E20FC3">
        <w:rPr>
          <w:rFonts w:cs="Arial"/>
          <w:rtl/>
        </w:rPr>
        <w:t>והו</w:t>
      </w:r>
      <w:r w:rsidR="00E20FC3">
        <w:rPr>
          <w:rFonts w:cs="Arial" w:hint="cs"/>
          <w:rtl/>
        </w:rPr>
        <w:t>י</w:t>
      </w:r>
      <w:proofErr w:type="spellEnd"/>
      <w:r w:rsidR="00E20FC3">
        <w:rPr>
          <w:rFonts w:cs="Arial" w:hint="cs"/>
          <w:rtl/>
        </w:rPr>
        <w:t xml:space="preserve"> </w:t>
      </w:r>
      <w:r w:rsidR="00E20FC3" w:rsidRPr="00E20FC3">
        <w:rPr>
          <w:rFonts w:cs="Arial"/>
          <w:rtl/>
        </w:rPr>
        <w:t>ל</w:t>
      </w:r>
      <w:r w:rsidR="00E20FC3">
        <w:rPr>
          <w:rFonts w:cs="Arial" w:hint="cs"/>
          <w:rtl/>
        </w:rPr>
        <w:t>יה</w:t>
      </w:r>
      <w:r w:rsidR="00E20FC3" w:rsidRPr="00E20FC3">
        <w:rPr>
          <w:rFonts w:cs="Arial"/>
          <w:rtl/>
        </w:rPr>
        <w:t xml:space="preserve"> נעשה מק</w:t>
      </w:r>
      <w:r w:rsidR="00E20FC3">
        <w:rPr>
          <w:rFonts w:cs="Arial" w:hint="cs"/>
          <w:rtl/>
        </w:rPr>
        <w:t>ו</w:t>
      </w:r>
      <w:r w:rsidR="00E20FC3" w:rsidRPr="00E20FC3">
        <w:rPr>
          <w:rFonts w:cs="Arial"/>
          <w:rtl/>
        </w:rPr>
        <w:t xml:space="preserve">וה מאיליו וכשר, </w:t>
      </w:r>
      <w:r w:rsidRPr="00ED049E">
        <w:rPr>
          <w:rFonts w:cs="Arial"/>
          <w:rtl/>
        </w:rPr>
        <w:t>המורם מכל האמור הוא שזה השלג הנזכר בשאלה שהיה מים ונעשה שלג ע</w:t>
      </w:r>
      <w:r>
        <w:rPr>
          <w:rFonts w:cs="Arial" w:hint="cs"/>
          <w:rtl/>
        </w:rPr>
        <w:t xml:space="preserve">ל ידי </w:t>
      </w:r>
      <w:r w:rsidRPr="00ED049E">
        <w:rPr>
          <w:rFonts w:cs="Arial"/>
          <w:rtl/>
        </w:rPr>
        <w:t xml:space="preserve">אדם </w:t>
      </w:r>
      <w:proofErr w:type="spellStart"/>
      <w:r w:rsidRPr="00ED049E">
        <w:rPr>
          <w:rFonts w:cs="Arial"/>
          <w:rtl/>
        </w:rPr>
        <w:t>במאכ'ינה</w:t>
      </w:r>
      <w:proofErr w:type="spellEnd"/>
      <w:r w:rsidRPr="00ED049E">
        <w:rPr>
          <w:rFonts w:cs="Arial"/>
          <w:rtl/>
        </w:rPr>
        <w:t>, מותר לטבול בו אחר שנפשר ונעשה מים בתוך המק</w:t>
      </w:r>
      <w:r w:rsidR="00E20FC3">
        <w:rPr>
          <w:rFonts w:cs="Arial" w:hint="cs"/>
          <w:rtl/>
        </w:rPr>
        <w:t>ו</w:t>
      </w:r>
      <w:r w:rsidRPr="00ED049E">
        <w:rPr>
          <w:rFonts w:cs="Arial"/>
          <w:rtl/>
        </w:rPr>
        <w:t>וה לכ</w:t>
      </w:r>
      <w:r w:rsidR="00327CF0">
        <w:rPr>
          <w:rFonts w:cs="Arial" w:hint="cs"/>
          <w:rtl/>
        </w:rPr>
        <w:t>ולי עלמא.''</w:t>
      </w:r>
    </w:p>
    <w:p w14:paraId="434A0239" w14:textId="7D16C14D" w:rsidR="005F5A09" w:rsidRDefault="00506AFC" w:rsidP="00AE32C7">
      <w:pPr>
        <w:spacing w:after="80"/>
        <w:rPr>
          <w:rtl/>
        </w:rPr>
      </w:pPr>
      <w:r>
        <w:rPr>
          <w:rFonts w:hint="cs"/>
          <w:rtl/>
        </w:rPr>
        <w:t>ב.</w:t>
      </w:r>
      <w:r w:rsidR="00CD4F14">
        <w:rPr>
          <w:rFonts w:hint="cs"/>
          <w:rtl/>
        </w:rPr>
        <w:t xml:space="preserve"> </w:t>
      </w:r>
      <w:r w:rsidR="00814AE0">
        <w:rPr>
          <w:rFonts w:hint="cs"/>
          <w:b/>
          <w:bCs/>
          <w:rtl/>
        </w:rPr>
        <w:t xml:space="preserve">הרב משה פיינשטיין </w:t>
      </w:r>
      <w:r w:rsidR="00814AE0" w:rsidRPr="00814AE0">
        <w:rPr>
          <w:rFonts w:hint="cs"/>
          <w:sz w:val="18"/>
          <w:szCs w:val="18"/>
          <w:rtl/>
        </w:rPr>
        <w:t>(אגרות משה יו''ד ג, סז)</w:t>
      </w:r>
      <w:r w:rsidR="00814AE0">
        <w:rPr>
          <w:rFonts w:hint="cs"/>
          <w:b/>
          <w:bCs/>
          <w:sz w:val="18"/>
          <w:szCs w:val="18"/>
          <w:rtl/>
        </w:rPr>
        <w:t xml:space="preserve"> </w:t>
      </w:r>
      <w:r w:rsidR="00814AE0">
        <w:rPr>
          <w:rFonts w:hint="cs"/>
          <w:b/>
          <w:bCs/>
          <w:rtl/>
        </w:rPr>
        <w:t>ו</w:t>
      </w:r>
      <w:r w:rsidR="00D06601">
        <w:rPr>
          <w:rFonts w:hint="cs"/>
          <w:b/>
          <w:bCs/>
          <w:rtl/>
        </w:rPr>
        <w:t xml:space="preserve">הרב פרנק </w:t>
      </w:r>
      <w:r w:rsidR="006D6683">
        <w:rPr>
          <w:rFonts w:hint="cs"/>
          <w:sz w:val="18"/>
          <w:szCs w:val="18"/>
          <w:rtl/>
        </w:rPr>
        <w:t>(</w:t>
      </w:r>
      <w:r w:rsidR="00D06601">
        <w:rPr>
          <w:rFonts w:hint="cs"/>
          <w:sz w:val="18"/>
          <w:szCs w:val="18"/>
          <w:rtl/>
        </w:rPr>
        <w:t xml:space="preserve">הר צבי יו''ד </w:t>
      </w:r>
      <w:r w:rsidR="000648F7">
        <w:rPr>
          <w:rFonts w:hint="cs"/>
          <w:sz w:val="18"/>
          <w:szCs w:val="18"/>
          <w:rtl/>
        </w:rPr>
        <w:t>סי' קעט</w:t>
      </w:r>
      <w:r w:rsidR="006D6683">
        <w:rPr>
          <w:rFonts w:hint="cs"/>
          <w:sz w:val="18"/>
          <w:szCs w:val="18"/>
          <w:rtl/>
        </w:rPr>
        <w:t xml:space="preserve">) </w:t>
      </w:r>
      <w:r w:rsidR="00E754F7">
        <w:rPr>
          <w:rFonts w:hint="cs"/>
          <w:rtl/>
        </w:rPr>
        <w:t>חלקו וסברו</w:t>
      </w:r>
      <w:r w:rsidR="005F5A09">
        <w:rPr>
          <w:rFonts w:hint="cs"/>
          <w:rtl/>
        </w:rPr>
        <w:t>,</w:t>
      </w:r>
      <w:r w:rsidR="006D6683">
        <w:rPr>
          <w:rFonts w:hint="cs"/>
          <w:rtl/>
        </w:rPr>
        <w:t xml:space="preserve"> </w:t>
      </w:r>
      <w:r w:rsidR="005F5A09">
        <w:rPr>
          <w:rFonts w:hint="cs"/>
          <w:rtl/>
        </w:rPr>
        <w:t xml:space="preserve">שאין להכין מקווה מקרח מלאכותי, ובטעם הדבר הביא הרב פרנק שני נימוקים. </w:t>
      </w:r>
      <w:r w:rsidR="005F5A09" w:rsidRPr="004B7C8F">
        <w:rPr>
          <w:rFonts w:hint="cs"/>
          <w:rtl/>
        </w:rPr>
        <w:t>נימוק ראשון</w:t>
      </w:r>
      <w:r w:rsidR="005F5A09">
        <w:rPr>
          <w:rFonts w:hint="cs"/>
          <w:rtl/>
        </w:rPr>
        <w:t xml:space="preserve">, כפי שראינו לעיל לדעת </w:t>
      </w:r>
      <w:proofErr w:type="spellStart"/>
      <w:r w:rsidR="005F5A09">
        <w:rPr>
          <w:rFonts w:hint="cs"/>
          <w:rtl/>
        </w:rPr>
        <w:t>הרז''ה</w:t>
      </w:r>
      <w:proofErr w:type="spellEnd"/>
      <w:r w:rsidR="00AE32C7" w:rsidRPr="007D3601">
        <w:rPr>
          <w:rFonts w:hint="cs"/>
          <w:color w:val="FF0000"/>
          <w:rtl/>
        </w:rPr>
        <w:t xml:space="preserve"> </w:t>
      </w:r>
      <w:r w:rsidR="005F5A09">
        <w:rPr>
          <w:rFonts w:hint="cs"/>
          <w:rtl/>
        </w:rPr>
        <w:t xml:space="preserve">גם קרח טבעי אינו כשר כאשר הוא מובא בכלים, ועל אף שאין הלכה כמותו, מכל מקום דבריו מצטרפים לאיסור. </w:t>
      </w:r>
    </w:p>
    <w:p w14:paraId="564732AD" w14:textId="301C5258" w:rsidR="005F5A09" w:rsidRDefault="005F5A09" w:rsidP="00AE32C7">
      <w:pPr>
        <w:spacing w:after="80"/>
        <w:rPr>
          <w:rtl/>
        </w:rPr>
      </w:pPr>
      <w:r>
        <w:rPr>
          <w:rFonts w:hint="cs"/>
          <w:rtl/>
        </w:rPr>
        <w:t xml:space="preserve">נימוק שני, </w:t>
      </w:r>
      <w:r w:rsidR="00AE32C7">
        <w:rPr>
          <w:rFonts w:hint="cs"/>
          <w:rtl/>
        </w:rPr>
        <w:t xml:space="preserve">על פי </w:t>
      </w:r>
      <w:r w:rsidRPr="00F2038C">
        <w:rPr>
          <w:rFonts w:hint="cs"/>
          <w:b/>
          <w:bCs/>
          <w:rtl/>
        </w:rPr>
        <w:t>הסמ''ג</w:t>
      </w:r>
      <w:r>
        <w:rPr>
          <w:rFonts w:hint="cs"/>
          <w:rtl/>
        </w:rPr>
        <w:t xml:space="preserve"> </w:t>
      </w:r>
      <w:r w:rsidR="00F2038C">
        <w:rPr>
          <w:rFonts w:hint="cs"/>
          <w:sz w:val="18"/>
          <w:szCs w:val="18"/>
          <w:rtl/>
        </w:rPr>
        <w:t>(</w:t>
      </w:r>
      <w:r w:rsidR="00E26F31">
        <w:rPr>
          <w:rFonts w:hint="cs"/>
          <w:sz w:val="18"/>
          <w:szCs w:val="18"/>
          <w:rtl/>
        </w:rPr>
        <w:t>עשין רמח</w:t>
      </w:r>
      <w:r w:rsidR="00F2038C">
        <w:rPr>
          <w:rFonts w:hint="cs"/>
          <w:sz w:val="18"/>
          <w:szCs w:val="18"/>
          <w:rtl/>
        </w:rPr>
        <w:t xml:space="preserve">) </w:t>
      </w:r>
      <w:r w:rsidR="00AE32C7">
        <w:rPr>
          <w:rFonts w:hint="cs"/>
          <w:rtl/>
        </w:rPr>
        <w:t>ש</w:t>
      </w:r>
      <w:r>
        <w:rPr>
          <w:rFonts w:hint="cs"/>
          <w:rtl/>
        </w:rPr>
        <w:t xml:space="preserve">ביאר אחרת את דברי </w:t>
      </w:r>
      <w:r w:rsidR="00E26F31">
        <w:rPr>
          <w:rFonts w:hint="cs"/>
          <w:rtl/>
        </w:rPr>
        <w:t>התוספתא, ויש לחשוש לשיטתו. להבנת</w:t>
      </w:r>
      <w:r w:rsidR="00AE32C7">
        <w:rPr>
          <w:rFonts w:hint="cs"/>
          <w:rtl/>
        </w:rPr>
        <w:t>ו,</w:t>
      </w:r>
      <w:r w:rsidR="00E26F31">
        <w:rPr>
          <w:rFonts w:hint="cs"/>
          <w:rtl/>
        </w:rPr>
        <w:t xml:space="preserve">  התוספתא מתכוונת שאם הוסיפו על הקרח שהפשיר ארבעים סאה מי גשמים, אין המקווה פסול מחמת מי הקרח למרות שבדרך כלל שלושה </w:t>
      </w:r>
      <w:proofErr w:type="spellStart"/>
      <w:r w:rsidR="00E26F31">
        <w:rPr>
          <w:rFonts w:hint="cs"/>
          <w:rtl/>
        </w:rPr>
        <w:t>לוגין</w:t>
      </w:r>
      <w:proofErr w:type="spellEnd"/>
      <w:r w:rsidR="00E26F31">
        <w:rPr>
          <w:rFonts w:hint="cs"/>
          <w:rtl/>
        </w:rPr>
        <w:t xml:space="preserve"> מים שאובים פוסלים את המקווה, אבל אין היתר לשים מי קרח שהופשרו במקום מי הגשמים.</w:t>
      </w:r>
      <w:r>
        <w:rPr>
          <w:rFonts w:hint="cs"/>
          <w:rtl/>
        </w:rPr>
        <w:t xml:space="preserve"> </w:t>
      </w:r>
      <w:r w:rsidR="007E6537">
        <w:rPr>
          <w:rFonts w:hint="cs"/>
          <w:rtl/>
        </w:rPr>
        <w:t>ובלשונו:</w:t>
      </w:r>
    </w:p>
    <w:p w14:paraId="6792DECA" w14:textId="578A5ADB" w:rsidR="007E6537" w:rsidRDefault="00A6502E" w:rsidP="00ED34C6">
      <w:pPr>
        <w:spacing w:after="80"/>
        <w:ind w:left="720"/>
        <w:rPr>
          <w:rtl/>
        </w:rPr>
      </w:pPr>
      <w:r>
        <w:rPr>
          <w:rFonts w:cs="Arial" w:hint="cs"/>
          <w:rtl/>
        </w:rPr>
        <w:t>''</w:t>
      </w:r>
      <w:r w:rsidR="00E26F31" w:rsidRPr="00E26F31">
        <w:rPr>
          <w:rFonts w:cs="Arial"/>
          <w:rtl/>
        </w:rPr>
        <w:t>שוב מצאתי בספר גידולי טהרה, שכבר דן בשאלה זו והעלה דאסור לטבול במקו</w:t>
      </w:r>
      <w:r w:rsidR="00A80CFE">
        <w:rPr>
          <w:rFonts w:cs="Arial" w:hint="cs"/>
          <w:rtl/>
        </w:rPr>
        <w:t>ו</w:t>
      </w:r>
      <w:r w:rsidR="00E26F31" w:rsidRPr="00E26F31">
        <w:rPr>
          <w:rFonts w:cs="Arial"/>
          <w:rtl/>
        </w:rPr>
        <w:t>ה שכזו</w:t>
      </w:r>
      <w:r w:rsidR="001510E0">
        <w:rPr>
          <w:rFonts w:cs="Arial" w:hint="cs"/>
          <w:rtl/>
        </w:rPr>
        <w:t xml:space="preserve">... </w:t>
      </w:r>
      <w:r w:rsidR="00E26F31" w:rsidRPr="00E26F31">
        <w:rPr>
          <w:rFonts w:cs="Arial"/>
          <w:rtl/>
        </w:rPr>
        <w:t>ולכן טוב ונחוץ להמתין לימי הגשמים הקרובים ולעשות להם אוצר של מי גשמים כדת של תורה ולהמשיך להם מי המעיין ע"י הצינורות ולהחליפם ולהכשירם ע"י השקה תמיד כנהוג בכל מקום, ולא להכנס בפרצה דחוקה במקום שיש גדולי עולם האוסרים.</w:t>
      </w:r>
      <w:r w:rsidR="00E26F31">
        <w:rPr>
          <w:rFonts w:cs="Arial" w:hint="cs"/>
          <w:rtl/>
        </w:rPr>
        <w:t>''</w:t>
      </w:r>
    </w:p>
    <w:p w14:paraId="07D2FCF5" w14:textId="7EC87B38" w:rsidR="003A1872" w:rsidRPr="003A1872" w:rsidRDefault="003A1872" w:rsidP="00AE32C7">
      <w:pPr>
        <w:spacing w:after="80"/>
        <w:rPr>
          <w:rtl/>
        </w:rPr>
      </w:pPr>
      <w:r>
        <w:rPr>
          <w:rFonts w:hint="cs"/>
          <w:rtl/>
        </w:rPr>
        <w:t xml:space="preserve">גם בשו''ת </w:t>
      </w:r>
      <w:r w:rsidRPr="003A1872">
        <w:rPr>
          <w:rFonts w:hint="cs"/>
          <w:b/>
          <w:bCs/>
          <w:rtl/>
        </w:rPr>
        <w:t>ומצור דבש</w:t>
      </w:r>
      <w:r>
        <w:rPr>
          <w:rFonts w:hint="cs"/>
          <w:rtl/>
        </w:rPr>
        <w:t xml:space="preserve"> </w:t>
      </w:r>
      <w:r>
        <w:rPr>
          <w:rFonts w:hint="cs"/>
          <w:sz w:val="18"/>
          <w:szCs w:val="18"/>
          <w:rtl/>
        </w:rPr>
        <w:t xml:space="preserve">(יו''ד סי' יא, עמ' נח) </w:t>
      </w:r>
      <w:r>
        <w:rPr>
          <w:rFonts w:hint="cs"/>
          <w:rtl/>
        </w:rPr>
        <w:t>סבר שיש לפסול מקווה ש</w:t>
      </w:r>
      <w:r w:rsidR="00AE32C7">
        <w:rPr>
          <w:rFonts w:hint="cs"/>
          <w:rtl/>
        </w:rPr>
        <w:t>נ</w:t>
      </w:r>
      <w:r>
        <w:rPr>
          <w:rFonts w:hint="cs"/>
          <w:rtl/>
        </w:rPr>
        <w:t xml:space="preserve">וצר </w:t>
      </w:r>
      <w:r w:rsidR="007D3601">
        <w:rPr>
          <w:rFonts w:hint="cs"/>
          <w:rtl/>
        </w:rPr>
        <w:t>מקרח</w:t>
      </w:r>
      <w:r>
        <w:rPr>
          <w:rFonts w:hint="cs"/>
          <w:rtl/>
        </w:rPr>
        <w:t xml:space="preserve"> מלאכותי אך מטעם אחר. בעוד שהרב פרנק פסל בגלל שהמים קפאו, חזרו והפשירו, הוא סבר שהפסול הוא מחמת הקרח המלאכותי. לטענתו, כאשר השולחן ערוך הכשיר מקווה ממי שלג וקרח, הוא הכשיר רק כאשר הם נוצרו באופן טבעי.</w:t>
      </w:r>
    </w:p>
    <w:p w14:paraId="49E2A948" w14:textId="13778801" w:rsidR="0028385A" w:rsidRDefault="002E5875" w:rsidP="00ED34C6">
      <w:pPr>
        <w:spacing w:after="80"/>
        <w:rPr>
          <w:b/>
          <w:bCs/>
          <w:u w:val="single"/>
          <w:rtl/>
        </w:rPr>
      </w:pPr>
      <w:r w:rsidRPr="002E5875">
        <w:rPr>
          <w:rFonts w:hint="cs"/>
          <w:b/>
          <w:bCs/>
          <w:u w:val="single"/>
          <w:rtl/>
        </w:rPr>
        <w:t>טבילה ב</w:t>
      </w:r>
      <w:r w:rsidR="000B2849">
        <w:rPr>
          <w:rFonts w:hint="cs"/>
          <w:b/>
          <w:bCs/>
          <w:u w:val="single"/>
          <w:rtl/>
        </w:rPr>
        <w:t>שלג</w:t>
      </w:r>
    </w:p>
    <w:p w14:paraId="33EB363E" w14:textId="202DC016" w:rsidR="00B612A5" w:rsidRDefault="000B2849" w:rsidP="00AE32C7">
      <w:pPr>
        <w:spacing w:after="80"/>
        <w:rPr>
          <w:rtl/>
        </w:rPr>
      </w:pPr>
      <w:r>
        <w:rPr>
          <w:rFonts w:hint="cs"/>
          <w:rtl/>
        </w:rPr>
        <w:t>עד כה עסקנו במקרה בו לוקחים קרח או שלג</w:t>
      </w:r>
      <w:r w:rsidR="009B1BD9">
        <w:rPr>
          <w:rFonts w:hint="cs"/>
          <w:rtl/>
        </w:rPr>
        <w:t xml:space="preserve"> מ</w:t>
      </w:r>
      <w:r w:rsidR="00AE32C7">
        <w:rPr>
          <w:rFonts w:hint="cs"/>
          <w:rtl/>
        </w:rPr>
        <w:t>ו</w:t>
      </w:r>
      <w:r w:rsidR="009B1BD9">
        <w:rPr>
          <w:rFonts w:hint="cs"/>
          <w:rtl/>
        </w:rPr>
        <w:t xml:space="preserve">פשרים, שאז הטבילה נעשית במים. כפי שראינו לעיל בקצרה בדברי הבן איש חי, </w:t>
      </w:r>
      <w:r w:rsidR="00D001B3">
        <w:rPr>
          <w:rFonts w:hint="cs"/>
          <w:rtl/>
        </w:rPr>
        <w:t>נחלקו הראב''ד ורבי שמ</w:t>
      </w:r>
      <w:r w:rsidR="00C014E1">
        <w:rPr>
          <w:rFonts w:hint="cs"/>
          <w:rtl/>
        </w:rPr>
        <w:t>ר</w:t>
      </w:r>
      <w:r w:rsidR="00D001B3">
        <w:rPr>
          <w:rFonts w:hint="cs"/>
          <w:rtl/>
        </w:rPr>
        <w:t xml:space="preserve">יה </w:t>
      </w:r>
      <w:r w:rsidR="0075692D">
        <w:rPr>
          <w:rFonts w:hint="cs"/>
          <w:rtl/>
        </w:rPr>
        <w:t xml:space="preserve">ועוד ראשונים </w:t>
      </w:r>
      <w:r w:rsidR="009B1BD9">
        <w:rPr>
          <w:rFonts w:hint="cs"/>
          <w:rtl/>
        </w:rPr>
        <w:t xml:space="preserve">בשאלה נוספת, </w:t>
      </w:r>
      <w:r w:rsidR="00B612A5">
        <w:rPr>
          <w:rFonts w:hint="cs"/>
          <w:rtl/>
        </w:rPr>
        <w:t>האם מותר לטבול בשלג ממש:</w:t>
      </w:r>
    </w:p>
    <w:p w14:paraId="0C4D17BA" w14:textId="75ACFE2E" w:rsidR="0075692D" w:rsidRDefault="0075692D" w:rsidP="00AE32C7">
      <w:pPr>
        <w:spacing w:after="80"/>
        <w:rPr>
          <w:rtl/>
        </w:rPr>
      </w:pPr>
      <w:r>
        <w:rPr>
          <w:rFonts w:hint="cs"/>
          <w:rtl/>
        </w:rPr>
        <w:t xml:space="preserve">א. </w:t>
      </w:r>
      <w:r w:rsidR="00004BB5" w:rsidRPr="00F95822">
        <w:rPr>
          <w:rFonts w:hint="cs"/>
          <w:b/>
          <w:bCs/>
          <w:rtl/>
        </w:rPr>
        <w:t xml:space="preserve">רבי אליעזר </w:t>
      </w:r>
      <w:proofErr w:type="spellStart"/>
      <w:r w:rsidR="00004BB5" w:rsidRPr="00F95822">
        <w:rPr>
          <w:rFonts w:hint="cs"/>
          <w:b/>
          <w:bCs/>
          <w:rtl/>
        </w:rPr>
        <w:t>מביה''ם</w:t>
      </w:r>
      <w:proofErr w:type="spellEnd"/>
      <w:r w:rsidR="00004BB5">
        <w:rPr>
          <w:rFonts w:hint="cs"/>
          <w:rtl/>
        </w:rPr>
        <w:t xml:space="preserve"> </w:t>
      </w:r>
      <w:r w:rsidR="00F95822">
        <w:rPr>
          <w:rFonts w:hint="cs"/>
          <w:sz w:val="18"/>
          <w:szCs w:val="18"/>
          <w:rtl/>
        </w:rPr>
        <w:t xml:space="preserve">(מרדכי שבת שלב) </w:t>
      </w:r>
      <w:r w:rsidR="00004BB5">
        <w:rPr>
          <w:rFonts w:hint="cs"/>
          <w:rtl/>
        </w:rPr>
        <w:t xml:space="preserve">סבר, שאי אפשר לטבול בשלג. </w:t>
      </w:r>
      <w:r w:rsidR="00AE32C7">
        <w:rPr>
          <w:rFonts w:hint="cs"/>
          <w:rtl/>
        </w:rPr>
        <w:t>הוא</w:t>
      </w:r>
      <w:r w:rsidR="00004BB5">
        <w:rPr>
          <w:rFonts w:hint="cs"/>
          <w:rtl/>
        </w:rPr>
        <w:t xml:space="preserve"> נימק, שבעוד שבטבילה במקווה המכיל ארבעים סאה</w:t>
      </w:r>
      <w:r w:rsidR="00AE32C7">
        <w:rPr>
          <w:rFonts w:hint="cs"/>
          <w:rtl/>
        </w:rPr>
        <w:t>,</w:t>
      </w:r>
      <w:r w:rsidR="00004BB5">
        <w:rPr>
          <w:rFonts w:hint="cs"/>
          <w:rtl/>
        </w:rPr>
        <w:t xml:space="preserve"> כל המים הנמצאים במקווה נחשבים מחוברים, וכאשר טובלים</w:t>
      </w:r>
      <w:r w:rsidR="00AE32C7">
        <w:rPr>
          <w:rFonts w:hint="cs"/>
          <w:rtl/>
        </w:rPr>
        <w:t>,</w:t>
      </w:r>
      <w:r w:rsidR="00004BB5">
        <w:rPr>
          <w:rFonts w:hint="cs"/>
          <w:rtl/>
        </w:rPr>
        <w:t xml:space="preserve"> נוגעים בכל המים,</w:t>
      </w:r>
      <w:r w:rsidR="00601F27">
        <w:rPr>
          <w:rFonts w:hint="cs"/>
          <w:rtl/>
        </w:rPr>
        <w:t xml:space="preserve"> </w:t>
      </w:r>
      <w:r w:rsidR="00AE32C7">
        <w:rPr>
          <w:rFonts w:hint="cs"/>
          <w:rtl/>
        </w:rPr>
        <w:t>הרי שהשלג</w:t>
      </w:r>
      <w:r w:rsidR="00601F27">
        <w:rPr>
          <w:rFonts w:hint="cs"/>
          <w:rtl/>
        </w:rPr>
        <w:t xml:space="preserve"> נחשב מפורד, ונמצא שכאשר טובלים בו לא טובלים בארבעים סאה. </w:t>
      </w:r>
      <w:r w:rsidR="000A79D4">
        <w:rPr>
          <w:rFonts w:hint="cs"/>
          <w:rtl/>
        </w:rPr>
        <w:t xml:space="preserve">את המשנה במסכת מקוואות </w:t>
      </w:r>
      <w:r w:rsidR="000A79D4">
        <w:rPr>
          <w:rFonts w:hint="cs"/>
          <w:sz w:val="18"/>
          <w:szCs w:val="18"/>
          <w:rtl/>
        </w:rPr>
        <w:t>(ז, א)</w:t>
      </w:r>
      <w:r w:rsidR="000A79D4">
        <w:rPr>
          <w:rFonts w:hint="cs"/>
          <w:rtl/>
        </w:rPr>
        <w:t xml:space="preserve"> הכותבת שמותר לטבול בשלג </w:t>
      </w:r>
      <w:r w:rsidR="00AE32C7">
        <w:rPr>
          <w:rFonts w:hint="cs"/>
          <w:rtl/>
        </w:rPr>
        <w:t>הוא דחה</w:t>
      </w:r>
      <w:r w:rsidR="000A79D4">
        <w:rPr>
          <w:rFonts w:hint="cs"/>
          <w:rtl/>
        </w:rPr>
        <w:t xml:space="preserve">, שאין הכוונה שמדובר </w:t>
      </w:r>
      <w:r w:rsidR="00AE32C7">
        <w:rPr>
          <w:rFonts w:hint="cs"/>
          <w:rtl/>
        </w:rPr>
        <w:t>בטבילה</w:t>
      </w:r>
      <w:r w:rsidR="000A79D4">
        <w:rPr>
          <w:rFonts w:hint="cs"/>
          <w:rtl/>
        </w:rPr>
        <w:t xml:space="preserve"> בשלג ממש, אלא בשלג שהופשר.</w:t>
      </w:r>
    </w:p>
    <w:p w14:paraId="1A45DBD5" w14:textId="3A86729E" w:rsidR="000F6462" w:rsidRDefault="0075692D" w:rsidP="00947DA8">
      <w:pPr>
        <w:spacing w:after="80"/>
        <w:rPr>
          <w:rtl/>
        </w:rPr>
      </w:pPr>
      <w:r>
        <w:rPr>
          <w:rFonts w:hint="cs"/>
          <w:rtl/>
        </w:rPr>
        <w:t>ב</w:t>
      </w:r>
      <w:r w:rsidR="00B612A5">
        <w:rPr>
          <w:rFonts w:hint="cs"/>
          <w:rtl/>
        </w:rPr>
        <w:t xml:space="preserve">. </w:t>
      </w:r>
      <w:r w:rsidR="00E05708" w:rsidRPr="00E05708">
        <w:rPr>
          <w:rFonts w:hint="cs"/>
          <w:b/>
          <w:bCs/>
          <w:rtl/>
        </w:rPr>
        <w:t>רבינו שמ</w:t>
      </w:r>
      <w:r w:rsidR="00FE4747">
        <w:rPr>
          <w:rFonts w:hint="cs"/>
          <w:b/>
          <w:bCs/>
          <w:rtl/>
        </w:rPr>
        <w:t>ר</w:t>
      </w:r>
      <w:r w:rsidR="00E05708" w:rsidRPr="00E05708">
        <w:rPr>
          <w:rFonts w:hint="cs"/>
          <w:b/>
          <w:bCs/>
          <w:rtl/>
        </w:rPr>
        <w:t>יה</w:t>
      </w:r>
      <w:r w:rsidR="00E05708">
        <w:rPr>
          <w:rFonts w:hint="cs"/>
          <w:rtl/>
        </w:rPr>
        <w:t xml:space="preserve"> </w:t>
      </w:r>
      <w:r w:rsidR="00E05708">
        <w:rPr>
          <w:rFonts w:hint="cs"/>
          <w:sz w:val="18"/>
          <w:szCs w:val="18"/>
          <w:rtl/>
        </w:rPr>
        <w:t xml:space="preserve">(מרדכי </w:t>
      </w:r>
      <w:r w:rsidR="00F95822">
        <w:rPr>
          <w:rFonts w:hint="cs"/>
          <w:sz w:val="18"/>
          <w:szCs w:val="18"/>
          <w:rtl/>
        </w:rPr>
        <w:t>שם</w:t>
      </w:r>
      <w:r w:rsidR="00E05708">
        <w:rPr>
          <w:rFonts w:hint="cs"/>
          <w:sz w:val="18"/>
          <w:szCs w:val="18"/>
          <w:rtl/>
        </w:rPr>
        <w:t>)</w:t>
      </w:r>
      <w:r w:rsidR="00515326">
        <w:rPr>
          <w:rFonts w:hint="cs"/>
          <w:sz w:val="18"/>
          <w:szCs w:val="18"/>
          <w:rtl/>
        </w:rPr>
        <w:t xml:space="preserve"> </w:t>
      </w:r>
      <w:r>
        <w:rPr>
          <w:rFonts w:hint="cs"/>
          <w:rtl/>
        </w:rPr>
        <w:t>חלק ו</w:t>
      </w:r>
      <w:r w:rsidR="00515326">
        <w:rPr>
          <w:rFonts w:hint="cs"/>
          <w:rtl/>
        </w:rPr>
        <w:t xml:space="preserve">סבר שניתן לטבול בשלג, </w:t>
      </w:r>
      <w:r w:rsidR="00D45578">
        <w:rPr>
          <w:rFonts w:hint="cs"/>
          <w:rtl/>
        </w:rPr>
        <w:t xml:space="preserve">וכדברי המשנה במסכת מקוואות. </w:t>
      </w:r>
      <w:r w:rsidR="00D45578" w:rsidRPr="00D45578">
        <w:rPr>
          <w:rFonts w:hint="cs"/>
          <w:rtl/>
        </w:rPr>
        <w:t>את</w:t>
      </w:r>
      <w:r w:rsidR="00D45578">
        <w:rPr>
          <w:rFonts w:hint="cs"/>
          <w:rtl/>
        </w:rPr>
        <w:t xml:space="preserve"> סברת רבי אליעזר שאין לטבול בשלג כיוון שלא כל השלג נוגע בבשר, דחה</w:t>
      </w:r>
      <w:r w:rsidR="00D45578" w:rsidRPr="00D45578">
        <w:rPr>
          <w:rFonts w:hint="cs"/>
          <w:rtl/>
        </w:rPr>
        <w:t xml:space="preserve"> הבית יוסף</w:t>
      </w:r>
      <w:r w:rsidR="00D45578">
        <w:rPr>
          <w:rFonts w:hint="cs"/>
          <w:rtl/>
        </w:rPr>
        <w:t xml:space="preserve"> </w:t>
      </w:r>
      <w:r w:rsidR="00D45578">
        <w:rPr>
          <w:rFonts w:hint="cs"/>
          <w:sz w:val="18"/>
          <w:szCs w:val="18"/>
          <w:rtl/>
        </w:rPr>
        <w:t>(יו''ד רא)</w:t>
      </w:r>
      <w:r w:rsidR="00D45578">
        <w:rPr>
          <w:rFonts w:hint="cs"/>
          <w:rtl/>
        </w:rPr>
        <w:t>, ש</w:t>
      </w:r>
      <w:r w:rsidR="00AE32C7">
        <w:rPr>
          <w:rFonts w:hint="cs"/>
          <w:rtl/>
        </w:rPr>
        <w:t xml:space="preserve">כן </w:t>
      </w:r>
      <w:r w:rsidR="00D45578">
        <w:rPr>
          <w:rFonts w:hint="cs"/>
          <w:rtl/>
        </w:rPr>
        <w:t>מדברי התוספתא משמע שאין צורך שכל המים ייגעו</w:t>
      </w:r>
      <w:r w:rsidR="00947DA8">
        <w:rPr>
          <w:rFonts w:hint="cs"/>
          <w:rtl/>
        </w:rPr>
        <w:t xml:space="preserve">, </w:t>
      </w:r>
      <w:r w:rsidR="002F71D9">
        <w:rPr>
          <w:rFonts w:hint="cs"/>
          <w:rtl/>
        </w:rPr>
        <w:t xml:space="preserve"> </w:t>
      </w:r>
      <w:r w:rsidR="00947DA8">
        <w:rPr>
          <w:rFonts w:hint="cs"/>
          <w:rtl/>
        </w:rPr>
        <w:t xml:space="preserve">ממילא אין כאן </w:t>
      </w:r>
      <w:r w:rsidR="002F71D9">
        <w:rPr>
          <w:rFonts w:hint="cs"/>
          <w:rtl/>
        </w:rPr>
        <w:t>ק</w:t>
      </w:r>
      <w:r w:rsidR="00D533E7">
        <w:rPr>
          <w:rFonts w:hint="cs"/>
          <w:rtl/>
        </w:rPr>
        <w:t>ו</w:t>
      </w:r>
      <w:r w:rsidR="002F71D9">
        <w:rPr>
          <w:rFonts w:hint="cs"/>
          <w:rtl/>
        </w:rPr>
        <w:t>שיה</w:t>
      </w:r>
      <w:r w:rsidR="00D45578">
        <w:rPr>
          <w:rFonts w:hint="cs"/>
          <w:rtl/>
        </w:rPr>
        <w:t xml:space="preserve"> (אך </w:t>
      </w:r>
      <w:r w:rsidR="00947DA8">
        <w:rPr>
          <w:rFonts w:hint="cs"/>
          <w:rtl/>
        </w:rPr>
        <w:t xml:space="preserve">כמובן </w:t>
      </w:r>
      <w:r w:rsidR="00D45578">
        <w:rPr>
          <w:rFonts w:hint="cs"/>
          <w:rtl/>
        </w:rPr>
        <w:t>בתנאי שבמקווה יהיו ארבעים סאה מים או שלג).</w:t>
      </w:r>
    </w:p>
    <w:p w14:paraId="34058938" w14:textId="0341C957" w:rsidR="000F6462" w:rsidRPr="000F6462" w:rsidRDefault="000F6462" w:rsidP="00ED34C6">
      <w:pPr>
        <w:spacing w:after="80"/>
        <w:rPr>
          <w:u w:val="single"/>
          <w:rtl/>
        </w:rPr>
      </w:pPr>
      <w:r>
        <w:rPr>
          <w:rFonts w:hint="cs"/>
          <w:u w:val="single"/>
          <w:rtl/>
        </w:rPr>
        <w:t>להלכה</w:t>
      </w:r>
    </w:p>
    <w:p w14:paraId="26A79830" w14:textId="7D67B2E7" w:rsidR="00FD71C3" w:rsidRPr="00E05708" w:rsidRDefault="00E05708" w:rsidP="00ED34C6">
      <w:pPr>
        <w:spacing w:after="80"/>
        <w:rPr>
          <w:rtl/>
        </w:rPr>
      </w:pPr>
      <w:r w:rsidRPr="00E05708">
        <w:rPr>
          <w:rFonts w:hint="cs"/>
          <w:rtl/>
        </w:rPr>
        <w:t>נחלקו האחרונים בפסק ההלכה:</w:t>
      </w:r>
    </w:p>
    <w:p w14:paraId="436726C5" w14:textId="05D34926" w:rsidR="00FD71C3" w:rsidRDefault="00E05708" w:rsidP="00947DA8">
      <w:pPr>
        <w:spacing w:after="80"/>
        <w:rPr>
          <w:rtl/>
        </w:rPr>
      </w:pPr>
      <w:r>
        <w:rPr>
          <w:rFonts w:hint="cs"/>
          <w:rtl/>
        </w:rPr>
        <w:t xml:space="preserve">א. מדברי </w:t>
      </w:r>
      <w:r w:rsidRPr="00E05708">
        <w:rPr>
          <w:rFonts w:hint="cs"/>
          <w:b/>
          <w:bCs/>
          <w:rtl/>
        </w:rPr>
        <w:t>השולחן ערוך</w:t>
      </w:r>
      <w:r>
        <w:rPr>
          <w:rFonts w:hint="cs"/>
          <w:rtl/>
        </w:rPr>
        <w:t xml:space="preserve"> </w:t>
      </w:r>
      <w:r>
        <w:rPr>
          <w:rFonts w:hint="cs"/>
          <w:sz w:val="18"/>
          <w:szCs w:val="18"/>
          <w:rtl/>
        </w:rPr>
        <w:t xml:space="preserve">(יו''ד </w:t>
      </w:r>
      <w:proofErr w:type="spellStart"/>
      <w:r>
        <w:rPr>
          <w:rFonts w:hint="cs"/>
          <w:sz w:val="18"/>
          <w:szCs w:val="18"/>
          <w:rtl/>
        </w:rPr>
        <w:t>רל</w:t>
      </w:r>
      <w:proofErr w:type="spellEnd"/>
      <w:r>
        <w:rPr>
          <w:rFonts w:hint="cs"/>
          <w:sz w:val="18"/>
          <w:szCs w:val="18"/>
          <w:rtl/>
        </w:rPr>
        <w:t xml:space="preserve">, א) </w:t>
      </w:r>
      <w:r>
        <w:rPr>
          <w:rFonts w:hint="cs"/>
          <w:rtl/>
        </w:rPr>
        <w:t>משמע שסבר, שניתן לטבול במקווה העשוי משלג</w:t>
      </w:r>
      <w:r w:rsidR="00515326">
        <w:rPr>
          <w:rFonts w:hint="cs"/>
          <w:rtl/>
        </w:rPr>
        <w:t>.</w:t>
      </w:r>
      <w:r>
        <w:rPr>
          <w:rFonts w:hint="cs"/>
          <w:rtl/>
        </w:rPr>
        <w:t xml:space="preserve"> </w:t>
      </w:r>
      <w:r w:rsidR="00515326">
        <w:rPr>
          <w:rFonts w:hint="cs"/>
          <w:rtl/>
        </w:rPr>
        <w:t>ו</w:t>
      </w:r>
      <w:r>
        <w:rPr>
          <w:rFonts w:hint="cs"/>
          <w:rtl/>
        </w:rPr>
        <w:t xml:space="preserve">למרות שבבית יוסף כתב </w:t>
      </w:r>
      <w:r w:rsidR="00515326">
        <w:rPr>
          <w:rFonts w:hint="cs"/>
          <w:rtl/>
        </w:rPr>
        <w:t xml:space="preserve">שאין להקל כיוון שמדובר באיסור דאורייתא, מכל מקום ייתכן שחזר בו </w:t>
      </w:r>
      <w:r w:rsidR="00111257">
        <w:rPr>
          <w:rFonts w:hint="cs"/>
          <w:rtl/>
        </w:rPr>
        <w:t>מפני</w:t>
      </w:r>
      <w:r w:rsidR="00515326">
        <w:rPr>
          <w:rFonts w:hint="cs"/>
          <w:rtl/>
        </w:rPr>
        <w:t xml:space="preserve"> </w:t>
      </w:r>
      <w:r w:rsidR="00FE4747">
        <w:rPr>
          <w:rFonts w:hint="cs"/>
          <w:rtl/>
        </w:rPr>
        <w:t xml:space="preserve">שמעיקר הדין צידד </w:t>
      </w:r>
      <w:r w:rsidR="00B361A9">
        <w:rPr>
          <w:rFonts w:hint="cs"/>
          <w:rtl/>
        </w:rPr>
        <w:t>בהבנה זו</w:t>
      </w:r>
      <w:r w:rsidR="00FE4747">
        <w:rPr>
          <w:rFonts w:hint="cs"/>
          <w:rtl/>
        </w:rPr>
        <w:t>. ב.</w:t>
      </w:r>
      <w:r w:rsidR="00363F9C">
        <w:rPr>
          <w:rFonts w:hint="cs"/>
          <w:rtl/>
        </w:rPr>
        <w:t xml:space="preserve"> </w:t>
      </w:r>
      <w:r w:rsidR="00363F9C" w:rsidRPr="00B361A9">
        <w:rPr>
          <w:rFonts w:hint="cs"/>
          <w:b/>
          <w:bCs/>
          <w:rtl/>
        </w:rPr>
        <w:t>הרמ''א</w:t>
      </w:r>
      <w:r w:rsidR="00363F9C">
        <w:rPr>
          <w:rFonts w:hint="cs"/>
          <w:rtl/>
        </w:rPr>
        <w:t xml:space="preserve"> </w:t>
      </w:r>
      <w:r w:rsidR="00363F9C">
        <w:rPr>
          <w:rFonts w:hint="cs"/>
          <w:sz w:val="18"/>
          <w:szCs w:val="18"/>
          <w:rtl/>
        </w:rPr>
        <w:t xml:space="preserve">(שם) </w:t>
      </w:r>
      <w:r w:rsidR="00363F9C">
        <w:rPr>
          <w:rFonts w:hint="cs"/>
          <w:rtl/>
        </w:rPr>
        <w:t xml:space="preserve">חלק וסבר שאין להקל, וכן פסקו להלכה </w:t>
      </w:r>
      <w:r w:rsidR="00363F9C" w:rsidRPr="00363F9C">
        <w:rPr>
          <w:rFonts w:hint="cs"/>
          <w:b/>
          <w:bCs/>
          <w:rtl/>
        </w:rPr>
        <w:t xml:space="preserve">הש''ך </w:t>
      </w:r>
      <w:r w:rsidR="00363F9C">
        <w:rPr>
          <w:rFonts w:hint="cs"/>
          <w:b/>
          <w:bCs/>
          <w:sz w:val="18"/>
          <w:szCs w:val="18"/>
          <w:rtl/>
        </w:rPr>
        <w:t>(שם</w:t>
      </w:r>
      <w:r w:rsidR="00947DA8">
        <w:rPr>
          <w:rFonts w:hint="cs"/>
          <w:b/>
          <w:bCs/>
          <w:sz w:val="18"/>
          <w:szCs w:val="18"/>
          <w:rtl/>
        </w:rPr>
        <w:t>)</w:t>
      </w:r>
      <w:r w:rsidR="00363F9C">
        <w:rPr>
          <w:rFonts w:hint="cs"/>
          <w:b/>
          <w:bCs/>
          <w:sz w:val="18"/>
          <w:szCs w:val="18"/>
          <w:rtl/>
        </w:rPr>
        <w:t xml:space="preserve">, </w:t>
      </w:r>
      <w:r w:rsidR="00363F9C" w:rsidRPr="00363F9C">
        <w:rPr>
          <w:rFonts w:hint="cs"/>
          <w:b/>
          <w:bCs/>
          <w:rtl/>
        </w:rPr>
        <w:t>והחתם סופר</w:t>
      </w:r>
      <w:r w:rsidR="00F1275C">
        <w:rPr>
          <w:rFonts w:hint="cs"/>
          <w:rtl/>
        </w:rPr>
        <w:t xml:space="preserve"> </w:t>
      </w:r>
      <w:r w:rsidR="00F1275C">
        <w:rPr>
          <w:rFonts w:hint="cs"/>
          <w:sz w:val="18"/>
          <w:szCs w:val="18"/>
          <w:rtl/>
        </w:rPr>
        <w:t>(יו''ד סי' ר)</w:t>
      </w:r>
      <w:r w:rsidR="00363F9C">
        <w:rPr>
          <w:rFonts w:hint="cs"/>
          <w:rtl/>
        </w:rPr>
        <w:t>.</w:t>
      </w:r>
      <w:r w:rsidR="00FE4747">
        <w:rPr>
          <w:rFonts w:hint="cs"/>
          <w:rtl/>
        </w:rPr>
        <w:t xml:space="preserve"> </w:t>
      </w:r>
    </w:p>
    <w:p w14:paraId="313E199A" w14:textId="0B019672" w:rsidR="00FD71C3" w:rsidRPr="000B2849" w:rsidRDefault="00FD71C3" w:rsidP="001B4EA6">
      <w:pPr>
        <w:spacing w:after="80"/>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FD71C3" w:rsidRPr="000B2849" w:rsidSect="00330CFE">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8038B" w14:textId="77777777" w:rsidR="00CF20B0" w:rsidRDefault="00CF20B0" w:rsidP="00FD71C3">
      <w:pPr>
        <w:spacing w:after="0" w:line="240" w:lineRule="auto"/>
      </w:pPr>
      <w:r>
        <w:separator/>
      </w:r>
    </w:p>
  </w:endnote>
  <w:endnote w:type="continuationSeparator" w:id="0">
    <w:p w14:paraId="07CD316F" w14:textId="77777777" w:rsidR="00CF20B0" w:rsidRDefault="00CF20B0" w:rsidP="00FD71C3">
      <w:pPr>
        <w:spacing w:after="0" w:line="240" w:lineRule="auto"/>
      </w:pPr>
      <w:r>
        <w:continuationSeparator/>
      </w:r>
    </w:p>
  </w:endnote>
  <w:endnote w:type="continuationNotice" w:id="1">
    <w:p w14:paraId="799A9C95" w14:textId="77777777" w:rsidR="00CF20B0" w:rsidRDefault="00CF20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A8D24" w14:textId="77777777" w:rsidR="00CF20B0" w:rsidRDefault="00CF20B0" w:rsidP="00FD71C3">
      <w:pPr>
        <w:spacing w:after="0" w:line="240" w:lineRule="auto"/>
      </w:pPr>
      <w:r>
        <w:separator/>
      </w:r>
    </w:p>
  </w:footnote>
  <w:footnote w:type="continuationSeparator" w:id="0">
    <w:p w14:paraId="7837DA49" w14:textId="77777777" w:rsidR="00CF20B0" w:rsidRDefault="00CF20B0" w:rsidP="00FD71C3">
      <w:pPr>
        <w:spacing w:after="0" w:line="240" w:lineRule="auto"/>
      </w:pPr>
      <w:r>
        <w:continuationSeparator/>
      </w:r>
    </w:p>
  </w:footnote>
  <w:footnote w:type="continuationNotice" w:id="1">
    <w:p w14:paraId="43334864" w14:textId="77777777" w:rsidR="00CF20B0" w:rsidRDefault="00CF20B0">
      <w:pPr>
        <w:spacing w:after="0" w:line="240" w:lineRule="auto"/>
      </w:pPr>
    </w:p>
  </w:footnote>
  <w:footnote w:id="2">
    <w:p w14:paraId="7F4B4AE7" w14:textId="276FE83C" w:rsidR="008112F5" w:rsidRPr="003A41F7" w:rsidRDefault="008112F5" w:rsidP="008112F5">
      <w:pPr>
        <w:pStyle w:val="a3"/>
        <w:rPr>
          <w:sz w:val="16"/>
          <w:szCs w:val="16"/>
        </w:rPr>
      </w:pPr>
      <w:r>
        <w:rPr>
          <w:rStyle w:val="a5"/>
        </w:rPr>
        <w:footnoteRef/>
      </w:r>
      <w:r>
        <w:rPr>
          <w:rtl/>
        </w:rPr>
        <w:t xml:space="preserve"> </w:t>
      </w:r>
      <w:r>
        <w:rPr>
          <w:rFonts w:hint="cs"/>
          <w:b/>
          <w:bCs/>
          <w:rtl/>
        </w:rPr>
        <w:t xml:space="preserve">החתם סופר </w:t>
      </w:r>
      <w:r w:rsidRPr="008112F5">
        <w:rPr>
          <w:rFonts w:hint="cs"/>
          <w:sz w:val="16"/>
          <w:szCs w:val="16"/>
          <w:rtl/>
        </w:rPr>
        <w:t xml:space="preserve">(יו''ד סי' ר) </w:t>
      </w:r>
      <w:r w:rsidRPr="008112F5">
        <w:rPr>
          <w:rFonts w:hint="cs"/>
          <w:rtl/>
        </w:rPr>
        <w:t>סבר, שכאשר רוצים להפשיר את השלג</w:t>
      </w:r>
      <w:r w:rsidR="00947DA8">
        <w:rPr>
          <w:rFonts w:hint="cs"/>
          <w:rtl/>
        </w:rPr>
        <w:t>,</w:t>
      </w:r>
      <w:r w:rsidRPr="008112F5">
        <w:rPr>
          <w:rFonts w:hint="cs"/>
          <w:rtl/>
        </w:rPr>
        <w:t xml:space="preserve"> ניתן לשים ברזלים חמים במקווה שיפשירו את המים.</w:t>
      </w:r>
      <w:r>
        <w:rPr>
          <w:rFonts w:hint="cs"/>
          <w:b/>
          <w:bCs/>
          <w:rtl/>
        </w:rPr>
        <w:t xml:space="preserve"> </w:t>
      </w:r>
      <w:r w:rsidRPr="003A41F7">
        <w:rPr>
          <w:rFonts w:hint="cs"/>
          <w:b/>
          <w:bCs/>
          <w:rtl/>
        </w:rPr>
        <w:t>הבן איש חי</w:t>
      </w:r>
      <w:r>
        <w:rPr>
          <w:rFonts w:hint="cs"/>
          <w:rtl/>
        </w:rPr>
        <w:t xml:space="preserve"> </w:t>
      </w:r>
      <w:r>
        <w:rPr>
          <w:rFonts w:hint="cs"/>
          <w:sz w:val="16"/>
          <w:szCs w:val="16"/>
          <w:rtl/>
        </w:rPr>
        <w:t xml:space="preserve">(רב פעלים יו''ד ב, כד) </w:t>
      </w:r>
      <w:r>
        <w:rPr>
          <w:rFonts w:hint="cs"/>
          <w:rtl/>
        </w:rPr>
        <w:t>חלק וסבר שאין להפשיר את הקרח בטסי ברזל, אלא יש להמתין עד שיופשרו מאליהם. בטעם הדבר נימק, ששימת הברזל בקרח אינה נחשבת כהסרת מונע (כלומר הסרת האוויר החם שלא מאפשר לקרח להפשיר</w:t>
      </w:r>
      <w:r w:rsidR="008413F3">
        <w:rPr>
          <w:rFonts w:hint="cs"/>
          <w:rtl/>
        </w:rPr>
        <w:t>)</w:t>
      </w:r>
      <w:r>
        <w:rPr>
          <w:rFonts w:hint="cs"/>
          <w:rtl/>
        </w:rPr>
        <w:t xml:space="preserve">, אלא כהפשרה בידיים, ואז המים במקווה נחשבים </w:t>
      </w:r>
      <w:proofErr w:type="spellStart"/>
      <w:r>
        <w:rPr>
          <w:rFonts w:hint="cs"/>
          <w:rtl/>
        </w:rPr>
        <w:t>כנוצרו</w:t>
      </w:r>
      <w:proofErr w:type="spellEnd"/>
      <w:r>
        <w:rPr>
          <w:rFonts w:hint="cs"/>
          <w:rtl/>
        </w:rPr>
        <w:t xml:space="preserve"> על ידי אדם</w:t>
      </w:r>
      <w:r w:rsidR="00947DA8">
        <w:rPr>
          <w:rFonts w:hint="cs"/>
          <w:rtl/>
        </w:rPr>
        <w:t>,</w:t>
      </w:r>
      <w:r>
        <w:rPr>
          <w:rFonts w:hint="cs"/>
          <w:rtl/>
        </w:rPr>
        <w:t xml:space="preserve"> ופסולים.  </w:t>
      </w:r>
      <w:r>
        <w:rPr>
          <w:rFonts w:hint="cs"/>
          <w:sz w:val="16"/>
          <w:szCs w:val="16"/>
          <w:rtl/>
        </w:rPr>
        <w:t xml:space="preserve"> </w:t>
      </w:r>
    </w:p>
  </w:footnote>
  <w:footnote w:id="3">
    <w:p w14:paraId="1515AC28" w14:textId="77777777" w:rsidR="00FD71C3" w:rsidRDefault="00FD71C3" w:rsidP="00FD71C3">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BE"/>
    <w:rsid w:val="000020D6"/>
    <w:rsid w:val="00004BB5"/>
    <w:rsid w:val="00007303"/>
    <w:rsid w:val="00020BD1"/>
    <w:rsid w:val="00037493"/>
    <w:rsid w:val="000648F7"/>
    <w:rsid w:val="00074A5A"/>
    <w:rsid w:val="0007608E"/>
    <w:rsid w:val="00091AA8"/>
    <w:rsid w:val="000A79D4"/>
    <w:rsid w:val="000B2849"/>
    <w:rsid w:val="000C7C76"/>
    <w:rsid w:val="000E45CC"/>
    <w:rsid w:val="000F6462"/>
    <w:rsid w:val="00104729"/>
    <w:rsid w:val="00111257"/>
    <w:rsid w:val="00116282"/>
    <w:rsid w:val="001413D2"/>
    <w:rsid w:val="001510E0"/>
    <w:rsid w:val="00174A88"/>
    <w:rsid w:val="001774F0"/>
    <w:rsid w:val="00177F08"/>
    <w:rsid w:val="001961B1"/>
    <w:rsid w:val="001B4EA6"/>
    <w:rsid w:val="001B5D1F"/>
    <w:rsid w:val="001B708E"/>
    <w:rsid w:val="001D1F1B"/>
    <w:rsid w:val="001F57EF"/>
    <w:rsid w:val="002055BA"/>
    <w:rsid w:val="00215F6E"/>
    <w:rsid w:val="002350B0"/>
    <w:rsid w:val="002672C2"/>
    <w:rsid w:val="0028385A"/>
    <w:rsid w:val="00287546"/>
    <w:rsid w:val="00292E1F"/>
    <w:rsid w:val="00294D80"/>
    <w:rsid w:val="002B4FF1"/>
    <w:rsid w:val="002E2647"/>
    <w:rsid w:val="002E2A18"/>
    <w:rsid w:val="002E5875"/>
    <w:rsid w:val="002F2BA6"/>
    <w:rsid w:val="002F71D9"/>
    <w:rsid w:val="003006CF"/>
    <w:rsid w:val="00327CF0"/>
    <w:rsid w:val="00330CFE"/>
    <w:rsid w:val="003609EC"/>
    <w:rsid w:val="00363F9C"/>
    <w:rsid w:val="00380623"/>
    <w:rsid w:val="003A1872"/>
    <w:rsid w:val="003A41F7"/>
    <w:rsid w:val="003C3816"/>
    <w:rsid w:val="003E549A"/>
    <w:rsid w:val="003F2D40"/>
    <w:rsid w:val="00404D94"/>
    <w:rsid w:val="004A18C4"/>
    <w:rsid w:val="004B7C8F"/>
    <w:rsid w:val="004E06EC"/>
    <w:rsid w:val="004F1416"/>
    <w:rsid w:val="004F7618"/>
    <w:rsid w:val="00506AFC"/>
    <w:rsid w:val="0050743D"/>
    <w:rsid w:val="00515326"/>
    <w:rsid w:val="00523C5F"/>
    <w:rsid w:val="005376DF"/>
    <w:rsid w:val="005448D3"/>
    <w:rsid w:val="00570087"/>
    <w:rsid w:val="005A1C26"/>
    <w:rsid w:val="005B1D07"/>
    <w:rsid w:val="005B6FA9"/>
    <w:rsid w:val="005C5E12"/>
    <w:rsid w:val="005D144E"/>
    <w:rsid w:val="005E0919"/>
    <w:rsid w:val="005F5A09"/>
    <w:rsid w:val="00601F27"/>
    <w:rsid w:val="00630345"/>
    <w:rsid w:val="006320D9"/>
    <w:rsid w:val="00643B97"/>
    <w:rsid w:val="00653E1E"/>
    <w:rsid w:val="00664A2C"/>
    <w:rsid w:val="00677587"/>
    <w:rsid w:val="00692025"/>
    <w:rsid w:val="006D2DAD"/>
    <w:rsid w:val="006D6683"/>
    <w:rsid w:val="006E059B"/>
    <w:rsid w:val="00724876"/>
    <w:rsid w:val="0075692D"/>
    <w:rsid w:val="007B3B9E"/>
    <w:rsid w:val="007C4DF0"/>
    <w:rsid w:val="007D3601"/>
    <w:rsid w:val="007E6537"/>
    <w:rsid w:val="007E757F"/>
    <w:rsid w:val="007E7A71"/>
    <w:rsid w:val="008112F5"/>
    <w:rsid w:val="00814AE0"/>
    <w:rsid w:val="008413F3"/>
    <w:rsid w:val="00846C01"/>
    <w:rsid w:val="008626D8"/>
    <w:rsid w:val="008669D2"/>
    <w:rsid w:val="008C6EBC"/>
    <w:rsid w:val="00900EAD"/>
    <w:rsid w:val="00947691"/>
    <w:rsid w:val="00947DA8"/>
    <w:rsid w:val="0096337D"/>
    <w:rsid w:val="00987458"/>
    <w:rsid w:val="009A424B"/>
    <w:rsid w:val="009B1BD9"/>
    <w:rsid w:val="009C696A"/>
    <w:rsid w:val="009F0552"/>
    <w:rsid w:val="00A00C58"/>
    <w:rsid w:val="00A16914"/>
    <w:rsid w:val="00A46551"/>
    <w:rsid w:val="00A51440"/>
    <w:rsid w:val="00A6502E"/>
    <w:rsid w:val="00A701BE"/>
    <w:rsid w:val="00A7039B"/>
    <w:rsid w:val="00A723C7"/>
    <w:rsid w:val="00A80CFE"/>
    <w:rsid w:val="00A814A4"/>
    <w:rsid w:val="00A84478"/>
    <w:rsid w:val="00AA0429"/>
    <w:rsid w:val="00AD4869"/>
    <w:rsid w:val="00AE32C7"/>
    <w:rsid w:val="00AE53EC"/>
    <w:rsid w:val="00AF6007"/>
    <w:rsid w:val="00B10BDF"/>
    <w:rsid w:val="00B361A9"/>
    <w:rsid w:val="00B411D7"/>
    <w:rsid w:val="00B609A3"/>
    <w:rsid w:val="00B612A5"/>
    <w:rsid w:val="00B74C23"/>
    <w:rsid w:val="00B75432"/>
    <w:rsid w:val="00B832E8"/>
    <w:rsid w:val="00BD699D"/>
    <w:rsid w:val="00BF00BD"/>
    <w:rsid w:val="00C014E1"/>
    <w:rsid w:val="00C14C13"/>
    <w:rsid w:val="00C2195B"/>
    <w:rsid w:val="00C34D8A"/>
    <w:rsid w:val="00C72ABE"/>
    <w:rsid w:val="00CC4EE4"/>
    <w:rsid w:val="00CD4F14"/>
    <w:rsid w:val="00CD7912"/>
    <w:rsid w:val="00CF20B0"/>
    <w:rsid w:val="00CF696F"/>
    <w:rsid w:val="00D001B3"/>
    <w:rsid w:val="00D02591"/>
    <w:rsid w:val="00D06601"/>
    <w:rsid w:val="00D10E89"/>
    <w:rsid w:val="00D121E1"/>
    <w:rsid w:val="00D45578"/>
    <w:rsid w:val="00D504CF"/>
    <w:rsid w:val="00D511D1"/>
    <w:rsid w:val="00D533E7"/>
    <w:rsid w:val="00D60490"/>
    <w:rsid w:val="00D76349"/>
    <w:rsid w:val="00D8756C"/>
    <w:rsid w:val="00E05708"/>
    <w:rsid w:val="00E1663C"/>
    <w:rsid w:val="00E20FC3"/>
    <w:rsid w:val="00E22807"/>
    <w:rsid w:val="00E2281C"/>
    <w:rsid w:val="00E25DF8"/>
    <w:rsid w:val="00E26F31"/>
    <w:rsid w:val="00E27502"/>
    <w:rsid w:val="00E305CD"/>
    <w:rsid w:val="00E36C1D"/>
    <w:rsid w:val="00E4175A"/>
    <w:rsid w:val="00E47707"/>
    <w:rsid w:val="00E74FDC"/>
    <w:rsid w:val="00E754F7"/>
    <w:rsid w:val="00E83311"/>
    <w:rsid w:val="00EA3AD8"/>
    <w:rsid w:val="00EC5484"/>
    <w:rsid w:val="00ED049E"/>
    <w:rsid w:val="00ED34C6"/>
    <w:rsid w:val="00EF2D9F"/>
    <w:rsid w:val="00F00521"/>
    <w:rsid w:val="00F1275C"/>
    <w:rsid w:val="00F16D4F"/>
    <w:rsid w:val="00F2038C"/>
    <w:rsid w:val="00F66B5F"/>
    <w:rsid w:val="00F93F74"/>
    <w:rsid w:val="00F95822"/>
    <w:rsid w:val="00FA158A"/>
    <w:rsid w:val="00FC272E"/>
    <w:rsid w:val="00FD71C3"/>
    <w:rsid w:val="00FE47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E403"/>
  <w15:docId w15:val="{0EC1ABBE-1393-4D10-B0FF-77855AC1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D71C3"/>
    <w:pPr>
      <w:spacing w:after="0" w:line="240" w:lineRule="auto"/>
    </w:pPr>
    <w:rPr>
      <w:kern w:val="0"/>
      <w:sz w:val="20"/>
      <w:szCs w:val="20"/>
      <w14:ligatures w14:val="none"/>
    </w:rPr>
  </w:style>
  <w:style w:type="character" w:customStyle="1" w:styleId="a4">
    <w:name w:val="טקסט הערת שוליים תו"/>
    <w:basedOn w:val="a0"/>
    <w:link w:val="a3"/>
    <w:uiPriority w:val="99"/>
    <w:rsid w:val="00FD71C3"/>
    <w:rPr>
      <w:kern w:val="0"/>
      <w:sz w:val="20"/>
      <w:szCs w:val="20"/>
      <w14:ligatures w14:val="none"/>
    </w:rPr>
  </w:style>
  <w:style w:type="character" w:styleId="a5">
    <w:name w:val="footnote reference"/>
    <w:basedOn w:val="a0"/>
    <w:uiPriority w:val="99"/>
    <w:semiHidden/>
    <w:unhideWhenUsed/>
    <w:rsid w:val="00FD71C3"/>
    <w:rPr>
      <w:vertAlign w:val="superscript"/>
    </w:rPr>
  </w:style>
  <w:style w:type="character" w:styleId="Hyperlink">
    <w:name w:val="Hyperlink"/>
    <w:basedOn w:val="a0"/>
    <w:uiPriority w:val="99"/>
    <w:unhideWhenUsed/>
    <w:rsid w:val="00FD71C3"/>
    <w:rPr>
      <w:color w:val="0000FF"/>
      <w:u w:val="single"/>
    </w:rPr>
  </w:style>
  <w:style w:type="paragraph" w:styleId="a6">
    <w:name w:val="header"/>
    <w:basedOn w:val="a"/>
    <w:link w:val="a7"/>
    <w:uiPriority w:val="99"/>
    <w:unhideWhenUsed/>
    <w:rsid w:val="007D3601"/>
    <w:pPr>
      <w:tabs>
        <w:tab w:val="center" w:pos="4153"/>
        <w:tab w:val="right" w:pos="8306"/>
      </w:tabs>
      <w:spacing w:after="0" w:line="240" w:lineRule="auto"/>
    </w:pPr>
  </w:style>
  <w:style w:type="character" w:customStyle="1" w:styleId="a7">
    <w:name w:val="כותרת עליונה תו"/>
    <w:basedOn w:val="a0"/>
    <w:link w:val="a6"/>
    <w:uiPriority w:val="99"/>
    <w:rsid w:val="007D3601"/>
  </w:style>
  <w:style w:type="paragraph" w:styleId="a8">
    <w:name w:val="footer"/>
    <w:basedOn w:val="a"/>
    <w:link w:val="a9"/>
    <w:uiPriority w:val="99"/>
    <w:unhideWhenUsed/>
    <w:rsid w:val="007D3601"/>
    <w:pPr>
      <w:tabs>
        <w:tab w:val="center" w:pos="4153"/>
        <w:tab w:val="right" w:pos="8306"/>
      </w:tabs>
      <w:spacing w:after="0" w:line="240" w:lineRule="auto"/>
    </w:pPr>
  </w:style>
  <w:style w:type="character" w:customStyle="1" w:styleId="a9">
    <w:name w:val="כותרת תחתונה תו"/>
    <w:basedOn w:val="a0"/>
    <w:link w:val="a8"/>
    <w:uiPriority w:val="99"/>
    <w:rsid w:val="007D3601"/>
  </w:style>
  <w:style w:type="paragraph" w:styleId="aa">
    <w:name w:val="Revision"/>
    <w:hidden/>
    <w:uiPriority w:val="99"/>
    <w:semiHidden/>
    <w:rsid w:val="007D3601"/>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1494</Words>
  <Characters>7475</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13</cp:revision>
  <cp:lastPrinted>2023-06-28T06:09:00Z</cp:lastPrinted>
  <dcterms:created xsi:type="dcterms:W3CDTF">2023-06-26T18:43:00Z</dcterms:created>
  <dcterms:modified xsi:type="dcterms:W3CDTF">2023-06-28T06:09:00Z</dcterms:modified>
</cp:coreProperties>
</file>