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411" w14:textId="5DE48C5F" w:rsidR="0050743D" w:rsidRDefault="0060159A" w:rsidP="005B130D">
      <w:pPr>
        <w:rPr>
          <w:b/>
          <w:bCs/>
          <w:sz w:val="36"/>
          <w:szCs w:val="36"/>
          <w:rtl/>
        </w:rPr>
      </w:pPr>
      <w:r>
        <w:rPr>
          <w:rFonts w:hint="cs"/>
          <w:rtl/>
        </w:rPr>
        <w:t>בס''ד</w:t>
      </w:r>
      <w:r>
        <w:rPr>
          <w:rtl/>
        </w:rPr>
        <w:tab/>
      </w:r>
      <w:r>
        <w:rPr>
          <w:rtl/>
        </w:rPr>
        <w:tab/>
      </w:r>
      <w:r w:rsidR="00350186">
        <w:rPr>
          <w:rFonts w:hint="cs"/>
          <w:rtl/>
        </w:rPr>
        <w:t xml:space="preserve">  </w:t>
      </w:r>
      <w:r w:rsidR="00B102C1">
        <w:rPr>
          <w:rFonts w:hint="cs"/>
          <w:b/>
          <w:bCs/>
          <w:sz w:val="36"/>
          <w:szCs w:val="36"/>
          <w:rtl/>
        </w:rPr>
        <w:t xml:space="preserve"> </w:t>
      </w:r>
      <w:r w:rsidR="00350186">
        <w:rPr>
          <w:rFonts w:hint="cs"/>
          <w:b/>
          <w:bCs/>
          <w:sz w:val="36"/>
          <w:szCs w:val="36"/>
          <w:rtl/>
        </w:rPr>
        <w:t xml:space="preserve">פרשת </w:t>
      </w:r>
      <w:r w:rsidRPr="0060159A">
        <w:rPr>
          <w:rFonts w:hint="cs"/>
          <w:b/>
          <w:bCs/>
          <w:sz w:val="36"/>
          <w:szCs w:val="36"/>
          <w:rtl/>
        </w:rPr>
        <w:t xml:space="preserve">ויגש: האם </w:t>
      </w:r>
      <w:r w:rsidR="006D6D2F">
        <w:rPr>
          <w:rFonts w:hint="cs"/>
          <w:b/>
          <w:bCs/>
          <w:sz w:val="36"/>
          <w:szCs w:val="36"/>
          <w:rtl/>
        </w:rPr>
        <w:t xml:space="preserve">יש </w:t>
      </w:r>
      <w:r w:rsidRPr="0060159A">
        <w:rPr>
          <w:rFonts w:hint="cs"/>
          <w:b/>
          <w:bCs/>
          <w:sz w:val="36"/>
          <w:szCs w:val="36"/>
          <w:rtl/>
        </w:rPr>
        <w:t xml:space="preserve">חובה </w:t>
      </w:r>
      <w:r w:rsidR="006D6D2F">
        <w:rPr>
          <w:rFonts w:hint="cs"/>
          <w:b/>
          <w:bCs/>
          <w:sz w:val="36"/>
          <w:szCs w:val="36"/>
          <w:rtl/>
        </w:rPr>
        <w:t xml:space="preserve">הלכתית </w:t>
      </w:r>
      <w:r w:rsidRPr="0060159A">
        <w:rPr>
          <w:rFonts w:hint="cs"/>
          <w:b/>
          <w:bCs/>
          <w:sz w:val="36"/>
          <w:szCs w:val="36"/>
          <w:rtl/>
        </w:rPr>
        <w:t xml:space="preserve">לכבד את </w:t>
      </w:r>
      <w:r w:rsidR="006D6D2F">
        <w:rPr>
          <w:rFonts w:hint="cs"/>
          <w:b/>
          <w:bCs/>
          <w:sz w:val="36"/>
          <w:szCs w:val="36"/>
          <w:rtl/>
        </w:rPr>
        <w:t>סבא</w:t>
      </w:r>
    </w:p>
    <w:p w14:paraId="3A3406AF" w14:textId="77777777" w:rsidR="004D1A46" w:rsidRDefault="004D1A46" w:rsidP="00A63A39">
      <w:pPr>
        <w:spacing w:after="80"/>
        <w:rPr>
          <w:b/>
          <w:bCs/>
          <w:u w:val="single"/>
          <w:rtl/>
        </w:rPr>
      </w:pPr>
      <w:r w:rsidRPr="004D1A46">
        <w:rPr>
          <w:rFonts w:hint="cs"/>
          <w:b/>
          <w:bCs/>
          <w:u w:val="single"/>
          <w:rtl/>
        </w:rPr>
        <w:t>פתיחה</w:t>
      </w:r>
    </w:p>
    <w:p w14:paraId="78F13E7D" w14:textId="469ADF2B" w:rsidR="00361ACE" w:rsidRDefault="004D1A46" w:rsidP="00A63A39">
      <w:pPr>
        <w:spacing w:after="80"/>
        <w:rPr>
          <w:rtl/>
        </w:rPr>
      </w:pPr>
      <w:r>
        <w:rPr>
          <w:rFonts w:hint="cs"/>
          <w:rtl/>
        </w:rPr>
        <w:t xml:space="preserve">בפרשת השבוע </w:t>
      </w:r>
      <w:r w:rsidR="00BA6E0A">
        <w:rPr>
          <w:rFonts w:hint="cs"/>
          <w:rtl/>
        </w:rPr>
        <w:t xml:space="preserve">מספרת התורה על ירידת </w:t>
      </w:r>
      <w:r>
        <w:rPr>
          <w:rFonts w:hint="cs"/>
          <w:rtl/>
        </w:rPr>
        <w:t>יעקב בעקבות יוסף למצרים, ו</w:t>
      </w:r>
      <w:r w:rsidR="00BA6E0A">
        <w:rPr>
          <w:rFonts w:hint="cs"/>
          <w:rtl/>
        </w:rPr>
        <w:t xml:space="preserve">על כך </w:t>
      </w:r>
      <w:r w:rsidR="00BA7589">
        <w:rPr>
          <w:rFonts w:hint="cs"/>
          <w:rtl/>
        </w:rPr>
        <w:t>ש</w:t>
      </w:r>
      <w:r w:rsidR="00BA6E0A">
        <w:rPr>
          <w:rFonts w:hint="cs"/>
          <w:rtl/>
        </w:rPr>
        <w:t xml:space="preserve">הקריב </w:t>
      </w:r>
      <w:r>
        <w:rPr>
          <w:rFonts w:hint="cs"/>
          <w:rtl/>
        </w:rPr>
        <w:t>זבחים לא-להי אביו יצחק</w:t>
      </w:r>
      <w:r w:rsidR="00BA6E0A">
        <w:rPr>
          <w:rFonts w:hint="cs"/>
          <w:rtl/>
        </w:rPr>
        <w:t>: ''</w:t>
      </w:r>
      <w:r w:rsidR="00BA6E0A">
        <w:rPr>
          <w:rFonts w:cs="Arial"/>
          <w:rtl/>
        </w:rPr>
        <w:t>וַיִּסַּ֤ע יִשְׂרָאֵל֙ וְכָל־אֲשֶׁר־ל֔וֹ וַיָּבֹ֖א בְּאֵ֣רָה שָּׁ֑בַע וַיִּזְבַּ֣ח זְבָחִ֔ים לֵא</w:t>
      </w:r>
      <w:r w:rsidR="00BA6E0A">
        <w:rPr>
          <w:rFonts w:cs="Arial" w:hint="cs"/>
          <w:rtl/>
        </w:rPr>
        <w:t>-</w:t>
      </w:r>
      <w:r w:rsidR="00BA6E0A">
        <w:rPr>
          <w:rFonts w:cs="Arial"/>
          <w:rtl/>
        </w:rPr>
        <w:t>לֹהֵ֖י אָבִ֥יו יִצְחָֽק</w:t>
      </w:r>
      <w:r w:rsidR="00BA6E0A">
        <w:rPr>
          <w:rFonts w:cs="Arial" w:hint="cs"/>
          <w:rtl/>
        </w:rPr>
        <w:t>''</w:t>
      </w:r>
      <w:r>
        <w:rPr>
          <w:rFonts w:hint="cs"/>
          <w:rtl/>
        </w:rPr>
        <w:t xml:space="preserve">. </w:t>
      </w:r>
      <w:r w:rsidRPr="00705954">
        <w:rPr>
          <w:rFonts w:hint="cs"/>
          <w:b/>
          <w:bCs/>
          <w:rtl/>
        </w:rPr>
        <w:t>רש''י</w:t>
      </w:r>
      <w:r>
        <w:rPr>
          <w:rFonts w:hint="cs"/>
          <w:rtl/>
        </w:rPr>
        <w:t xml:space="preserve"> </w:t>
      </w:r>
      <w:r w:rsidR="00AD277A">
        <w:rPr>
          <w:rFonts w:hint="cs"/>
          <w:sz w:val="18"/>
          <w:szCs w:val="18"/>
          <w:rtl/>
        </w:rPr>
        <w:t xml:space="preserve">(מו, א) </w:t>
      </w:r>
      <w:r>
        <w:rPr>
          <w:rFonts w:hint="cs"/>
          <w:rtl/>
        </w:rPr>
        <w:t>פירש</w:t>
      </w:r>
      <w:r w:rsidR="00743AFB">
        <w:rPr>
          <w:rFonts w:hint="cs"/>
          <w:rtl/>
        </w:rPr>
        <w:t xml:space="preserve"> על פי המדרש</w:t>
      </w:r>
      <w:r>
        <w:rPr>
          <w:rFonts w:hint="cs"/>
          <w:rtl/>
        </w:rPr>
        <w:t xml:space="preserve">, שהסיבה שזבח לאלוקי </w:t>
      </w:r>
      <w:r w:rsidR="004665C7">
        <w:rPr>
          <w:rFonts w:hint="cs"/>
          <w:rtl/>
        </w:rPr>
        <w:t>יצחק ולא לאלוקי אברהם</w:t>
      </w:r>
      <w:r w:rsidR="00A92883">
        <w:rPr>
          <w:rFonts w:hint="cs"/>
          <w:rtl/>
        </w:rPr>
        <w:t xml:space="preserve"> היא</w:t>
      </w:r>
      <w:r w:rsidR="009C7820">
        <w:rPr>
          <w:rFonts w:hint="cs"/>
          <w:rtl/>
        </w:rPr>
        <w:t xml:space="preserve">, </w:t>
      </w:r>
      <w:r w:rsidR="004665C7">
        <w:rPr>
          <w:rFonts w:hint="cs"/>
          <w:rtl/>
        </w:rPr>
        <w:t xml:space="preserve">שאדם חייב לכבד את אביו יותר מאת סבו. </w:t>
      </w:r>
    </w:p>
    <w:p w14:paraId="59F73639" w14:textId="77777777" w:rsidR="004D1A46" w:rsidRDefault="00705954" w:rsidP="00A63A39">
      <w:pPr>
        <w:spacing w:after="80"/>
        <w:rPr>
          <w:rtl/>
        </w:rPr>
      </w:pPr>
      <w:r w:rsidRPr="00705954">
        <w:rPr>
          <w:rFonts w:hint="cs"/>
          <w:b/>
          <w:bCs/>
          <w:rtl/>
        </w:rPr>
        <w:t>הרמב''ן</w:t>
      </w:r>
      <w:r>
        <w:rPr>
          <w:rFonts w:hint="cs"/>
          <w:rtl/>
        </w:rPr>
        <w:t xml:space="preserve"> </w:t>
      </w:r>
      <w:r w:rsidR="00133DB5">
        <w:rPr>
          <w:rFonts w:hint="cs"/>
          <w:sz w:val="18"/>
          <w:szCs w:val="18"/>
          <w:rtl/>
        </w:rPr>
        <w:t xml:space="preserve">(שם) </w:t>
      </w:r>
      <w:r>
        <w:rPr>
          <w:rFonts w:hint="cs"/>
          <w:rtl/>
        </w:rPr>
        <w:t xml:space="preserve">חלק </w:t>
      </w:r>
      <w:r w:rsidR="005A0D41">
        <w:rPr>
          <w:rFonts w:hint="cs"/>
          <w:rtl/>
        </w:rPr>
        <w:t>על רש''י</w:t>
      </w:r>
      <w:r w:rsidR="00133DB5">
        <w:rPr>
          <w:rFonts w:hint="cs"/>
          <w:rtl/>
        </w:rPr>
        <w:t xml:space="preserve">, שהרי גם אם אדם צריך לכבד יותר </w:t>
      </w:r>
      <w:r w:rsidR="00A92883">
        <w:rPr>
          <w:rFonts w:hint="cs"/>
          <w:rtl/>
        </w:rPr>
        <w:t xml:space="preserve">את </w:t>
      </w:r>
      <w:r w:rsidR="00133DB5">
        <w:rPr>
          <w:rFonts w:hint="cs"/>
          <w:rtl/>
        </w:rPr>
        <w:t>אביו, זאת לא סיבה לא להקריב בנוסף לאלוקי סבו</w:t>
      </w:r>
      <w:r w:rsidR="005A0D41">
        <w:rPr>
          <w:rFonts w:hint="cs"/>
          <w:rtl/>
        </w:rPr>
        <w:t xml:space="preserve">. </w:t>
      </w:r>
      <w:r w:rsidR="00133DB5">
        <w:rPr>
          <w:rFonts w:hint="cs"/>
          <w:rtl/>
        </w:rPr>
        <w:t>משום כך פירש</w:t>
      </w:r>
      <w:r>
        <w:rPr>
          <w:rFonts w:hint="cs"/>
          <w:rtl/>
        </w:rPr>
        <w:t xml:space="preserve">, </w:t>
      </w:r>
      <w:r w:rsidR="0031368A">
        <w:rPr>
          <w:rFonts w:hint="cs"/>
          <w:rtl/>
        </w:rPr>
        <w:t xml:space="preserve">שהסיבה שיעקב הקריב </w:t>
      </w:r>
      <w:r w:rsidR="00114C50">
        <w:rPr>
          <w:rFonts w:hint="cs"/>
          <w:rtl/>
        </w:rPr>
        <w:t xml:space="preserve">דווקא </w:t>
      </w:r>
      <w:r w:rsidR="0031368A">
        <w:rPr>
          <w:rFonts w:hint="cs"/>
          <w:rtl/>
        </w:rPr>
        <w:t>לאלוקי יצחק היא, ש</w:t>
      </w:r>
      <w:r w:rsidR="00361ACE">
        <w:rPr>
          <w:rFonts w:hint="cs"/>
          <w:rtl/>
        </w:rPr>
        <w:t>יצחק מסמל את מידת הדין, ו</w:t>
      </w:r>
      <w:r w:rsidR="005A0D41">
        <w:rPr>
          <w:rFonts w:hint="cs"/>
          <w:rtl/>
        </w:rPr>
        <w:t>כיוון ש</w:t>
      </w:r>
      <w:r w:rsidR="0031368A">
        <w:rPr>
          <w:rFonts w:hint="cs"/>
          <w:rtl/>
        </w:rPr>
        <w:t xml:space="preserve">יעקב </w:t>
      </w:r>
      <w:r w:rsidR="005A0D41">
        <w:rPr>
          <w:rFonts w:hint="cs"/>
          <w:rtl/>
        </w:rPr>
        <w:t>ידע שעם ישראל אמור להיות בגלות במצרים</w:t>
      </w:r>
      <w:r w:rsidR="00DF65D1">
        <w:rPr>
          <w:rFonts w:hint="cs"/>
          <w:rtl/>
        </w:rPr>
        <w:t xml:space="preserve"> ו</w:t>
      </w:r>
      <w:r w:rsidR="0031368A">
        <w:rPr>
          <w:rFonts w:hint="cs"/>
          <w:rtl/>
        </w:rPr>
        <w:t xml:space="preserve">פחד </w:t>
      </w:r>
      <w:r w:rsidR="005A0D41">
        <w:rPr>
          <w:rFonts w:hint="cs"/>
          <w:rtl/>
        </w:rPr>
        <w:t>שהגלות תתחיל בו</w:t>
      </w:r>
      <w:r w:rsidR="006E6F23">
        <w:rPr>
          <w:rFonts w:hint="cs"/>
          <w:rtl/>
        </w:rPr>
        <w:t xml:space="preserve"> ויהיו לו צרות</w:t>
      </w:r>
      <w:r w:rsidR="00361ACE">
        <w:rPr>
          <w:rFonts w:hint="cs"/>
          <w:rtl/>
        </w:rPr>
        <w:t xml:space="preserve"> - הקריב ק</w:t>
      </w:r>
      <w:r w:rsidR="004E58F6">
        <w:rPr>
          <w:rFonts w:hint="cs"/>
          <w:rtl/>
        </w:rPr>
        <w:t>ו</w:t>
      </w:r>
      <w:r w:rsidR="00361ACE">
        <w:rPr>
          <w:rFonts w:hint="cs"/>
          <w:rtl/>
        </w:rPr>
        <w:t>רבנות כדי להשתיק את מידת הדין, ובלשונו:</w:t>
      </w:r>
      <w:r w:rsidR="005A0D41">
        <w:rPr>
          <w:rFonts w:hint="cs"/>
          <w:rtl/>
        </w:rPr>
        <w:t xml:space="preserve"> </w:t>
      </w:r>
    </w:p>
    <w:p w14:paraId="7BE80970" w14:textId="77777777" w:rsidR="00361ACE" w:rsidRDefault="00361ACE" w:rsidP="00A63A39">
      <w:pPr>
        <w:spacing w:after="80"/>
        <w:ind w:left="720"/>
        <w:rPr>
          <w:rFonts w:cs="Arial"/>
          <w:rtl/>
        </w:rPr>
      </w:pPr>
      <w:r>
        <w:rPr>
          <w:rFonts w:cs="Arial" w:hint="cs"/>
          <w:rtl/>
        </w:rPr>
        <w:t>''</w:t>
      </w:r>
      <w:r w:rsidRPr="00361ACE">
        <w:rPr>
          <w:rFonts w:cs="Arial"/>
          <w:rtl/>
        </w:rPr>
        <w:t xml:space="preserve">אבל הפסוק הזה יש בו סוד יגלו לנו אותו שם בבראשית רבה </w:t>
      </w:r>
      <w:r w:rsidRPr="00361ACE">
        <w:rPr>
          <w:rFonts w:cs="Arial"/>
          <w:sz w:val="18"/>
          <w:szCs w:val="18"/>
          <w:rtl/>
        </w:rPr>
        <w:t>(צד</w:t>
      </w:r>
      <w:r>
        <w:rPr>
          <w:rFonts w:cs="Arial" w:hint="cs"/>
          <w:sz w:val="18"/>
          <w:szCs w:val="18"/>
          <w:rtl/>
        </w:rPr>
        <w:t>,</w:t>
      </w:r>
      <w:r w:rsidRPr="00361ACE">
        <w:rPr>
          <w:rFonts w:cs="Arial"/>
          <w:sz w:val="18"/>
          <w:szCs w:val="18"/>
          <w:rtl/>
        </w:rPr>
        <w:t xml:space="preserve"> ה)</w:t>
      </w:r>
      <w:r w:rsidRPr="00361ACE">
        <w:rPr>
          <w:rFonts w:cs="Arial"/>
          <w:rtl/>
        </w:rPr>
        <w:t>, כי כאשר בא יעקב לרדת מצרים ראה כי הגלות יתחיל בו ובזרעו</w:t>
      </w:r>
      <w:r w:rsidR="00C91A2B">
        <w:rPr>
          <w:rFonts w:cs="Arial" w:hint="cs"/>
          <w:rtl/>
        </w:rPr>
        <w:t xml:space="preserve"> </w:t>
      </w:r>
      <w:r w:rsidRPr="00361ACE">
        <w:rPr>
          <w:rFonts w:cs="Arial"/>
          <w:rtl/>
        </w:rPr>
        <w:t>ופחד</w:t>
      </w:r>
      <w:r>
        <w:rPr>
          <w:rFonts w:cs="Arial" w:hint="cs"/>
          <w:rtl/>
        </w:rPr>
        <w:t>,</w:t>
      </w:r>
      <w:r w:rsidRPr="00361ACE">
        <w:rPr>
          <w:rFonts w:cs="Arial"/>
          <w:rtl/>
        </w:rPr>
        <w:t xml:space="preserve"> וזבח זבחים רבים לפחד אביו יצחק</w:t>
      </w:r>
      <w:r w:rsidR="006E6F23">
        <w:rPr>
          <w:rFonts w:cs="Arial" w:hint="cs"/>
          <w:rtl/>
        </w:rPr>
        <w:t>,</w:t>
      </w:r>
      <w:r w:rsidRPr="00361ACE">
        <w:rPr>
          <w:rFonts w:cs="Arial"/>
          <w:rtl/>
        </w:rPr>
        <w:t xml:space="preserve"> שלא תהא מדת הדין מתוחה כנגדו. ועשה זה בבאר שבע שהוא בית תפלה לאבותיו, ומשם נטל רשות בלכתו לחרן.</w:t>
      </w:r>
      <w:r>
        <w:rPr>
          <w:rFonts w:cs="Arial" w:hint="cs"/>
          <w:rtl/>
        </w:rPr>
        <w:t>''</w:t>
      </w:r>
    </w:p>
    <w:p w14:paraId="6075470B" w14:textId="77777777" w:rsidR="00F53EE1" w:rsidRDefault="006655AC" w:rsidP="00A63A39">
      <w:pPr>
        <w:spacing w:after="80"/>
        <w:rPr>
          <w:rFonts w:cs="Arial"/>
          <w:rtl/>
        </w:rPr>
      </w:pPr>
      <w:r>
        <w:rPr>
          <w:rFonts w:cs="Arial" w:hint="cs"/>
          <w:rtl/>
        </w:rPr>
        <w:t>אם כן כפי ש</w:t>
      </w:r>
      <w:r w:rsidR="0070413F">
        <w:rPr>
          <w:rFonts w:cs="Arial" w:hint="cs"/>
          <w:rtl/>
        </w:rPr>
        <w:t xml:space="preserve">ראינו </w:t>
      </w:r>
      <w:r>
        <w:rPr>
          <w:rFonts w:cs="Arial" w:hint="cs"/>
          <w:rtl/>
        </w:rPr>
        <w:t xml:space="preserve">רש''י אומר, </w:t>
      </w:r>
      <w:r w:rsidR="0070413F">
        <w:rPr>
          <w:rFonts w:cs="Arial" w:hint="cs"/>
          <w:rtl/>
        </w:rPr>
        <w:t>ש</w:t>
      </w:r>
      <w:r>
        <w:rPr>
          <w:rFonts w:cs="Arial" w:hint="cs"/>
          <w:rtl/>
        </w:rPr>
        <w:t>יעקב הקריב לאלוקי יצחק כיוון שאדם חייב בכבוד אביו יותר מכבוד סבו. בעקבות כך נעסוק השבוע בשאל</w:t>
      </w:r>
      <w:r w:rsidR="00BE2D6B">
        <w:rPr>
          <w:rFonts w:cs="Arial" w:hint="cs"/>
          <w:rtl/>
        </w:rPr>
        <w:t>ות:</w:t>
      </w:r>
      <w:r>
        <w:rPr>
          <w:rFonts w:cs="Arial" w:hint="cs"/>
          <w:rtl/>
        </w:rPr>
        <w:t xml:space="preserve"> האם נכד חייב לכבד את סבו</w:t>
      </w:r>
      <w:r w:rsidR="00E8596A">
        <w:rPr>
          <w:rFonts w:cs="Arial" w:hint="cs"/>
          <w:rtl/>
        </w:rPr>
        <w:t xml:space="preserve"> וסבתו</w:t>
      </w:r>
      <w:r w:rsidR="0083345B">
        <w:rPr>
          <w:rFonts w:cs="Arial" w:hint="cs"/>
          <w:rtl/>
        </w:rPr>
        <w:t xml:space="preserve">. למי יש להקשיב כאשר האב מצווה דבר </w:t>
      </w:r>
      <w:r w:rsidR="00E5588F">
        <w:rPr>
          <w:rFonts w:cs="Arial" w:hint="cs"/>
          <w:rtl/>
        </w:rPr>
        <w:t>אחד</w:t>
      </w:r>
      <w:r w:rsidR="0083345B">
        <w:rPr>
          <w:rFonts w:cs="Arial" w:hint="cs"/>
          <w:rtl/>
        </w:rPr>
        <w:t xml:space="preserve">, והסבא דבר </w:t>
      </w:r>
      <w:r w:rsidR="00E5588F">
        <w:rPr>
          <w:rFonts w:cs="Arial" w:hint="cs"/>
          <w:rtl/>
        </w:rPr>
        <w:t>סותר</w:t>
      </w:r>
      <w:r w:rsidR="00586187">
        <w:rPr>
          <w:rFonts w:cs="Arial" w:hint="cs"/>
          <w:rtl/>
        </w:rPr>
        <w:t>,</w:t>
      </w:r>
      <w:r>
        <w:rPr>
          <w:rFonts w:cs="Arial" w:hint="cs"/>
          <w:rtl/>
        </w:rPr>
        <w:t xml:space="preserve"> והאם חובה לכבד את האחות הגדולה </w:t>
      </w:r>
      <w:r w:rsidR="004B31CA">
        <w:rPr>
          <w:rFonts w:cs="Arial" w:hint="cs"/>
          <w:rtl/>
        </w:rPr>
        <w:t>כפי</w:t>
      </w:r>
      <w:r>
        <w:rPr>
          <w:rFonts w:cs="Arial" w:hint="cs"/>
          <w:rtl/>
        </w:rPr>
        <w:t xml:space="preserve"> שחייבים לכבד את האח הגדול.</w:t>
      </w:r>
    </w:p>
    <w:p w14:paraId="2CA1F6E3" w14:textId="0E336A4F" w:rsidR="006634BF" w:rsidRPr="00F53EE1" w:rsidRDefault="006634BF" w:rsidP="00A63A39">
      <w:pPr>
        <w:spacing w:after="80"/>
        <w:rPr>
          <w:rFonts w:cs="Arial"/>
          <w:rtl/>
        </w:rPr>
      </w:pPr>
      <w:r w:rsidRPr="006634BF">
        <w:rPr>
          <w:rFonts w:cs="Arial" w:hint="cs"/>
          <w:b/>
          <w:bCs/>
          <w:u w:val="single"/>
          <w:rtl/>
        </w:rPr>
        <w:t>כבוד הסבא</w:t>
      </w:r>
    </w:p>
    <w:p w14:paraId="474E1AF7" w14:textId="1C5219D9" w:rsidR="00401C7E" w:rsidRDefault="003D366D" w:rsidP="00A63A39">
      <w:pPr>
        <w:spacing w:after="80"/>
        <w:rPr>
          <w:rFonts w:cs="Arial"/>
          <w:b/>
          <w:bCs/>
          <w:rtl/>
        </w:rPr>
      </w:pPr>
      <w:r>
        <w:rPr>
          <w:rFonts w:cs="Arial" w:hint="cs"/>
          <w:rtl/>
        </w:rPr>
        <w:t>האם יש חובה לכבד את הסבא</w:t>
      </w:r>
      <w:r w:rsidR="00714231">
        <w:rPr>
          <w:rFonts w:cs="Arial" w:hint="cs"/>
          <w:rtl/>
        </w:rPr>
        <w:t xml:space="preserve"> והסבתא</w:t>
      </w:r>
      <w:r>
        <w:rPr>
          <w:rFonts w:cs="Arial" w:hint="cs"/>
          <w:rtl/>
        </w:rPr>
        <w:t xml:space="preserve">? </w:t>
      </w:r>
      <w:r w:rsidR="009F463D">
        <w:rPr>
          <w:rFonts w:cs="Arial" w:hint="cs"/>
          <w:rtl/>
        </w:rPr>
        <w:t>נחלקו הפוסקים:</w:t>
      </w:r>
    </w:p>
    <w:p w14:paraId="62DF31EB" w14:textId="167ED76D" w:rsidR="006A3C2E" w:rsidRDefault="00401C7E" w:rsidP="00A63A39">
      <w:pPr>
        <w:spacing w:after="80"/>
        <w:rPr>
          <w:rFonts w:cs="Arial"/>
          <w:rtl/>
        </w:rPr>
      </w:pPr>
      <w:r w:rsidRPr="00401C7E">
        <w:rPr>
          <w:rFonts w:cs="Arial" w:hint="cs"/>
          <w:rtl/>
        </w:rPr>
        <w:t>א.</w:t>
      </w:r>
      <w:r>
        <w:rPr>
          <w:rFonts w:cs="Arial" w:hint="cs"/>
          <w:b/>
          <w:bCs/>
          <w:rtl/>
        </w:rPr>
        <w:t xml:space="preserve"> </w:t>
      </w:r>
      <w:r w:rsidR="003D366D" w:rsidRPr="003D366D">
        <w:rPr>
          <w:rFonts w:cs="Arial" w:hint="cs"/>
          <w:b/>
          <w:bCs/>
          <w:rtl/>
        </w:rPr>
        <w:t>המהרי''ק</w:t>
      </w:r>
      <w:r w:rsidR="003D366D">
        <w:rPr>
          <w:rFonts w:cs="Arial" w:hint="cs"/>
          <w:rtl/>
        </w:rPr>
        <w:t xml:space="preserve"> </w:t>
      </w:r>
      <w:r w:rsidR="003D366D">
        <w:rPr>
          <w:rFonts w:cs="Arial" w:hint="cs"/>
          <w:sz w:val="18"/>
          <w:szCs w:val="18"/>
          <w:rtl/>
        </w:rPr>
        <w:t>(</w:t>
      </w:r>
      <w:r w:rsidR="00C5032E">
        <w:rPr>
          <w:rFonts w:cs="Arial" w:hint="cs"/>
          <w:sz w:val="18"/>
          <w:szCs w:val="18"/>
          <w:rtl/>
        </w:rPr>
        <w:t>סי' ל</w:t>
      </w:r>
      <w:r w:rsidR="003D366D">
        <w:rPr>
          <w:rFonts w:cs="Arial" w:hint="cs"/>
          <w:sz w:val="18"/>
          <w:szCs w:val="18"/>
          <w:rtl/>
        </w:rPr>
        <w:t xml:space="preserve">) </w:t>
      </w:r>
      <w:r w:rsidR="003D366D">
        <w:rPr>
          <w:rFonts w:cs="Arial" w:hint="cs"/>
          <w:rtl/>
        </w:rPr>
        <w:t>טען שאין חובה כזאת.</w:t>
      </w:r>
      <w:r w:rsidR="008F5823">
        <w:rPr>
          <w:rFonts w:cs="Arial" w:hint="cs"/>
          <w:rtl/>
        </w:rPr>
        <w:t xml:space="preserve"> הוא כתב, שמצ</w:t>
      </w:r>
      <w:r w:rsidR="00AD461D">
        <w:rPr>
          <w:rFonts w:cs="Arial" w:hint="cs"/>
          <w:rtl/>
        </w:rPr>
        <w:t>א</w:t>
      </w:r>
      <w:r w:rsidR="008F5823">
        <w:rPr>
          <w:rFonts w:cs="Arial" w:hint="cs"/>
          <w:rtl/>
        </w:rPr>
        <w:t>נו הגמרא במסכת כתובות</w:t>
      </w:r>
      <w:r w:rsidR="0078270B">
        <w:rPr>
          <w:rFonts w:cs="Arial" w:hint="cs"/>
          <w:rtl/>
        </w:rPr>
        <w:t xml:space="preserve"> </w:t>
      </w:r>
      <w:r w:rsidR="0078270B">
        <w:rPr>
          <w:rFonts w:cs="Arial" w:hint="cs"/>
          <w:sz w:val="18"/>
          <w:szCs w:val="18"/>
          <w:rtl/>
        </w:rPr>
        <w:t>(קג ע''א)</w:t>
      </w:r>
      <w:r w:rsidR="008F5823">
        <w:rPr>
          <w:rFonts w:cs="Arial" w:hint="cs"/>
          <w:rtl/>
        </w:rPr>
        <w:t xml:space="preserve"> לומדת מפסוקים שיש חובה לכבד אבא, אמא, אשת האב, אח גדול וכדומה, אבל לא מביאה פסוק לכך שיש חובה לכבד את הסבא - מוכח שאין חובה כזאת. </w:t>
      </w:r>
      <w:r w:rsidR="00C5032E">
        <w:rPr>
          <w:rFonts w:cs="Arial" w:hint="cs"/>
          <w:rtl/>
        </w:rPr>
        <w:t>בעקבות כך פסק</w:t>
      </w:r>
      <w:r w:rsidR="002E6D31">
        <w:rPr>
          <w:rFonts w:cs="Arial" w:hint="cs"/>
          <w:rtl/>
        </w:rPr>
        <w:t xml:space="preserve">, </w:t>
      </w:r>
      <w:r w:rsidR="00C5032E">
        <w:rPr>
          <w:rFonts w:cs="Arial" w:hint="cs"/>
          <w:rtl/>
        </w:rPr>
        <w:t>שאין עניין שהנכד יגיד קדיש על סבו יותר מסתם אדם אחר</w:t>
      </w:r>
      <w:r w:rsidR="006A3C2E">
        <w:rPr>
          <w:rFonts w:cs="Arial" w:hint="cs"/>
          <w:rtl/>
        </w:rPr>
        <w:t>.</w:t>
      </w:r>
      <w:r w:rsidR="00D024D7">
        <w:rPr>
          <w:rFonts w:cs="Arial" w:hint="cs"/>
          <w:rtl/>
        </w:rPr>
        <w:t xml:space="preserve"> </w:t>
      </w:r>
    </w:p>
    <w:p w14:paraId="07C8FE5E" w14:textId="77777777" w:rsidR="00F50BDF" w:rsidRDefault="00F50BDF" w:rsidP="00A63A39">
      <w:pPr>
        <w:spacing w:after="80"/>
        <w:rPr>
          <w:rFonts w:cs="Arial"/>
          <w:rtl/>
        </w:rPr>
      </w:pPr>
      <w:r>
        <w:rPr>
          <w:rFonts w:cs="Arial" w:hint="cs"/>
          <w:rtl/>
        </w:rPr>
        <w:t xml:space="preserve">את דברי הגמרא ביבמות </w:t>
      </w:r>
      <w:r>
        <w:rPr>
          <w:rFonts w:cs="Arial" w:hint="cs"/>
          <w:sz w:val="18"/>
          <w:szCs w:val="18"/>
          <w:rtl/>
        </w:rPr>
        <w:t>(סד ע''ב)</w:t>
      </w:r>
      <w:r>
        <w:rPr>
          <w:rFonts w:cs="Arial" w:hint="cs"/>
          <w:rtl/>
        </w:rPr>
        <w:t xml:space="preserve"> האומרת שבני בנים הרי הם כבנים, ממנה אפשר להבין שכשם שהבן חייב לכבד את אביו, כך הנכד חייב לכבד את סבו, דחה המהרי''ק, שדין זה נאמר רק לעניין פריה ורביה, שייתכנו אופנים בהם יוצאים ידי חובת פרייה כאשר יש נכדים, אבל אין זה מחייב את הנכד לכבד את הסבא. ובלשונו: </w:t>
      </w:r>
    </w:p>
    <w:p w14:paraId="179EF0BA" w14:textId="77777777" w:rsidR="00C5032E" w:rsidRDefault="00FD250E" w:rsidP="00A63A39">
      <w:pPr>
        <w:spacing w:after="80"/>
        <w:ind w:left="720"/>
        <w:rPr>
          <w:rFonts w:cs="Arial"/>
          <w:rtl/>
        </w:rPr>
      </w:pPr>
      <w:r>
        <w:rPr>
          <w:rFonts w:cs="Arial" w:hint="cs"/>
          <w:rtl/>
        </w:rPr>
        <w:t>''</w:t>
      </w:r>
      <w:r w:rsidRPr="00FD250E">
        <w:rPr>
          <w:rFonts w:cs="Arial"/>
          <w:rtl/>
        </w:rPr>
        <w:t xml:space="preserve">לפי </w:t>
      </w:r>
      <w:r>
        <w:rPr>
          <w:rFonts w:cs="Arial" w:hint="cs"/>
          <w:rtl/>
        </w:rPr>
        <w:t xml:space="preserve">הנראה לעניות דעתי, </w:t>
      </w:r>
      <w:r w:rsidRPr="00FD250E">
        <w:rPr>
          <w:rFonts w:cs="Arial"/>
          <w:rtl/>
        </w:rPr>
        <w:t>אין לבן הבן לומר קדיש בשביל זקנו יותר מאדם אחר</w:t>
      </w:r>
      <w:r w:rsidR="004257D7">
        <w:rPr>
          <w:rFonts w:cs="Arial" w:hint="cs"/>
          <w:rtl/>
        </w:rPr>
        <w:t>,</w:t>
      </w:r>
      <w:r w:rsidRPr="00FD250E">
        <w:rPr>
          <w:rFonts w:cs="Arial"/>
          <w:rtl/>
        </w:rPr>
        <w:t xml:space="preserve"> שהרי מצינו שאמירת הקדיש תלוי בחיוב הכבוד </w:t>
      </w:r>
      <w:r>
        <w:rPr>
          <w:rFonts w:cs="Arial" w:hint="cs"/>
          <w:rtl/>
        </w:rPr>
        <w:t>ו</w:t>
      </w:r>
      <w:r w:rsidRPr="00FD250E">
        <w:rPr>
          <w:rFonts w:cs="Arial"/>
          <w:rtl/>
        </w:rPr>
        <w:t>לא מצינו בשום מקום שיתחייב</w:t>
      </w:r>
      <w:r w:rsidR="00F00F24">
        <w:rPr>
          <w:rFonts w:cs="Arial" w:hint="cs"/>
          <w:rtl/>
        </w:rPr>
        <w:t>,</w:t>
      </w:r>
      <w:r w:rsidRPr="00FD250E">
        <w:rPr>
          <w:rFonts w:cs="Arial"/>
          <w:rtl/>
        </w:rPr>
        <w:t xml:space="preserve"> אלא בכבוד האב והאם ואשת אביו בחייו ובעל א</w:t>
      </w:r>
      <w:r>
        <w:rPr>
          <w:rFonts w:cs="Arial" w:hint="cs"/>
          <w:rtl/>
        </w:rPr>
        <w:t>י</w:t>
      </w:r>
      <w:r w:rsidRPr="00FD250E">
        <w:rPr>
          <w:rFonts w:cs="Arial"/>
          <w:rtl/>
        </w:rPr>
        <w:t>מו בחיי</w:t>
      </w:r>
      <w:r>
        <w:rPr>
          <w:rFonts w:cs="Arial" w:hint="cs"/>
          <w:rtl/>
        </w:rPr>
        <w:t>ה</w:t>
      </w:r>
      <w:r w:rsidRPr="00FD250E">
        <w:rPr>
          <w:rFonts w:cs="Arial"/>
          <w:rtl/>
        </w:rPr>
        <w:t xml:space="preserve"> ואחיו הגדול ומוכח להו מקראי</w:t>
      </w:r>
      <w:r w:rsidR="0005336A">
        <w:rPr>
          <w:rFonts w:cs="Arial" w:hint="cs"/>
          <w:rtl/>
        </w:rPr>
        <w:t>,</w:t>
      </w:r>
      <w:r w:rsidRPr="00FD250E">
        <w:rPr>
          <w:rFonts w:cs="Arial"/>
          <w:rtl/>
        </w:rPr>
        <w:t xml:space="preserve"> כדאמרינן בכתובות פרק הנושא</w:t>
      </w:r>
      <w:r>
        <w:rPr>
          <w:rFonts w:cs="Arial" w:hint="cs"/>
          <w:rtl/>
        </w:rPr>
        <w:t xml:space="preserve">, </w:t>
      </w:r>
      <w:r w:rsidRPr="00FD250E">
        <w:rPr>
          <w:rFonts w:cs="Arial"/>
          <w:rtl/>
        </w:rPr>
        <w:t xml:space="preserve">אבל בן הבן בכבוד הזקן </w:t>
      </w:r>
      <w:r w:rsidR="0005336A">
        <w:rPr>
          <w:rFonts w:cs="Arial" w:hint="cs"/>
          <w:rtl/>
        </w:rPr>
        <w:t xml:space="preserve">- </w:t>
      </w:r>
      <w:r w:rsidRPr="00FD250E">
        <w:rPr>
          <w:rFonts w:cs="Arial"/>
          <w:rtl/>
        </w:rPr>
        <w:t>זה לא מצינו בשום מקום.</w:t>
      </w:r>
      <w:r>
        <w:rPr>
          <w:rFonts w:cs="Arial" w:hint="cs"/>
          <w:rtl/>
        </w:rPr>
        <w:t>''</w:t>
      </w:r>
    </w:p>
    <w:p w14:paraId="72FFC4DD" w14:textId="3719FEB3" w:rsidR="00102D06" w:rsidRPr="00296919" w:rsidRDefault="00D811B3" w:rsidP="00A63A39">
      <w:pPr>
        <w:spacing w:after="80"/>
        <w:rPr>
          <w:rFonts w:cs="Arial"/>
          <w:color w:val="FF0000"/>
          <w:rtl/>
        </w:rPr>
      </w:pPr>
      <w:r>
        <w:rPr>
          <w:rFonts w:cs="Arial" w:hint="cs"/>
          <w:rtl/>
        </w:rPr>
        <w:t xml:space="preserve">סיוע </w:t>
      </w:r>
      <w:r w:rsidR="00FD555D">
        <w:rPr>
          <w:rFonts w:cs="Arial" w:hint="cs"/>
          <w:rtl/>
        </w:rPr>
        <w:t xml:space="preserve">נוסף </w:t>
      </w:r>
      <w:r w:rsidR="00AF2CE6">
        <w:rPr>
          <w:rFonts w:cs="Arial" w:hint="cs"/>
          <w:rtl/>
        </w:rPr>
        <w:t xml:space="preserve">למהרי''ק </w:t>
      </w:r>
      <w:r w:rsidR="00E24129">
        <w:rPr>
          <w:rFonts w:cs="Arial" w:hint="cs"/>
          <w:rtl/>
        </w:rPr>
        <w:t xml:space="preserve">הביא </w:t>
      </w:r>
      <w:r w:rsidR="00E24129" w:rsidRPr="00E24129">
        <w:rPr>
          <w:rFonts w:cs="Arial" w:hint="cs"/>
          <w:b/>
          <w:bCs/>
          <w:rtl/>
        </w:rPr>
        <w:t>הגר''א</w:t>
      </w:r>
      <w:r w:rsidR="00E24129">
        <w:rPr>
          <w:rFonts w:cs="Arial" w:hint="cs"/>
          <w:rtl/>
        </w:rPr>
        <w:t xml:space="preserve"> </w:t>
      </w:r>
      <w:r w:rsidR="00E24129">
        <w:rPr>
          <w:rFonts w:cs="Arial" w:hint="cs"/>
          <w:sz w:val="18"/>
          <w:szCs w:val="18"/>
          <w:rtl/>
        </w:rPr>
        <w:t>(</w:t>
      </w:r>
      <w:r w:rsidR="0078270B">
        <w:rPr>
          <w:rFonts w:cs="Arial" w:hint="cs"/>
          <w:sz w:val="18"/>
          <w:szCs w:val="18"/>
          <w:rtl/>
        </w:rPr>
        <w:t>יו''ד רמ, לג</w:t>
      </w:r>
      <w:r w:rsidR="00E24129">
        <w:rPr>
          <w:rFonts w:cs="Arial" w:hint="cs"/>
          <w:sz w:val="18"/>
          <w:szCs w:val="18"/>
          <w:rtl/>
        </w:rPr>
        <w:t xml:space="preserve">) </w:t>
      </w:r>
      <w:r w:rsidR="00E24129">
        <w:rPr>
          <w:rFonts w:cs="Arial" w:hint="cs"/>
          <w:rtl/>
        </w:rPr>
        <w:t xml:space="preserve">מדברי </w:t>
      </w:r>
      <w:r w:rsidR="004F5D40" w:rsidRPr="004F5D40">
        <w:rPr>
          <w:rFonts w:cs="Arial" w:hint="cs"/>
          <w:rtl/>
        </w:rPr>
        <w:t>הגמרא</w:t>
      </w:r>
      <w:r w:rsidR="004F5D40">
        <w:rPr>
          <w:rFonts w:cs="Arial" w:hint="cs"/>
          <w:b/>
          <w:bCs/>
          <w:rtl/>
        </w:rPr>
        <w:t xml:space="preserve"> </w:t>
      </w:r>
      <w:r w:rsidR="00E24129">
        <w:rPr>
          <w:rFonts w:cs="Arial" w:hint="cs"/>
          <w:rtl/>
        </w:rPr>
        <w:t xml:space="preserve">במכות </w:t>
      </w:r>
      <w:r w:rsidR="00E24129">
        <w:rPr>
          <w:rFonts w:cs="Arial" w:hint="cs"/>
          <w:sz w:val="18"/>
          <w:szCs w:val="18"/>
          <w:rtl/>
        </w:rPr>
        <w:t>(יב ע''א)</w:t>
      </w:r>
      <w:r w:rsidR="00E24129">
        <w:rPr>
          <w:rFonts w:cs="Arial" w:hint="cs"/>
          <w:rtl/>
        </w:rPr>
        <w:t xml:space="preserve">. הגמרא </w:t>
      </w:r>
      <w:r w:rsidR="00503D3B">
        <w:rPr>
          <w:rFonts w:cs="Arial" w:hint="cs"/>
          <w:rtl/>
        </w:rPr>
        <w:t xml:space="preserve">כותבת, שבמקרה בו אדם הרג את בנו בשגגה, מותר לבן בנו </w:t>
      </w:r>
      <w:r w:rsidR="00503D3B" w:rsidRPr="00090DC9">
        <w:rPr>
          <w:rFonts w:cs="Arial" w:hint="cs"/>
          <w:sz w:val="18"/>
          <w:szCs w:val="18"/>
          <w:rtl/>
        </w:rPr>
        <w:t xml:space="preserve">(נכדו) </w:t>
      </w:r>
      <w:r w:rsidR="00503D3B">
        <w:rPr>
          <w:rFonts w:cs="Arial" w:hint="cs"/>
          <w:rtl/>
        </w:rPr>
        <w:t xml:space="preserve">להיות גואל הדם ולהרוג אותו, אך אסור </w:t>
      </w:r>
      <w:r w:rsidR="006955C0">
        <w:rPr>
          <w:rFonts w:cs="Arial" w:hint="cs"/>
          <w:rtl/>
        </w:rPr>
        <w:t xml:space="preserve">לאחיו של ההרוג </w:t>
      </w:r>
      <w:r w:rsidR="006955C0" w:rsidRPr="00090DC9">
        <w:rPr>
          <w:rFonts w:cs="Arial" w:hint="cs"/>
          <w:sz w:val="18"/>
          <w:szCs w:val="18"/>
          <w:rtl/>
        </w:rPr>
        <w:t xml:space="preserve">(שהוא בנו של ההורג) </w:t>
      </w:r>
      <w:r w:rsidR="006955C0">
        <w:rPr>
          <w:rFonts w:cs="Arial" w:hint="cs"/>
          <w:rtl/>
        </w:rPr>
        <w:t>להרוג את אביו.</w:t>
      </w:r>
      <w:r w:rsidR="00296919">
        <w:rPr>
          <w:rFonts w:cs="Arial" w:hint="cs"/>
          <w:color w:val="FF0000"/>
          <w:rtl/>
        </w:rPr>
        <w:t xml:space="preserve"> </w:t>
      </w:r>
      <w:r w:rsidR="00720E7F">
        <w:rPr>
          <w:rFonts w:cs="Arial" w:hint="cs"/>
          <w:rtl/>
        </w:rPr>
        <w:t>בביאור הטעם שמותר להרוג את סבו אך אסור את אביו ביאר</w:t>
      </w:r>
      <w:r w:rsidR="00B04445">
        <w:rPr>
          <w:rFonts w:cs="Arial" w:hint="cs"/>
          <w:rtl/>
        </w:rPr>
        <w:t xml:space="preserve"> </w:t>
      </w:r>
      <w:r w:rsidR="00B04445" w:rsidRPr="00B04445">
        <w:rPr>
          <w:rFonts w:cs="Arial" w:hint="cs"/>
          <w:b/>
          <w:bCs/>
          <w:rtl/>
        </w:rPr>
        <w:t>רש''י</w:t>
      </w:r>
      <w:r w:rsidR="00B04445">
        <w:rPr>
          <w:rFonts w:cs="Arial" w:hint="cs"/>
          <w:rtl/>
        </w:rPr>
        <w:t xml:space="preserve"> </w:t>
      </w:r>
      <w:r w:rsidR="00B04445">
        <w:rPr>
          <w:rFonts w:cs="Arial" w:hint="cs"/>
          <w:sz w:val="18"/>
          <w:szCs w:val="18"/>
          <w:rtl/>
        </w:rPr>
        <w:t>(ד''ה אלא)</w:t>
      </w:r>
      <w:r w:rsidR="00B04445">
        <w:rPr>
          <w:rFonts w:cs="Arial" w:hint="cs"/>
          <w:rtl/>
        </w:rPr>
        <w:t>,</w:t>
      </w:r>
      <w:r w:rsidR="00925389">
        <w:rPr>
          <w:rFonts w:cs="Arial" w:hint="cs"/>
          <w:rtl/>
        </w:rPr>
        <w:t xml:space="preserve"> </w:t>
      </w:r>
      <w:r w:rsidR="00B04445">
        <w:rPr>
          <w:rFonts w:cs="Arial" w:hint="cs"/>
          <w:rtl/>
        </w:rPr>
        <w:t>שהבן חייב בכבוד אביו</w:t>
      </w:r>
      <w:r w:rsidR="00720E7F">
        <w:rPr>
          <w:rFonts w:cs="Arial" w:hint="cs"/>
          <w:rtl/>
        </w:rPr>
        <w:t xml:space="preserve">, אך </w:t>
      </w:r>
      <w:r w:rsidR="00B04445">
        <w:rPr>
          <w:rFonts w:cs="Arial" w:hint="cs"/>
          <w:rtl/>
        </w:rPr>
        <w:t>הנכד לא חייב בכבוד סבו.</w:t>
      </w:r>
    </w:p>
    <w:p w14:paraId="2B529455" w14:textId="11C3E984" w:rsidR="009144A3" w:rsidRDefault="008A4C3A" w:rsidP="00A63A39">
      <w:pPr>
        <w:spacing w:after="80"/>
        <w:rPr>
          <w:rtl/>
        </w:rPr>
      </w:pPr>
      <w:r>
        <w:rPr>
          <w:rFonts w:cs="Arial" w:hint="cs"/>
          <w:rtl/>
        </w:rPr>
        <w:t xml:space="preserve">ב. </w:t>
      </w:r>
      <w:r w:rsidRPr="00826CCF">
        <w:rPr>
          <w:rFonts w:cs="Arial" w:hint="cs"/>
          <w:b/>
          <w:bCs/>
          <w:rtl/>
        </w:rPr>
        <w:t>הרמ''א</w:t>
      </w:r>
      <w:r>
        <w:rPr>
          <w:rFonts w:cs="Arial" w:hint="cs"/>
          <w:rtl/>
        </w:rPr>
        <w:t xml:space="preserve"> </w:t>
      </w:r>
      <w:r>
        <w:rPr>
          <w:rFonts w:cs="Arial" w:hint="cs"/>
          <w:sz w:val="18"/>
          <w:szCs w:val="18"/>
          <w:rtl/>
        </w:rPr>
        <w:t xml:space="preserve">(יו''ד רמ, כד) </w:t>
      </w:r>
      <w:r>
        <w:rPr>
          <w:rFonts w:cs="Arial" w:hint="cs"/>
          <w:rtl/>
        </w:rPr>
        <w:t xml:space="preserve">חלק על דברי המהרי''ק וסבר שיש חובה לכבד את הסבא, </w:t>
      </w:r>
      <w:r>
        <w:rPr>
          <w:rFonts w:hint="cs"/>
          <w:rtl/>
        </w:rPr>
        <w:t xml:space="preserve">וכך פסקו </w:t>
      </w:r>
      <w:r w:rsidRPr="005D7AEF">
        <w:rPr>
          <w:rFonts w:hint="cs"/>
          <w:b/>
          <w:bCs/>
          <w:rtl/>
        </w:rPr>
        <w:t>הב''ח</w:t>
      </w:r>
      <w:r>
        <w:rPr>
          <w:rFonts w:hint="cs"/>
          <w:rtl/>
        </w:rPr>
        <w:t xml:space="preserve"> </w:t>
      </w:r>
      <w:r>
        <w:rPr>
          <w:rFonts w:hint="cs"/>
          <w:sz w:val="18"/>
          <w:szCs w:val="18"/>
          <w:rtl/>
        </w:rPr>
        <w:t>(שם)</w:t>
      </w:r>
      <w:r>
        <w:rPr>
          <w:rFonts w:hint="cs"/>
          <w:rtl/>
        </w:rPr>
        <w:t xml:space="preserve"> </w:t>
      </w:r>
      <w:r>
        <w:rPr>
          <w:rFonts w:hint="cs"/>
          <w:b/>
          <w:bCs/>
          <w:rtl/>
        </w:rPr>
        <w:t>ו</w:t>
      </w:r>
      <w:r w:rsidRPr="005D7AEF">
        <w:rPr>
          <w:rFonts w:hint="cs"/>
          <w:b/>
          <w:bCs/>
          <w:rtl/>
        </w:rPr>
        <w:t>הש''ך</w:t>
      </w:r>
      <w:r>
        <w:rPr>
          <w:rFonts w:hint="cs"/>
          <w:b/>
          <w:bCs/>
          <w:rtl/>
        </w:rPr>
        <w:t xml:space="preserve"> </w:t>
      </w:r>
      <w:r w:rsidRPr="00F37790">
        <w:rPr>
          <w:rFonts w:hint="cs"/>
          <w:sz w:val="18"/>
          <w:szCs w:val="18"/>
          <w:rtl/>
        </w:rPr>
        <w:t>(שם, כג)</w:t>
      </w:r>
      <w:r>
        <w:rPr>
          <w:rFonts w:cs="Arial" w:hint="cs"/>
          <w:rtl/>
        </w:rPr>
        <w:t xml:space="preserve">. </w:t>
      </w:r>
      <w:r>
        <w:rPr>
          <w:rFonts w:hint="cs"/>
          <w:rtl/>
        </w:rPr>
        <w:t>ראייה לדבריו הביא מדברי רש''י (שייסודו במדרש) שראינו בפתיחה. יעקב הקריב לא-להי יצחק כיוון שחייב אדם בכבוד אביו יותר מכבוד סבו, משמע שיש חובה לכבד את הסב, אמנם פחות מכבוד האב, אבל עדיין יש חובה</w:t>
      </w:r>
      <w:r w:rsidR="000C109D">
        <w:rPr>
          <w:rStyle w:val="a5"/>
          <w:rtl/>
        </w:rPr>
        <w:footnoteReference w:id="2"/>
      </w:r>
      <w:r w:rsidR="005D7AEF">
        <w:rPr>
          <w:rFonts w:hint="cs"/>
          <w:rtl/>
        </w:rPr>
        <w:t>.</w:t>
      </w:r>
      <w:r w:rsidR="009144A3">
        <w:rPr>
          <w:rFonts w:hint="cs"/>
          <w:rtl/>
        </w:rPr>
        <w:t xml:space="preserve"> </w:t>
      </w:r>
    </w:p>
    <w:p w14:paraId="1A11485D" w14:textId="1CC01DB0" w:rsidR="00F302C0" w:rsidRDefault="00F302C0" w:rsidP="00A63A39">
      <w:pPr>
        <w:spacing w:after="80"/>
        <w:rPr>
          <w:rtl/>
        </w:rPr>
      </w:pPr>
      <w:r>
        <w:rPr>
          <w:rFonts w:hint="cs"/>
          <w:rtl/>
        </w:rPr>
        <w:t xml:space="preserve">כיצד יישב הרמ''א את </w:t>
      </w:r>
      <w:r w:rsidR="00112E5A">
        <w:rPr>
          <w:rFonts w:hint="cs"/>
          <w:rtl/>
        </w:rPr>
        <w:t>הראייה ל</w:t>
      </w:r>
      <w:r>
        <w:rPr>
          <w:rFonts w:hint="cs"/>
          <w:rtl/>
        </w:rPr>
        <w:t>מהרי''ק שראינו לעיל</w:t>
      </w:r>
      <w:r w:rsidR="007443E7">
        <w:rPr>
          <w:rFonts w:hint="cs"/>
          <w:rtl/>
        </w:rPr>
        <w:t xml:space="preserve">, </w:t>
      </w:r>
      <w:r w:rsidR="001434DF">
        <w:rPr>
          <w:rFonts w:hint="cs"/>
          <w:rtl/>
        </w:rPr>
        <w:t>ש</w:t>
      </w:r>
      <w:r w:rsidR="007443E7">
        <w:rPr>
          <w:rFonts w:hint="cs"/>
          <w:rtl/>
        </w:rPr>
        <w:t>הנכד יכול ל</w:t>
      </w:r>
      <w:r w:rsidR="001434DF">
        <w:rPr>
          <w:rFonts w:hint="cs"/>
          <w:rtl/>
        </w:rPr>
        <w:t>גאול את דם אביו ול</w:t>
      </w:r>
      <w:r w:rsidR="007443E7">
        <w:rPr>
          <w:rFonts w:hint="cs"/>
          <w:rtl/>
        </w:rPr>
        <w:t>הרוג את סבו</w:t>
      </w:r>
      <w:r>
        <w:rPr>
          <w:rFonts w:hint="cs"/>
          <w:rtl/>
        </w:rPr>
        <w:t xml:space="preserve">? </w:t>
      </w:r>
      <w:r w:rsidR="001434DF" w:rsidRPr="00B831CA">
        <w:rPr>
          <w:rFonts w:hint="cs"/>
          <w:b/>
          <w:bCs/>
          <w:rtl/>
        </w:rPr>
        <w:t>השדי חמד</w:t>
      </w:r>
      <w:r w:rsidR="001434DF">
        <w:rPr>
          <w:rFonts w:hint="cs"/>
          <w:rtl/>
        </w:rPr>
        <w:t xml:space="preserve"> </w:t>
      </w:r>
      <w:r w:rsidR="001434DF">
        <w:rPr>
          <w:rFonts w:hint="cs"/>
          <w:sz w:val="18"/>
          <w:szCs w:val="18"/>
          <w:rtl/>
        </w:rPr>
        <w:t>(כ, קכא)</w:t>
      </w:r>
      <w:r w:rsidR="001434DF">
        <w:rPr>
          <w:rFonts w:hint="cs"/>
          <w:sz w:val="18"/>
          <w:szCs w:val="18"/>
          <w:rtl/>
        </w:rPr>
        <w:t xml:space="preserve"> </w:t>
      </w:r>
      <w:r w:rsidR="001434DF">
        <w:rPr>
          <w:rFonts w:hint="cs"/>
          <w:b/>
          <w:bCs/>
          <w:rtl/>
        </w:rPr>
        <w:t>ו</w:t>
      </w:r>
      <w:r w:rsidRPr="00F302C0">
        <w:rPr>
          <w:rFonts w:hint="cs"/>
          <w:b/>
          <w:bCs/>
          <w:rtl/>
        </w:rPr>
        <w:t>רבי עקיבא איגר</w:t>
      </w:r>
      <w:r>
        <w:rPr>
          <w:rFonts w:hint="cs"/>
          <w:rtl/>
        </w:rPr>
        <w:t xml:space="preserve"> </w:t>
      </w:r>
      <w:r w:rsidR="00D22BC7">
        <w:rPr>
          <w:rFonts w:hint="cs"/>
          <w:sz w:val="18"/>
          <w:szCs w:val="18"/>
          <w:rtl/>
        </w:rPr>
        <w:t xml:space="preserve">(מח) </w:t>
      </w:r>
      <w:r w:rsidR="001434DF">
        <w:rPr>
          <w:rFonts w:hint="cs"/>
          <w:rtl/>
        </w:rPr>
        <w:t>תירצו</w:t>
      </w:r>
      <w:r>
        <w:rPr>
          <w:rFonts w:hint="cs"/>
          <w:rtl/>
        </w:rPr>
        <w:t>, שהחובה לכבד את הסבא תלויה באבא</w:t>
      </w:r>
      <w:r w:rsidR="00C7015B">
        <w:rPr>
          <w:rFonts w:hint="cs"/>
          <w:rtl/>
        </w:rPr>
        <w:t>.</w:t>
      </w:r>
      <w:r>
        <w:rPr>
          <w:rFonts w:hint="cs"/>
          <w:rtl/>
        </w:rPr>
        <w:t xml:space="preserve"> כלומר</w:t>
      </w:r>
      <w:r w:rsidR="007443E7">
        <w:rPr>
          <w:rFonts w:hint="cs"/>
          <w:rtl/>
        </w:rPr>
        <w:t>, כיוון שאדם לא רוצה שאביו יתבזה, מחוייב הנכד לכבד את סבו כדי לא לפגוע באביו. ממילא בגמרא במכות</w:t>
      </w:r>
      <w:r w:rsidR="002D20FA">
        <w:rPr>
          <w:rFonts w:hint="cs"/>
          <w:rtl/>
        </w:rPr>
        <w:t xml:space="preserve"> </w:t>
      </w:r>
      <w:r w:rsidR="00B831CA">
        <w:rPr>
          <w:rFonts w:hint="cs"/>
          <w:rtl/>
        </w:rPr>
        <w:t>שהאב מת - אין יותר חובה לכבד את הסבא</w:t>
      </w:r>
      <w:r w:rsidR="00824075">
        <w:rPr>
          <w:rFonts w:hint="cs"/>
          <w:rtl/>
        </w:rPr>
        <w:t xml:space="preserve"> ומותר להורגו</w:t>
      </w:r>
      <w:r w:rsidR="00FF2CAF">
        <w:rPr>
          <w:rFonts w:hint="cs"/>
          <w:rtl/>
        </w:rPr>
        <w:t>.</w:t>
      </w:r>
      <w:r w:rsidR="002E07D3">
        <w:rPr>
          <w:rFonts w:hint="cs"/>
          <w:rtl/>
        </w:rPr>
        <w:t xml:space="preserve"> ובלשונו</w:t>
      </w:r>
      <w:r w:rsidR="00A46888">
        <w:rPr>
          <w:rFonts w:hint="cs"/>
          <w:rtl/>
        </w:rPr>
        <w:t>:</w:t>
      </w:r>
    </w:p>
    <w:p w14:paraId="2411D634" w14:textId="77777777" w:rsidR="00A46888" w:rsidRDefault="00A46888" w:rsidP="00A63A39">
      <w:pPr>
        <w:spacing w:after="80"/>
        <w:ind w:left="720"/>
        <w:rPr>
          <w:rtl/>
        </w:rPr>
      </w:pPr>
      <w:r>
        <w:rPr>
          <w:rFonts w:cs="Arial" w:hint="cs"/>
          <w:rtl/>
        </w:rPr>
        <w:t>''</w:t>
      </w:r>
      <w:r w:rsidR="002974DB">
        <w:rPr>
          <w:rFonts w:cs="Arial" w:hint="cs"/>
          <w:rtl/>
        </w:rPr>
        <w:t xml:space="preserve">והנה הראייה שהביא ממכות דף יב ע''א ראייה אלימתא </w:t>
      </w:r>
      <w:r w:rsidR="002974DB">
        <w:rPr>
          <w:rFonts w:cs="Arial" w:hint="cs"/>
          <w:sz w:val="18"/>
          <w:szCs w:val="18"/>
          <w:rtl/>
        </w:rPr>
        <w:t xml:space="preserve">(= חזקה) </w:t>
      </w:r>
      <w:r w:rsidR="002974DB">
        <w:rPr>
          <w:rFonts w:cs="Arial" w:hint="cs"/>
          <w:rtl/>
        </w:rPr>
        <w:t>לכאורה, אך נעלם מהרב שהוכחה זו הוזכרה בכנסת יחזקאל ודחאה, דמה שחייב בכבוד אבי אביו הוא משום כבוד אביו, אם כן דווקא בחייו הוא חייב בכבודו, אבל לא לאחר מיתה וקל להבין.''</w:t>
      </w:r>
    </w:p>
    <w:p w14:paraId="5B534821" w14:textId="50B4C63E" w:rsidR="00245721" w:rsidRPr="00245721" w:rsidRDefault="00483CF8" w:rsidP="00A63A39">
      <w:pPr>
        <w:spacing w:after="80"/>
        <w:rPr>
          <w:rtl/>
        </w:rPr>
      </w:pPr>
      <w:r>
        <w:rPr>
          <w:rFonts w:hint="cs"/>
          <w:rtl/>
        </w:rPr>
        <w:t xml:space="preserve">ג. דעה שלישית מובאת </w:t>
      </w:r>
      <w:r w:rsidRPr="001E7E6C">
        <w:rPr>
          <w:rFonts w:hint="cs"/>
          <w:b/>
          <w:bCs/>
          <w:rtl/>
        </w:rPr>
        <w:t>בגר''א</w:t>
      </w:r>
      <w:r>
        <w:rPr>
          <w:rFonts w:hint="cs"/>
          <w:rtl/>
        </w:rPr>
        <w:t xml:space="preserve"> </w:t>
      </w:r>
      <w:r>
        <w:rPr>
          <w:rFonts w:hint="cs"/>
          <w:sz w:val="18"/>
          <w:szCs w:val="18"/>
          <w:rtl/>
        </w:rPr>
        <w:t>(שם, לד)</w:t>
      </w:r>
      <w:r>
        <w:rPr>
          <w:rFonts w:hint="cs"/>
          <w:rtl/>
        </w:rPr>
        <w:t xml:space="preserve"> הסובר</w:t>
      </w:r>
      <w:r w:rsidR="00843004">
        <w:rPr>
          <w:rFonts w:hint="cs"/>
          <w:rtl/>
        </w:rPr>
        <w:t>,</w:t>
      </w:r>
      <w:r>
        <w:rPr>
          <w:rFonts w:hint="cs"/>
          <w:rtl/>
        </w:rPr>
        <w:t xml:space="preserve"> שיש חובה לכבד את הסבא, אבל אך ורק כאשר מדובר באבא של האבא, אבל את האבא של האמא אין חובה לכבד. ראייה לדבריו הביא מהגמרא בסוטה </w:t>
      </w:r>
      <w:r>
        <w:rPr>
          <w:rFonts w:hint="cs"/>
          <w:sz w:val="18"/>
          <w:szCs w:val="18"/>
          <w:rtl/>
        </w:rPr>
        <w:t xml:space="preserve">(מט ע''א) </w:t>
      </w:r>
      <w:r>
        <w:rPr>
          <w:rFonts w:hint="cs"/>
          <w:rtl/>
        </w:rPr>
        <w:t>המספרת, שרב אחא ביקש מנכדו רבי יעקב כוס מים, והוא סירב לתת לו בטענה שהוא בן של בתו, ומשום כך אינו חייב בכבודו</w:t>
      </w:r>
      <w:r>
        <w:rPr>
          <w:rFonts w:hint="cs"/>
          <w:rtl/>
        </w:rPr>
        <w:t xml:space="preserve"> </w:t>
      </w:r>
      <w:r w:rsidR="00E21A01">
        <w:rPr>
          <w:rFonts w:hint="cs"/>
          <w:sz w:val="18"/>
          <w:szCs w:val="18"/>
          <w:rtl/>
        </w:rPr>
        <w:t xml:space="preserve">(ועיין </w:t>
      </w:r>
      <w:r w:rsidR="00E21A01" w:rsidRPr="00390675">
        <w:rPr>
          <w:rFonts w:hint="cs"/>
          <w:b/>
          <w:bCs/>
          <w:sz w:val="18"/>
          <w:szCs w:val="18"/>
          <w:rtl/>
        </w:rPr>
        <w:t>בערוך</w:t>
      </w:r>
      <w:r w:rsidR="00E21A01">
        <w:rPr>
          <w:rFonts w:hint="cs"/>
          <w:sz w:val="18"/>
          <w:szCs w:val="18"/>
          <w:rtl/>
        </w:rPr>
        <w:t xml:space="preserve"> </w:t>
      </w:r>
      <w:r w:rsidR="00E21A01" w:rsidRPr="00390675">
        <w:rPr>
          <w:rFonts w:hint="cs"/>
          <w:b/>
          <w:bCs/>
          <w:sz w:val="18"/>
          <w:szCs w:val="18"/>
          <w:rtl/>
        </w:rPr>
        <w:t>השולחן</w:t>
      </w:r>
      <w:r w:rsidR="00E21A01">
        <w:rPr>
          <w:rFonts w:hint="cs"/>
          <w:sz w:val="18"/>
          <w:szCs w:val="18"/>
          <w:rtl/>
        </w:rPr>
        <w:t xml:space="preserve"> </w:t>
      </w:r>
      <w:r w:rsidR="001E7E6C">
        <w:rPr>
          <w:rFonts w:hint="cs"/>
          <w:sz w:val="18"/>
          <w:szCs w:val="18"/>
          <w:rtl/>
        </w:rPr>
        <w:t>שם</w:t>
      </w:r>
      <w:r w:rsidR="00E21A01">
        <w:rPr>
          <w:rFonts w:hint="cs"/>
          <w:sz w:val="18"/>
          <w:szCs w:val="18"/>
          <w:rtl/>
        </w:rPr>
        <w:t>, מד)</w:t>
      </w:r>
      <w:r w:rsidR="00245721">
        <w:rPr>
          <w:rFonts w:hint="cs"/>
          <w:rtl/>
        </w:rPr>
        <w:t>.</w:t>
      </w:r>
    </w:p>
    <w:p w14:paraId="2502FF85" w14:textId="77777777" w:rsidR="00167127" w:rsidRDefault="003628A4" w:rsidP="00A63A39">
      <w:pPr>
        <w:spacing w:after="80"/>
        <w:rPr>
          <w:u w:val="single"/>
          <w:rtl/>
        </w:rPr>
      </w:pPr>
      <w:r>
        <w:rPr>
          <w:rFonts w:hint="cs"/>
          <w:u w:val="single"/>
          <w:rtl/>
        </w:rPr>
        <w:t>כבוד האם וכבוד האב</w:t>
      </w:r>
    </w:p>
    <w:p w14:paraId="7F114982" w14:textId="1B32AC1C" w:rsidR="003628A4" w:rsidRDefault="003628A4" w:rsidP="00A63A39">
      <w:pPr>
        <w:spacing w:after="80"/>
        <w:rPr>
          <w:rtl/>
        </w:rPr>
      </w:pPr>
      <w:r>
        <w:rPr>
          <w:rFonts w:hint="cs"/>
          <w:rtl/>
        </w:rPr>
        <w:t>כאשר האב מצווה את הבן לעשות דבר, והאם מצווה לעשות דבר הפוך, פוסקת הגמרא</w:t>
      </w:r>
      <w:r w:rsidR="00E35412">
        <w:rPr>
          <w:rFonts w:hint="cs"/>
          <w:rtl/>
        </w:rPr>
        <w:t xml:space="preserve"> בכתובות</w:t>
      </w:r>
      <w:r>
        <w:rPr>
          <w:rFonts w:hint="cs"/>
          <w:rtl/>
        </w:rPr>
        <w:t xml:space="preserve"> </w:t>
      </w:r>
      <w:r w:rsidR="00E1091B">
        <w:rPr>
          <w:rFonts w:hint="cs"/>
          <w:sz w:val="18"/>
          <w:szCs w:val="18"/>
          <w:rtl/>
        </w:rPr>
        <w:t xml:space="preserve">(שם) </w:t>
      </w:r>
      <w:r>
        <w:rPr>
          <w:rFonts w:hint="cs"/>
          <w:rtl/>
        </w:rPr>
        <w:t>שעל הבן להקשיב לאביו, כיוון ש</w:t>
      </w:r>
      <w:r w:rsidR="00332C09">
        <w:rPr>
          <w:rFonts w:hint="cs"/>
          <w:rtl/>
        </w:rPr>
        <w:t xml:space="preserve">גם </w:t>
      </w:r>
      <w:r>
        <w:rPr>
          <w:rFonts w:hint="cs"/>
          <w:rtl/>
        </w:rPr>
        <w:t xml:space="preserve">האם בכבוד האב, אך האב אינו מחוייב בכבוד האם. </w:t>
      </w:r>
      <w:r w:rsidR="00332C09">
        <w:rPr>
          <w:rFonts w:hint="cs"/>
          <w:rtl/>
        </w:rPr>
        <w:t xml:space="preserve">במקרה בו </w:t>
      </w:r>
      <w:r>
        <w:rPr>
          <w:rFonts w:hint="cs"/>
          <w:rtl/>
        </w:rPr>
        <w:t>ההורים מתגרשים, הבן יכול להקשיב לאם ולא לאב, כיוון שלאחר הגירושי</w:t>
      </w:r>
      <w:r w:rsidR="00A92883">
        <w:rPr>
          <w:rFonts w:hint="cs"/>
          <w:rtl/>
        </w:rPr>
        <w:t>ן</w:t>
      </w:r>
      <w:r>
        <w:rPr>
          <w:rFonts w:hint="cs"/>
          <w:rtl/>
        </w:rPr>
        <w:t xml:space="preserve"> האם אינה חייבת יותר בכבוד האב.</w:t>
      </w:r>
    </w:p>
    <w:p w14:paraId="1F8D0BE4" w14:textId="588D8016" w:rsidR="00793B03" w:rsidRDefault="00793B03" w:rsidP="00A63A39">
      <w:pPr>
        <w:spacing w:after="80"/>
        <w:rPr>
          <w:rtl/>
        </w:rPr>
      </w:pPr>
      <w:r>
        <w:rPr>
          <w:rFonts w:hint="cs"/>
          <w:rtl/>
        </w:rPr>
        <w:t xml:space="preserve">א. </w:t>
      </w:r>
      <w:r>
        <w:rPr>
          <w:rFonts w:hint="cs"/>
          <w:rtl/>
        </w:rPr>
        <w:t xml:space="preserve">מה יהיה הדין כאשר האבא מצווה דבר אחד, והסבא מצווה דבר אחר? לכאורה לפי פסק הרמ''א שחובה לכבד את הסבא - יש להקשיב לסבא, כיוון שגם האבא וגם הנכד חייבים בכבודו, ואכן כך פסקו רבי </w:t>
      </w:r>
      <w:r w:rsidRPr="00F65853">
        <w:rPr>
          <w:rFonts w:hint="cs"/>
          <w:b/>
          <w:bCs/>
          <w:rtl/>
        </w:rPr>
        <w:t>עקיבא איגר</w:t>
      </w:r>
      <w:r>
        <w:rPr>
          <w:rFonts w:hint="cs"/>
          <w:rtl/>
        </w:rPr>
        <w:t xml:space="preserve"> </w:t>
      </w:r>
      <w:r>
        <w:rPr>
          <w:rFonts w:hint="cs"/>
          <w:sz w:val="18"/>
          <w:szCs w:val="18"/>
          <w:rtl/>
        </w:rPr>
        <w:t>(קידושין לא ע''ב)</w:t>
      </w:r>
      <w:r>
        <w:rPr>
          <w:rFonts w:hint="cs"/>
          <w:rtl/>
        </w:rPr>
        <w:t xml:space="preserve">. </w:t>
      </w:r>
    </w:p>
    <w:p w14:paraId="66D68F90" w14:textId="09DD6C61" w:rsidR="00AA4195" w:rsidRDefault="00793B03" w:rsidP="00793B03">
      <w:pPr>
        <w:rPr>
          <w:rtl/>
        </w:rPr>
      </w:pPr>
      <w:r>
        <w:rPr>
          <w:rFonts w:hint="cs"/>
          <w:rtl/>
        </w:rPr>
        <w:lastRenderedPageBreak/>
        <w:t xml:space="preserve">ב. </w:t>
      </w:r>
      <w:r w:rsidRPr="00707E34">
        <w:rPr>
          <w:rFonts w:hint="cs"/>
          <w:b/>
          <w:bCs/>
          <w:rtl/>
        </w:rPr>
        <w:t>השבות יעקב</w:t>
      </w:r>
      <w:r>
        <w:rPr>
          <w:rFonts w:hint="cs"/>
          <w:rtl/>
        </w:rPr>
        <w:t xml:space="preserve"> </w:t>
      </w:r>
      <w:r>
        <w:rPr>
          <w:rFonts w:hint="cs"/>
          <w:sz w:val="18"/>
          <w:szCs w:val="18"/>
          <w:rtl/>
        </w:rPr>
        <w:t xml:space="preserve">(ב, צד) </w:t>
      </w:r>
      <w:r>
        <w:rPr>
          <w:rFonts w:hint="cs"/>
          <w:rtl/>
        </w:rPr>
        <w:t xml:space="preserve">חלק וסבר שבמקרה זה יש להקשיב לאב. בטעם הדבר נימק, שהבן חייב בכבוד האב והאם בצורה שווה, לכן כאשר </w:t>
      </w:r>
      <w:r w:rsidR="000C25F9">
        <w:rPr>
          <w:rFonts w:hint="cs"/>
          <w:rtl/>
        </w:rPr>
        <w:t xml:space="preserve">הם </w:t>
      </w:r>
      <w:r>
        <w:rPr>
          <w:rFonts w:hint="cs"/>
          <w:rtl/>
        </w:rPr>
        <w:t xml:space="preserve">מצווים עליו דברים הפוכים שייכת הסברא שהאם והבן שניהם חייבים בכבוד האב. לעומת זאת, הבן חייב בכבוד אביו יותר מאשר הוא חייב בכבוד סבו, לכן למרות העובדה שגם הבן וגם האב חייבים בכבוד הסבא - על הבן לציית לדברי האב. </w:t>
      </w:r>
      <w:r w:rsidR="00707E34">
        <w:rPr>
          <w:rFonts w:hint="cs"/>
          <w:rtl/>
        </w:rPr>
        <w:t xml:space="preserve"> </w:t>
      </w:r>
    </w:p>
    <w:p w14:paraId="504E803F" w14:textId="77777777" w:rsidR="000E0A4E" w:rsidRDefault="00533409" w:rsidP="00B90D1D">
      <w:pPr>
        <w:spacing w:after="80"/>
        <w:rPr>
          <w:rtl/>
        </w:rPr>
      </w:pPr>
      <w:r>
        <w:rPr>
          <w:rFonts w:hint="cs"/>
          <w:b/>
          <w:bCs/>
          <w:u w:val="single"/>
          <w:rtl/>
        </w:rPr>
        <w:t>כבוד האח והאחות הגדול</w:t>
      </w:r>
      <w:r w:rsidR="00986E31">
        <w:rPr>
          <w:rFonts w:hint="cs"/>
          <w:b/>
          <w:bCs/>
          <w:u w:val="single"/>
          <w:rtl/>
        </w:rPr>
        <w:t>ים</w:t>
      </w:r>
    </w:p>
    <w:p w14:paraId="6E9AD12B" w14:textId="06281181" w:rsidR="00342013" w:rsidRDefault="00342013" w:rsidP="00B90D1D">
      <w:pPr>
        <w:spacing w:after="80"/>
        <w:rPr>
          <w:rtl/>
        </w:rPr>
      </w:pPr>
      <w:r>
        <w:rPr>
          <w:rFonts w:hint="cs"/>
          <w:rtl/>
        </w:rPr>
        <w:t xml:space="preserve">הגמרא במסכת כתובות </w:t>
      </w:r>
      <w:r>
        <w:rPr>
          <w:rFonts w:hint="cs"/>
          <w:sz w:val="18"/>
          <w:szCs w:val="18"/>
          <w:rtl/>
        </w:rPr>
        <w:t xml:space="preserve">(קג ע''א) </w:t>
      </w:r>
      <w:r>
        <w:rPr>
          <w:rFonts w:hint="cs"/>
          <w:rtl/>
        </w:rPr>
        <w:t xml:space="preserve">לומדת מהאות ו' של הפסוק </w:t>
      </w:r>
      <w:r w:rsidR="009D7E87">
        <w:rPr>
          <w:rFonts w:hint="cs"/>
          <w:rtl/>
        </w:rPr>
        <w:t>בפרשת יתרו ''</w:t>
      </w:r>
      <w:r w:rsidR="009D7E87" w:rsidRPr="009D7E87">
        <w:rPr>
          <w:rFonts w:cs="Arial"/>
          <w:rtl/>
        </w:rPr>
        <w:t>כַּבֵּ֥ד אֶת־אָבִ֖יךָ וְאֶת־אִמֶּ֑ךָ</w:t>
      </w:r>
      <w:r w:rsidR="009D7E87">
        <w:rPr>
          <w:rFonts w:hint="cs"/>
          <w:rtl/>
        </w:rPr>
        <w:t>''</w:t>
      </w:r>
      <w:r>
        <w:rPr>
          <w:rFonts w:hint="cs"/>
          <w:rtl/>
        </w:rPr>
        <w:t xml:space="preserve">, </w:t>
      </w:r>
      <w:r w:rsidR="009D7E87">
        <w:rPr>
          <w:rFonts w:hint="cs"/>
          <w:rtl/>
        </w:rPr>
        <w:t>ש</w:t>
      </w:r>
      <w:r>
        <w:rPr>
          <w:rFonts w:hint="cs"/>
          <w:rtl/>
        </w:rPr>
        <w:t xml:space="preserve">חובה לכבד גם את האח הגדול. </w:t>
      </w:r>
      <w:r w:rsidR="00D242C0">
        <w:rPr>
          <w:rFonts w:hint="cs"/>
          <w:rtl/>
        </w:rPr>
        <w:t xml:space="preserve">נחלקו הפוסקים האם </w:t>
      </w:r>
      <w:r w:rsidR="009905AC">
        <w:rPr>
          <w:rFonts w:hint="cs"/>
          <w:rtl/>
        </w:rPr>
        <w:t xml:space="preserve">כמו שיש חובה לכבד את האח הגדול, כך </w:t>
      </w:r>
      <w:r w:rsidR="00D242C0">
        <w:rPr>
          <w:rFonts w:hint="cs"/>
          <w:rtl/>
        </w:rPr>
        <w:t>חובה לכבד את האחות הגדולה</w:t>
      </w:r>
      <w:r w:rsidR="009905AC">
        <w:rPr>
          <w:rFonts w:hint="cs"/>
          <w:rtl/>
        </w:rPr>
        <w:t>. כמו כן נחלקו,</w:t>
      </w:r>
      <w:r w:rsidR="00D242C0">
        <w:rPr>
          <w:rFonts w:hint="cs"/>
          <w:rtl/>
        </w:rPr>
        <w:t xml:space="preserve"> </w:t>
      </w:r>
      <w:r w:rsidR="009905AC">
        <w:rPr>
          <w:rFonts w:hint="cs"/>
          <w:rtl/>
        </w:rPr>
        <w:t xml:space="preserve">האם יש חובה לכבד את </w:t>
      </w:r>
      <w:r w:rsidR="00D242C0">
        <w:rPr>
          <w:rFonts w:hint="cs"/>
          <w:rtl/>
        </w:rPr>
        <w:t xml:space="preserve">האח הגדול, אך לא </w:t>
      </w:r>
      <w:r w:rsidR="005A49A3">
        <w:rPr>
          <w:rFonts w:hint="cs"/>
          <w:rtl/>
        </w:rPr>
        <w:t>ה</w:t>
      </w:r>
      <w:r w:rsidR="00D242C0">
        <w:rPr>
          <w:rFonts w:hint="cs"/>
          <w:rtl/>
        </w:rPr>
        <w:t>גדול</w:t>
      </w:r>
      <w:r w:rsidR="005A49A3">
        <w:rPr>
          <w:rFonts w:hint="cs"/>
          <w:rtl/>
        </w:rPr>
        <w:t xml:space="preserve"> ביותר</w:t>
      </w:r>
      <w:r w:rsidR="00685774">
        <w:rPr>
          <w:rFonts w:hint="cs"/>
          <w:rtl/>
        </w:rPr>
        <w:t xml:space="preserve"> (שאינו הבכור)</w:t>
      </w:r>
      <w:r w:rsidR="00D242C0">
        <w:rPr>
          <w:rFonts w:hint="cs"/>
          <w:rtl/>
        </w:rPr>
        <w:t>:</w:t>
      </w:r>
    </w:p>
    <w:p w14:paraId="4457481F" w14:textId="17C8D4F1" w:rsidR="00D242C0" w:rsidRDefault="00D242C0" w:rsidP="00B90D1D">
      <w:pPr>
        <w:spacing w:after="80"/>
        <w:rPr>
          <w:rtl/>
        </w:rPr>
      </w:pPr>
      <w:r>
        <w:rPr>
          <w:rFonts w:hint="cs"/>
          <w:rtl/>
        </w:rPr>
        <w:t xml:space="preserve">א. </w:t>
      </w:r>
      <w:r w:rsidR="00AF39F3">
        <w:rPr>
          <w:rFonts w:hint="cs"/>
          <w:rtl/>
        </w:rPr>
        <w:t xml:space="preserve">בשו''ת </w:t>
      </w:r>
      <w:r w:rsidR="00AF39F3" w:rsidRPr="00AF39F3">
        <w:rPr>
          <w:rFonts w:hint="cs"/>
          <w:b/>
          <w:bCs/>
          <w:rtl/>
        </w:rPr>
        <w:t>חלקת יעקב</w:t>
      </w:r>
      <w:r w:rsidR="00AF39F3">
        <w:rPr>
          <w:rFonts w:hint="cs"/>
          <w:rtl/>
        </w:rPr>
        <w:t xml:space="preserve"> </w:t>
      </w:r>
      <w:r w:rsidR="00AF39F3" w:rsidRPr="00AF39F3">
        <w:rPr>
          <w:rFonts w:hint="cs"/>
          <w:sz w:val="18"/>
          <w:szCs w:val="18"/>
          <w:rtl/>
        </w:rPr>
        <w:t>(א, עו)</w:t>
      </w:r>
      <w:r w:rsidR="00AF39F3">
        <w:rPr>
          <w:rFonts w:hint="cs"/>
          <w:rtl/>
        </w:rPr>
        <w:t xml:space="preserve"> סבר שאין חובה לכבדם</w:t>
      </w:r>
      <w:r w:rsidR="00713B1E">
        <w:rPr>
          <w:rFonts w:hint="cs"/>
          <w:rtl/>
        </w:rPr>
        <w:t xml:space="preserve">, וכך פסק בשו''ת </w:t>
      </w:r>
      <w:r w:rsidR="00713B1E" w:rsidRPr="00713B1E">
        <w:rPr>
          <w:rFonts w:hint="cs"/>
          <w:b/>
          <w:bCs/>
          <w:rtl/>
        </w:rPr>
        <w:t>הלכות קטנות</w:t>
      </w:r>
      <w:r w:rsidR="00713B1E">
        <w:rPr>
          <w:rFonts w:hint="cs"/>
          <w:rtl/>
        </w:rPr>
        <w:t xml:space="preserve"> </w:t>
      </w:r>
      <w:r w:rsidR="00713B1E">
        <w:rPr>
          <w:rFonts w:hint="cs"/>
          <w:sz w:val="18"/>
          <w:szCs w:val="18"/>
          <w:rtl/>
        </w:rPr>
        <w:t>(סי' קכג)</w:t>
      </w:r>
      <w:r w:rsidR="00AF39F3">
        <w:rPr>
          <w:rFonts w:hint="cs"/>
          <w:rtl/>
        </w:rPr>
        <w:t>. בטעם הדבר נימק</w:t>
      </w:r>
      <w:r w:rsidR="00713B1E">
        <w:rPr>
          <w:rFonts w:hint="cs"/>
          <w:rtl/>
        </w:rPr>
        <w:t xml:space="preserve"> החלקת יעקב</w:t>
      </w:r>
      <w:r w:rsidR="00AF39F3">
        <w:rPr>
          <w:rFonts w:hint="cs"/>
          <w:rtl/>
        </w:rPr>
        <w:t>, שהחובה לכבד את האח הגדול נובעת מכך שהוא יורש</w:t>
      </w:r>
      <w:r w:rsidR="00070352">
        <w:rPr>
          <w:rFonts w:hint="cs"/>
          <w:rtl/>
        </w:rPr>
        <w:t xml:space="preserve"> </w:t>
      </w:r>
      <w:r w:rsidR="003E24C4">
        <w:rPr>
          <w:rFonts w:hint="cs"/>
          <w:rtl/>
        </w:rPr>
        <w:t xml:space="preserve">את </w:t>
      </w:r>
      <w:r w:rsidR="00070352">
        <w:rPr>
          <w:rFonts w:hint="cs"/>
          <w:rtl/>
        </w:rPr>
        <w:t xml:space="preserve">ההורים, </w:t>
      </w:r>
      <w:r w:rsidR="005C2C3B">
        <w:rPr>
          <w:rFonts w:hint="cs"/>
          <w:rtl/>
        </w:rPr>
        <w:t xml:space="preserve">אבל שאר האחים </w:t>
      </w:r>
      <w:r w:rsidR="001A7BB1">
        <w:rPr>
          <w:rFonts w:hint="cs"/>
          <w:rtl/>
        </w:rPr>
        <w:t xml:space="preserve">שלא יורשים </w:t>
      </w:r>
      <w:r w:rsidR="00B714FD">
        <w:rPr>
          <w:rFonts w:hint="cs"/>
          <w:rtl/>
        </w:rPr>
        <w:t xml:space="preserve">לא </w:t>
      </w:r>
      <w:r w:rsidR="005C2C3B">
        <w:rPr>
          <w:rFonts w:hint="cs"/>
          <w:rtl/>
        </w:rPr>
        <w:t xml:space="preserve">חייבים בכבודם. </w:t>
      </w:r>
      <w:r w:rsidR="00BC15A9">
        <w:rPr>
          <w:rFonts w:hint="cs"/>
          <w:rtl/>
        </w:rPr>
        <w:t>כך דייק גם מדברי הרמב''ם והשולחן ערוך, שכתבו שיש חובה לכבד את האח הגדול,</w:t>
      </w:r>
      <w:r w:rsidR="008A6E25">
        <w:rPr>
          <w:rFonts w:hint="cs"/>
          <w:rtl/>
        </w:rPr>
        <w:t xml:space="preserve"> </w:t>
      </w:r>
      <w:r w:rsidR="00BC15A9">
        <w:rPr>
          <w:rFonts w:hint="cs"/>
          <w:rtl/>
        </w:rPr>
        <w:t>ולא</w:t>
      </w:r>
      <w:r w:rsidR="008A6E25">
        <w:rPr>
          <w:rFonts w:hint="cs"/>
          <w:rtl/>
        </w:rPr>
        <w:t xml:space="preserve"> ציינו שיש חובה </w:t>
      </w:r>
      <w:r w:rsidR="00E54312">
        <w:rPr>
          <w:rFonts w:hint="cs"/>
          <w:rtl/>
        </w:rPr>
        <w:t>לכבד</w:t>
      </w:r>
      <w:r w:rsidR="00BC15A9">
        <w:rPr>
          <w:rFonts w:hint="cs"/>
          <w:rtl/>
        </w:rPr>
        <w:t xml:space="preserve"> את האחות הגדולה</w:t>
      </w:r>
      <w:r w:rsidR="009B01F3">
        <w:rPr>
          <w:rFonts w:hint="cs"/>
          <w:rtl/>
        </w:rPr>
        <w:t>.</w:t>
      </w:r>
    </w:p>
    <w:p w14:paraId="63769D82" w14:textId="069430F4" w:rsidR="009B01F3" w:rsidRDefault="009B01F3" w:rsidP="00B90D1D">
      <w:pPr>
        <w:spacing w:after="80"/>
        <w:rPr>
          <w:rtl/>
        </w:rPr>
      </w:pPr>
      <w:r>
        <w:rPr>
          <w:rFonts w:hint="cs"/>
          <w:rtl/>
        </w:rPr>
        <w:t xml:space="preserve">את דברי </w:t>
      </w:r>
      <w:r w:rsidR="00942F44">
        <w:rPr>
          <w:rFonts w:hint="cs"/>
          <w:rtl/>
        </w:rPr>
        <w:t>ר</w:t>
      </w:r>
      <w:r w:rsidR="0007549C">
        <w:rPr>
          <w:rFonts w:hint="cs"/>
          <w:rtl/>
        </w:rPr>
        <w:t>בי</w:t>
      </w:r>
      <w:r w:rsidR="00E03741">
        <w:rPr>
          <w:rFonts w:hint="cs"/>
          <w:rtl/>
        </w:rPr>
        <w:t xml:space="preserve"> </w:t>
      </w:r>
      <w:r>
        <w:rPr>
          <w:rFonts w:hint="cs"/>
          <w:rtl/>
        </w:rPr>
        <w:t>יהודה במדרש</w:t>
      </w:r>
      <w:r w:rsidR="00235033">
        <w:rPr>
          <w:rFonts w:hint="cs"/>
          <w:rtl/>
        </w:rPr>
        <w:t>,</w:t>
      </w:r>
      <w:r>
        <w:rPr>
          <w:rFonts w:hint="cs"/>
          <w:rtl/>
        </w:rPr>
        <w:t xml:space="preserve"> הכותב שרחל נענשה ומתה </w:t>
      </w:r>
      <w:r w:rsidR="00235033">
        <w:rPr>
          <w:rFonts w:hint="cs"/>
          <w:rtl/>
        </w:rPr>
        <w:t xml:space="preserve">בגיל צעיר </w:t>
      </w:r>
      <w:r>
        <w:rPr>
          <w:rFonts w:hint="cs"/>
          <w:rtl/>
        </w:rPr>
        <w:t xml:space="preserve">כיוון שדיברה לפני לאה </w:t>
      </w:r>
      <w:r>
        <w:rPr>
          <w:rFonts w:hint="cs"/>
          <w:sz w:val="18"/>
          <w:szCs w:val="18"/>
          <w:rtl/>
        </w:rPr>
        <w:t>(כאשר יעקב התייעץ אם לעזוב את לבן)</w:t>
      </w:r>
      <w:r w:rsidR="00D37BF6">
        <w:rPr>
          <w:rFonts w:hint="cs"/>
          <w:rtl/>
        </w:rPr>
        <w:t>, וממנ</w:t>
      </w:r>
      <w:r w:rsidR="005A49A3">
        <w:rPr>
          <w:rFonts w:hint="cs"/>
          <w:rtl/>
        </w:rPr>
        <w:t>ו</w:t>
      </w:r>
      <w:r w:rsidR="00D37BF6">
        <w:rPr>
          <w:rFonts w:hint="cs"/>
          <w:rtl/>
        </w:rPr>
        <w:t xml:space="preserve"> עולה שחובה לכבד את האחות הגדולה </w:t>
      </w:r>
      <w:r>
        <w:rPr>
          <w:rFonts w:hint="cs"/>
          <w:rtl/>
        </w:rPr>
        <w:t>תיר</w:t>
      </w:r>
      <w:r w:rsidR="00D37BF6">
        <w:rPr>
          <w:rFonts w:hint="cs"/>
          <w:rtl/>
        </w:rPr>
        <w:t>ץ, ש:א. אין</w:t>
      </w:r>
      <w:r w:rsidR="000A3A1D">
        <w:rPr>
          <w:rFonts w:hint="cs"/>
          <w:rtl/>
        </w:rPr>
        <w:t xml:space="preserve"> </w:t>
      </w:r>
      <w:r w:rsidR="00D37BF6">
        <w:rPr>
          <w:rFonts w:hint="cs"/>
          <w:rtl/>
        </w:rPr>
        <w:t xml:space="preserve">למדים הלכה מהמדרש. ב. רחל נענשה לא בגלל </w:t>
      </w:r>
      <w:r w:rsidR="000D4EA1">
        <w:rPr>
          <w:rFonts w:hint="cs"/>
          <w:rtl/>
        </w:rPr>
        <w:t>שלא כיבדה</w:t>
      </w:r>
      <w:r w:rsidR="00D37BF6">
        <w:rPr>
          <w:rFonts w:hint="cs"/>
          <w:rtl/>
        </w:rPr>
        <w:t xml:space="preserve"> את לאה, </w:t>
      </w:r>
      <w:r w:rsidR="00E2564E">
        <w:rPr>
          <w:rFonts w:hint="cs"/>
          <w:rtl/>
        </w:rPr>
        <w:t>אלא בגלל שביזתה אותה</w:t>
      </w:r>
      <w:r w:rsidR="008A6E25">
        <w:rPr>
          <w:rFonts w:hint="cs"/>
          <w:rtl/>
        </w:rPr>
        <w:t xml:space="preserve"> בכך</w:t>
      </w:r>
      <w:r w:rsidR="00E2564E">
        <w:rPr>
          <w:rFonts w:hint="cs"/>
          <w:rtl/>
        </w:rPr>
        <w:t xml:space="preserve"> שדיברה לפניה,</w:t>
      </w:r>
      <w:r w:rsidR="00EB6BC8">
        <w:rPr>
          <w:rFonts w:hint="cs"/>
          <w:rtl/>
        </w:rPr>
        <w:t xml:space="preserve"> </w:t>
      </w:r>
      <w:r w:rsidR="0072201B">
        <w:rPr>
          <w:rFonts w:hint="cs"/>
          <w:rtl/>
        </w:rPr>
        <w:t>ו</w:t>
      </w:r>
      <w:r w:rsidR="00EB6BC8">
        <w:rPr>
          <w:rFonts w:hint="cs"/>
          <w:rtl/>
        </w:rPr>
        <w:t>האיסור לבזות נוהג לא רק באחות הגדולה, אלא בכל אדם מבוגר</w:t>
      </w:r>
      <w:r w:rsidR="0069146D">
        <w:rPr>
          <w:rFonts w:hint="cs"/>
          <w:rtl/>
        </w:rPr>
        <w:t>.</w:t>
      </w:r>
      <w:r w:rsidR="00EB6BC8">
        <w:rPr>
          <w:rFonts w:hint="cs"/>
          <w:rtl/>
        </w:rPr>
        <w:t xml:space="preserve"> </w:t>
      </w:r>
      <w:r w:rsidR="00E2564E">
        <w:rPr>
          <w:rFonts w:hint="cs"/>
          <w:rtl/>
        </w:rPr>
        <w:t>ובלשונו:</w:t>
      </w:r>
    </w:p>
    <w:p w14:paraId="588572AB" w14:textId="7AC615F8" w:rsidR="006E380F" w:rsidRDefault="00410D28" w:rsidP="00B90D1D">
      <w:pPr>
        <w:spacing w:after="80"/>
        <w:ind w:left="720"/>
        <w:rPr>
          <w:rFonts w:cs="Arial"/>
          <w:rtl/>
        </w:rPr>
      </w:pPr>
      <w:r w:rsidRPr="008B15F3">
        <w:rPr>
          <w:rFonts w:cs="Arial" w:hint="cs"/>
          <w:rtl/>
        </w:rPr>
        <w:t>''</w:t>
      </w:r>
      <w:r w:rsidR="006E380F" w:rsidRPr="006E380F">
        <w:rPr>
          <w:rFonts w:cs="Arial" w:hint="cs"/>
          <w:b/>
          <w:bCs/>
          <w:rtl/>
        </w:rPr>
        <w:t>שאלה:</w:t>
      </w:r>
      <w:r w:rsidR="006E380F">
        <w:rPr>
          <w:rFonts w:cs="Arial" w:hint="cs"/>
          <w:rtl/>
        </w:rPr>
        <w:t xml:space="preserve"> </w:t>
      </w:r>
      <w:r w:rsidR="006E380F">
        <w:rPr>
          <w:rFonts w:cs="Arial"/>
          <w:rtl/>
        </w:rPr>
        <w:t>א</w:t>
      </w:r>
      <w:r w:rsidR="00FC1F3B">
        <w:rPr>
          <w:rFonts w:cs="Arial" w:hint="cs"/>
          <w:rtl/>
        </w:rPr>
        <w:t>ם</w:t>
      </w:r>
      <w:r w:rsidR="006E380F">
        <w:rPr>
          <w:rFonts w:cs="Arial"/>
          <w:rtl/>
        </w:rPr>
        <w:t xml:space="preserve"> מחוי</w:t>
      </w:r>
      <w:r w:rsidR="006E380F">
        <w:rPr>
          <w:rFonts w:cs="Arial" w:hint="cs"/>
          <w:rtl/>
        </w:rPr>
        <w:t>יב</w:t>
      </w:r>
      <w:r w:rsidR="006E380F">
        <w:rPr>
          <w:rFonts w:cs="Arial"/>
          <w:rtl/>
        </w:rPr>
        <w:t xml:space="preserve"> אדם </w:t>
      </w:r>
      <w:r w:rsidR="006E380F">
        <w:rPr>
          <w:rFonts w:cs="Arial" w:hint="cs"/>
          <w:rtl/>
        </w:rPr>
        <w:t xml:space="preserve">לכבד </w:t>
      </w:r>
      <w:r w:rsidR="006E380F">
        <w:rPr>
          <w:rFonts w:cs="Arial"/>
          <w:rtl/>
        </w:rPr>
        <w:t xml:space="preserve">את אחותו </w:t>
      </w:r>
      <w:r w:rsidR="006E380F">
        <w:rPr>
          <w:rFonts w:cs="Arial" w:hint="cs"/>
          <w:rtl/>
        </w:rPr>
        <w:t xml:space="preserve">הגדולה. </w:t>
      </w:r>
      <w:r w:rsidR="006E380F" w:rsidRPr="006E380F">
        <w:rPr>
          <w:rFonts w:cs="Arial"/>
          <w:b/>
          <w:bCs/>
          <w:rtl/>
        </w:rPr>
        <w:t>תשובה</w:t>
      </w:r>
      <w:r w:rsidR="006E380F">
        <w:rPr>
          <w:rFonts w:cs="Arial" w:hint="cs"/>
          <w:rtl/>
        </w:rPr>
        <w:t>:</w:t>
      </w:r>
      <w:r w:rsidR="006E380F">
        <w:rPr>
          <w:rFonts w:cs="Arial"/>
          <w:rtl/>
        </w:rPr>
        <w:t xml:space="preserve"> לא ידעתי איך עלה על דעתך להוסיף על המצ</w:t>
      </w:r>
      <w:r w:rsidR="00A07454">
        <w:rPr>
          <w:rFonts w:cs="Arial" w:hint="cs"/>
          <w:rtl/>
        </w:rPr>
        <w:t>ו</w:t>
      </w:r>
      <w:r w:rsidR="006E380F">
        <w:rPr>
          <w:rFonts w:cs="Arial"/>
          <w:rtl/>
        </w:rPr>
        <w:t xml:space="preserve">ות דבר שלא הוזכר כלל בש"ס </w:t>
      </w:r>
      <w:r w:rsidR="005D6B3A">
        <w:rPr>
          <w:rFonts w:cs="Arial" w:hint="cs"/>
          <w:rtl/>
        </w:rPr>
        <w:t xml:space="preserve">בפוסקים. </w:t>
      </w:r>
      <w:r w:rsidR="006E380F">
        <w:rPr>
          <w:rFonts w:cs="Arial"/>
          <w:rtl/>
        </w:rPr>
        <w:t>והא דאיתא במדרש למה מתה רחל תח</w:t>
      </w:r>
      <w:r w:rsidR="005109FD">
        <w:rPr>
          <w:rFonts w:cs="Arial" w:hint="cs"/>
          <w:rtl/>
        </w:rPr>
        <w:t>י</w:t>
      </w:r>
      <w:r w:rsidR="006E380F">
        <w:rPr>
          <w:rFonts w:cs="Arial"/>
          <w:rtl/>
        </w:rPr>
        <w:t xml:space="preserve">לה </w:t>
      </w:r>
      <w:r w:rsidR="00942F44">
        <w:rPr>
          <w:rFonts w:cs="Arial" w:hint="cs"/>
          <w:rtl/>
        </w:rPr>
        <w:t xml:space="preserve">רבי </w:t>
      </w:r>
      <w:r w:rsidR="006E380F">
        <w:rPr>
          <w:rFonts w:cs="Arial"/>
          <w:rtl/>
        </w:rPr>
        <w:t>יהוד</w:t>
      </w:r>
      <w:r w:rsidR="005109FD">
        <w:rPr>
          <w:rFonts w:cs="Arial" w:hint="cs"/>
          <w:rtl/>
        </w:rPr>
        <w:t>ה</w:t>
      </w:r>
      <w:r w:rsidR="006E380F">
        <w:rPr>
          <w:rFonts w:cs="Arial"/>
          <w:rtl/>
        </w:rPr>
        <w:t xml:space="preserve"> אמר מפני שדברה בפני אחותה</w:t>
      </w:r>
      <w:r w:rsidR="009A6882">
        <w:rPr>
          <w:rFonts w:cs="Arial" w:hint="cs"/>
          <w:rtl/>
        </w:rPr>
        <w:t xml:space="preserve">, </w:t>
      </w:r>
      <w:r w:rsidR="006E380F">
        <w:rPr>
          <w:rFonts w:cs="Arial"/>
          <w:rtl/>
        </w:rPr>
        <w:t xml:space="preserve">הנה מלבד שאין למידין הלכה </w:t>
      </w:r>
      <w:r w:rsidR="00216F49">
        <w:rPr>
          <w:rFonts w:cs="Arial" w:hint="cs"/>
          <w:rtl/>
        </w:rPr>
        <w:t>מ</w:t>
      </w:r>
      <w:r w:rsidR="006E380F">
        <w:rPr>
          <w:rFonts w:cs="Arial"/>
          <w:rtl/>
        </w:rPr>
        <w:t>אגדה</w:t>
      </w:r>
      <w:r w:rsidR="00216F49">
        <w:rPr>
          <w:rFonts w:cs="Arial" w:hint="cs"/>
          <w:rtl/>
        </w:rPr>
        <w:t>,</w:t>
      </w:r>
      <w:r w:rsidR="006E380F">
        <w:rPr>
          <w:rFonts w:cs="Arial"/>
          <w:rtl/>
        </w:rPr>
        <w:t xml:space="preserve"> </w:t>
      </w:r>
      <w:r w:rsidR="00D762C4">
        <w:rPr>
          <w:rFonts w:cs="Arial" w:hint="cs"/>
          <w:rtl/>
        </w:rPr>
        <w:t xml:space="preserve">בלאו הכי </w:t>
      </w:r>
      <w:r w:rsidR="006E380F">
        <w:rPr>
          <w:rFonts w:cs="Arial"/>
          <w:rtl/>
        </w:rPr>
        <w:t>אין זה נכנס כלל בסוג חיוב כבוד</w:t>
      </w:r>
      <w:r w:rsidR="00D046B5">
        <w:rPr>
          <w:rFonts w:cs="Arial" w:hint="cs"/>
          <w:rtl/>
        </w:rPr>
        <w:t>,</w:t>
      </w:r>
      <w:r w:rsidR="006E380F">
        <w:rPr>
          <w:rFonts w:cs="Arial"/>
          <w:rtl/>
        </w:rPr>
        <w:t xml:space="preserve"> רק שהוא ביזוי לדבר בפני מי שגדול ממנו</w:t>
      </w:r>
      <w:r w:rsidR="00DC61B7">
        <w:rPr>
          <w:rFonts w:cs="Arial" w:hint="cs"/>
          <w:rtl/>
        </w:rPr>
        <w:t>.''</w:t>
      </w:r>
    </w:p>
    <w:p w14:paraId="4650B527" w14:textId="3320973A" w:rsidR="0009085B" w:rsidRDefault="0009085B" w:rsidP="00B90D1D">
      <w:pPr>
        <w:spacing w:after="80"/>
        <w:rPr>
          <w:rtl/>
        </w:rPr>
      </w:pPr>
      <w:r>
        <w:rPr>
          <w:rFonts w:cs="Arial" w:hint="cs"/>
          <w:rtl/>
        </w:rPr>
        <w:t xml:space="preserve">ב. </w:t>
      </w:r>
      <w:r w:rsidR="00C05757" w:rsidRPr="0047149D">
        <w:rPr>
          <w:rFonts w:hint="cs"/>
          <w:b/>
          <w:bCs/>
          <w:rtl/>
        </w:rPr>
        <w:t>הברכי יוסף</w:t>
      </w:r>
      <w:r w:rsidR="00C05757">
        <w:rPr>
          <w:rFonts w:hint="cs"/>
          <w:rtl/>
        </w:rPr>
        <w:t xml:space="preserve"> </w:t>
      </w:r>
      <w:r w:rsidR="00C05757">
        <w:rPr>
          <w:rFonts w:hint="cs"/>
          <w:sz w:val="18"/>
          <w:szCs w:val="18"/>
          <w:rtl/>
        </w:rPr>
        <w:t>(</w:t>
      </w:r>
      <w:r w:rsidR="0047149D">
        <w:rPr>
          <w:rFonts w:hint="cs"/>
          <w:sz w:val="18"/>
          <w:szCs w:val="18"/>
          <w:rtl/>
        </w:rPr>
        <w:t xml:space="preserve">יו''ד </w:t>
      </w:r>
      <w:r w:rsidR="00C05757">
        <w:rPr>
          <w:rFonts w:hint="cs"/>
          <w:sz w:val="18"/>
          <w:szCs w:val="18"/>
          <w:rtl/>
        </w:rPr>
        <w:t xml:space="preserve">רמ, כב) </w:t>
      </w:r>
      <w:r w:rsidR="00C05757">
        <w:rPr>
          <w:rFonts w:hint="cs"/>
          <w:rtl/>
        </w:rPr>
        <w:t xml:space="preserve">חלק על דבריהם, וסבר שיש לכבד גם את האחות הבכורה, וגם את האח </w:t>
      </w:r>
      <w:r w:rsidR="0047149D">
        <w:rPr>
          <w:rFonts w:hint="cs"/>
          <w:rtl/>
        </w:rPr>
        <w:t xml:space="preserve">או האחות </w:t>
      </w:r>
      <w:r w:rsidR="00C05757">
        <w:rPr>
          <w:rFonts w:hint="cs"/>
          <w:rtl/>
        </w:rPr>
        <w:t>הגדול</w:t>
      </w:r>
      <w:r w:rsidR="000708AC">
        <w:rPr>
          <w:rFonts w:hint="cs"/>
          <w:rtl/>
        </w:rPr>
        <w:t>ים</w:t>
      </w:r>
      <w:r w:rsidR="00CC5FD4">
        <w:rPr>
          <w:rFonts w:hint="cs"/>
          <w:rtl/>
        </w:rPr>
        <w:t xml:space="preserve"> שאינם </w:t>
      </w:r>
      <w:r w:rsidR="00C05757">
        <w:rPr>
          <w:rFonts w:hint="cs"/>
          <w:rtl/>
        </w:rPr>
        <w:t>בכור</w:t>
      </w:r>
      <w:r w:rsidR="000708AC">
        <w:rPr>
          <w:rFonts w:hint="cs"/>
          <w:rtl/>
        </w:rPr>
        <w:t>ים</w:t>
      </w:r>
      <w:r w:rsidR="00C05757">
        <w:rPr>
          <w:rFonts w:hint="cs"/>
          <w:rtl/>
        </w:rPr>
        <w:t>. בטעם</w:t>
      </w:r>
      <w:r w:rsidR="0047149D">
        <w:rPr>
          <w:rFonts w:hint="cs"/>
          <w:rtl/>
        </w:rPr>
        <w:t xml:space="preserve"> הדבר שיש לכבד את האחות הבכורה כתב, שלמרות שלא כתבו בפירוש שיש לכבדה, בפשטות אין חילוק </w:t>
      </w:r>
      <w:r w:rsidR="0017229D">
        <w:rPr>
          <w:rFonts w:hint="cs"/>
          <w:rtl/>
        </w:rPr>
        <w:t>בין כבוד האח הבכור לאחות</w:t>
      </w:r>
      <w:r w:rsidR="0047149D">
        <w:rPr>
          <w:rFonts w:hint="cs"/>
          <w:rtl/>
        </w:rPr>
        <w:t xml:space="preserve">, וכמו שכתב </w:t>
      </w:r>
      <w:r w:rsidR="0047149D" w:rsidRPr="0047149D">
        <w:rPr>
          <w:rFonts w:hint="cs"/>
          <w:b/>
          <w:bCs/>
          <w:rtl/>
        </w:rPr>
        <w:t>בספר חסידים</w:t>
      </w:r>
      <w:r w:rsidR="0047149D">
        <w:rPr>
          <w:rFonts w:hint="cs"/>
          <w:rtl/>
        </w:rPr>
        <w:t xml:space="preserve"> שיש חובה לכבד אשה זקנה, למרות שהגמרא דיברה על זקן.</w:t>
      </w:r>
    </w:p>
    <w:p w14:paraId="214281B2" w14:textId="5C9865A8" w:rsidR="00BC15A9" w:rsidRDefault="00624F21" w:rsidP="00B90D1D">
      <w:pPr>
        <w:spacing w:after="80"/>
        <w:rPr>
          <w:rtl/>
        </w:rPr>
      </w:pPr>
      <w:r>
        <w:rPr>
          <w:rFonts w:hint="cs"/>
          <w:rtl/>
        </w:rPr>
        <w:t>בטעם הדבר שיש לכבד אחים גדולים גם אם הם לא בכורים כתב, שהרמב''ן נימק את טעם החובה לכבד את האח הגדול שההורים לא יתבזו</w:t>
      </w:r>
      <w:r w:rsidR="00B208D3">
        <w:rPr>
          <w:rFonts w:hint="cs"/>
          <w:rtl/>
        </w:rPr>
        <w:t>.</w:t>
      </w:r>
      <w:r>
        <w:rPr>
          <w:rFonts w:hint="cs"/>
          <w:rtl/>
        </w:rPr>
        <w:t xml:space="preserve"> דהיינו, </w:t>
      </w:r>
      <w:r w:rsidR="003153AE">
        <w:rPr>
          <w:rFonts w:hint="cs"/>
          <w:rtl/>
        </w:rPr>
        <w:t xml:space="preserve">במקרה בו </w:t>
      </w:r>
      <w:r w:rsidR="00581A2E">
        <w:rPr>
          <w:rFonts w:hint="cs"/>
          <w:rtl/>
        </w:rPr>
        <w:t>לא מכבדים</w:t>
      </w:r>
      <w:r>
        <w:rPr>
          <w:rFonts w:hint="cs"/>
          <w:rtl/>
        </w:rPr>
        <w:t xml:space="preserve"> את האח - ההורים מתבזים. סברא זו שייכת בין באח והבכור ובין בשאר האחים, </w:t>
      </w:r>
      <w:r w:rsidR="005A49A3">
        <w:rPr>
          <w:rFonts w:hint="cs"/>
          <w:rtl/>
        </w:rPr>
        <w:t>שהרי ב</w:t>
      </w:r>
      <w:r>
        <w:rPr>
          <w:rFonts w:hint="cs"/>
          <w:rtl/>
        </w:rPr>
        <w:t>כולם ההורים לא רוצים שיתבזו - משום כך יש לכבד את כולם</w:t>
      </w:r>
      <w:r w:rsidR="0069146D">
        <w:rPr>
          <w:rFonts w:hint="cs"/>
          <w:rtl/>
        </w:rPr>
        <w:t xml:space="preserve"> (</w:t>
      </w:r>
      <w:r w:rsidR="00061A28">
        <w:rPr>
          <w:rFonts w:hint="cs"/>
          <w:rtl/>
        </w:rPr>
        <w:t xml:space="preserve">עוד הוסיף, שכך משמע מדברי </w:t>
      </w:r>
      <w:r w:rsidR="00061A28" w:rsidRPr="00CF72AC">
        <w:rPr>
          <w:rFonts w:hint="cs"/>
          <w:b/>
          <w:bCs/>
          <w:rtl/>
        </w:rPr>
        <w:t>האר''י</w:t>
      </w:r>
      <w:r w:rsidR="0069146D">
        <w:rPr>
          <w:rFonts w:hint="cs"/>
          <w:rtl/>
        </w:rPr>
        <w:t>)</w:t>
      </w:r>
      <w:r w:rsidR="00D03BD2">
        <w:rPr>
          <w:rFonts w:hint="cs"/>
          <w:rtl/>
        </w:rPr>
        <w:t>.</w:t>
      </w:r>
    </w:p>
    <w:p w14:paraId="0F764C0E" w14:textId="77777777" w:rsidR="00AF39F3" w:rsidRDefault="00AF39F3" w:rsidP="00B90D1D">
      <w:pPr>
        <w:spacing w:after="80"/>
        <w:rPr>
          <w:u w:val="single"/>
          <w:rtl/>
        </w:rPr>
      </w:pPr>
      <w:r>
        <w:rPr>
          <w:rFonts w:hint="cs"/>
          <w:u w:val="single"/>
          <w:rtl/>
        </w:rPr>
        <w:t>האח הגדול</w:t>
      </w:r>
    </w:p>
    <w:p w14:paraId="4E6E7539" w14:textId="77777777" w:rsidR="00276BA6" w:rsidRDefault="00AF39F3" w:rsidP="00276BA6">
      <w:pPr>
        <w:spacing w:after="80"/>
        <w:rPr>
          <w:rtl/>
        </w:rPr>
      </w:pPr>
      <w:r>
        <w:rPr>
          <w:rFonts w:hint="cs"/>
          <w:rtl/>
        </w:rPr>
        <w:t>אם כן,</w:t>
      </w:r>
      <w:r w:rsidR="00370198">
        <w:rPr>
          <w:rFonts w:hint="cs"/>
          <w:rtl/>
        </w:rPr>
        <w:t xml:space="preserve"> כפי שכותבת הגמרא במסכת כתובות - כולם מודים שאת האח הבכור יש לכבד. </w:t>
      </w:r>
      <w:r w:rsidR="00720AF0">
        <w:rPr>
          <w:rFonts w:hint="cs"/>
          <w:rtl/>
        </w:rPr>
        <w:t xml:space="preserve">החובה לכבד את ההורים מדאורייתא לכולי עלמא, </w:t>
      </w:r>
      <w:r w:rsidR="00370198">
        <w:rPr>
          <w:rFonts w:hint="cs"/>
          <w:rtl/>
        </w:rPr>
        <w:t xml:space="preserve">נחלקו הפוסקים האם </w:t>
      </w:r>
      <w:r w:rsidR="005A49A3">
        <w:rPr>
          <w:rFonts w:hint="cs"/>
          <w:rtl/>
        </w:rPr>
        <w:t>כיבוד האח הגדול</w:t>
      </w:r>
      <w:r w:rsidR="00370198">
        <w:rPr>
          <w:rFonts w:hint="cs"/>
          <w:rtl/>
        </w:rPr>
        <w:t xml:space="preserve"> מדאורייתא</w:t>
      </w:r>
      <w:r w:rsidR="005A49A3">
        <w:rPr>
          <w:rFonts w:hint="cs"/>
          <w:rtl/>
        </w:rPr>
        <w:t>.</w:t>
      </w:r>
      <w:r w:rsidR="00370198">
        <w:rPr>
          <w:rFonts w:hint="cs"/>
          <w:rtl/>
        </w:rPr>
        <w:t xml:space="preserve"> </w:t>
      </w:r>
      <w:r w:rsidR="00843C5E">
        <w:rPr>
          <w:rFonts w:hint="cs"/>
          <w:rtl/>
        </w:rPr>
        <w:t>מדברי</w:t>
      </w:r>
      <w:r w:rsidR="00370198">
        <w:rPr>
          <w:rFonts w:hint="cs"/>
          <w:rtl/>
        </w:rPr>
        <w:t xml:space="preserve"> </w:t>
      </w:r>
      <w:r w:rsidR="00370198" w:rsidRPr="00886066">
        <w:rPr>
          <w:rFonts w:hint="cs"/>
          <w:b/>
          <w:bCs/>
          <w:rtl/>
        </w:rPr>
        <w:t>המאירי</w:t>
      </w:r>
      <w:r w:rsidR="00370198">
        <w:rPr>
          <w:rFonts w:hint="cs"/>
          <w:rtl/>
        </w:rPr>
        <w:t xml:space="preserve"> </w:t>
      </w:r>
      <w:r w:rsidR="00370198">
        <w:rPr>
          <w:rFonts w:hint="cs"/>
          <w:sz w:val="18"/>
          <w:szCs w:val="18"/>
          <w:rtl/>
        </w:rPr>
        <w:t>(</w:t>
      </w:r>
      <w:r w:rsidR="00A82692">
        <w:rPr>
          <w:rFonts w:hint="cs"/>
          <w:sz w:val="18"/>
          <w:szCs w:val="18"/>
          <w:rtl/>
        </w:rPr>
        <w:t>שם ד''ה</w:t>
      </w:r>
      <w:r w:rsidR="00843C5E">
        <w:rPr>
          <w:rFonts w:hint="cs"/>
          <w:sz w:val="18"/>
          <w:szCs w:val="18"/>
          <w:rtl/>
        </w:rPr>
        <w:t xml:space="preserve"> חייב</w:t>
      </w:r>
      <w:r w:rsidR="00970197">
        <w:rPr>
          <w:rFonts w:hint="cs"/>
          <w:sz w:val="18"/>
          <w:szCs w:val="18"/>
          <w:rtl/>
        </w:rPr>
        <w:t>)</w:t>
      </w:r>
      <w:r w:rsidR="00843C5E">
        <w:rPr>
          <w:rFonts w:hint="cs"/>
          <w:sz w:val="18"/>
          <w:szCs w:val="18"/>
          <w:rtl/>
        </w:rPr>
        <w:t xml:space="preserve"> </w:t>
      </w:r>
      <w:r w:rsidR="00843C5E">
        <w:rPr>
          <w:rFonts w:hint="cs"/>
          <w:rtl/>
        </w:rPr>
        <w:t>אפשר להבין שמדובר במצווה דרבנן,</w:t>
      </w:r>
      <w:r w:rsidR="00EC65A2">
        <w:rPr>
          <w:rFonts w:hint="cs"/>
          <w:rtl/>
        </w:rPr>
        <w:t xml:space="preserve"> וכך פסק בפירוש בספר </w:t>
      </w:r>
      <w:r w:rsidR="00EC65A2" w:rsidRPr="00EC65A2">
        <w:rPr>
          <w:rFonts w:hint="cs"/>
          <w:b/>
          <w:bCs/>
          <w:rtl/>
        </w:rPr>
        <w:t>חרדים</w:t>
      </w:r>
      <w:r w:rsidR="00EC65A2">
        <w:rPr>
          <w:rFonts w:hint="cs"/>
          <w:rtl/>
        </w:rPr>
        <w:t xml:space="preserve"> </w:t>
      </w:r>
      <w:r w:rsidR="00EC65A2">
        <w:rPr>
          <w:rFonts w:hint="cs"/>
          <w:sz w:val="18"/>
          <w:szCs w:val="18"/>
          <w:rtl/>
        </w:rPr>
        <w:t>(מז, לב)</w:t>
      </w:r>
      <w:r w:rsidR="00EC65A2">
        <w:rPr>
          <w:rFonts w:hint="cs"/>
          <w:rtl/>
        </w:rPr>
        <w:t>,</w:t>
      </w:r>
      <w:r w:rsidR="00866E73">
        <w:rPr>
          <w:rFonts w:hint="cs"/>
          <w:rtl/>
        </w:rPr>
        <w:t xml:space="preserve"> אך רוב הפוסקים נקטו שמדובר בחובה דאורייתא.</w:t>
      </w:r>
      <w:r w:rsidR="00276BA6">
        <w:rPr>
          <w:rFonts w:hint="cs"/>
          <w:rtl/>
        </w:rPr>
        <w:t xml:space="preserve"> </w:t>
      </w:r>
    </w:p>
    <w:p w14:paraId="4F667261" w14:textId="088398D6" w:rsidR="00DE23A1" w:rsidRPr="00276BA6" w:rsidRDefault="00276BA6" w:rsidP="00276BA6">
      <w:pPr>
        <w:spacing w:after="80"/>
        <w:rPr>
          <w:rtl/>
        </w:rPr>
      </w:pPr>
      <w:r>
        <w:rPr>
          <w:rFonts w:hint="cs"/>
          <w:rtl/>
        </w:rPr>
        <w:t xml:space="preserve">כפי שראינו בעבר </w:t>
      </w:r>
      <w:r>
        <w:rPr>
          <w:rFonts w:hint="cs"/>
          <w:sz w:val="18"/>
          <w:szCs w:val="18"/>
          <w:rtl/>
        </w:rPr>
        <w:t xml:space="preserve">(כי תבוא שנה ה') </w:t>
      </w:r>
      <w:r w:rsidR="00261F8C">
        <w:rPr>
          <w:rFonts w:hint="cs"/>
          <w:rtl/>
        </w:rPr>
        <w:t xml:space="preserve">בעקבות הראשונים </w:t>
      </w:r>
      <w:r>
        <w:rPr>
          <w:rFonts w:hint="cs"/>
          <w:rtl/>
        </w:rPr>
        <w:t xml:space="preserve">נחלקו </w:t>
      </w:r>
      <w:r w:rsidR="00261F8C">
        <w:rPr>
          <w:rFonts w:hint="cs"/>
          <w:rtl/>
        </w:rPr>
        <w:t xml:space="preserve">השולחן ערוך והרמ''א </w:t>
      </w:r>
      <w:r w:rsidR="00261F8C">
        <w:rPr>
          <w:rFonts w:hint="cs"/>
          <w:sz w:val="18"/>
          <w:szCs w:val="18"/>
          <w:rtl/>
        </w:rPr>
        <w:t>(יו''ד רמ, יח)</w:t>
      </w:r>
      <w:r w:rsidR="00261F8C">
        <w:rPr>
          <w:rFonts w:hint="cs"/>
          <w:rtl/>
        </w:rPr>
        <w:t>,</w:t>
      </w:r>
      <w:r>
        <w:rPr>
          <w:rFonts w:hint="cs"/>
          <w:rtl/>
        </w:rPr>
        <w:t xml:space="preserve"> האם חובה לכבד הורים רשעים</w:t>
      </w:r>
      <w:r w:rsidR="00261F8C">
        <w:rPr>
          <w:rFonts w:hint="cs"/>
          <w:rtl/>
        </w:rPr>
        <w:t>.</w:t>
      </w:r>
      <w:r>
        <w:rPr>
          <w:rFonts w:hint="cs"/>
          <w:rtl/>
        </w:rPr>
        <w:t xml:space="preserve"> </w:t>
      </w:r>
      <w:r w:rsidR="00261F8C">
        <w:rPr>
          <w:rFonts w:hint="cs"/>
          <w:rtl/>
        </w:rPr>
        <w:t>עם זאת, אין מחלוקת ש</w:t>
      </w:r>
      <w:r w:rsidR="00161336">
        <w:rPr>
          <w:rFonts w:hint="cs"/>
          <w:rtl/>
        </w:rPr>
        <w:t xml:space="preserve">במקרה בו האח הגדול רשע </w:t>
      </w:r>
      <w:r w:rsidR="00C806EB">
        <w:rPr>
          <w:rFonts w:hint="cs"/>
          <w:rtl/>
        </w:rPr>
        <w:t>אין חובה על האח הקטן לכבדו</w:t>
      </w:r>
      <w:r w:rsidR="00C806EB">
        <w:rPr>
          <w:rFonts w:hint="cs"/>
          <w:sz w:val="18"/>
          <w:szCs w:val="18"/>
          <w:rtl/>
        </w:rPr>
        <w:t>)</w:t>
      </w:r>
      <w:r w:rsidR="00261F8C">
        <w:rPr>
          <w:rFonts w:hint="cs"/>
          <w:rtl/>
        </w:rPr>
        <w:t>.</w:t>
      </w:r>
      <w:r w:rsidR="00C806EB">
        <w:rPr>
          <w:rFonts w:hint="cs"/>
          <w:rtl/>
        </w:rPr>
        <w:t xml:space="preserve"> נחלקו הפוסקים האם יש מקרים נוספים</w:t>
      </w:r>
      <w:r w:rsidR="00161336">
        <w:rPr>
          <w:rFonts w:hint="cs"/>
          <w:rtl/>
        </w:rPr>
        <w:t xml:space="preserve"> בהם אין חובה לכבד</w:t>
      </w:r>
      <w:r w:rsidR="003A3154">
        <w:rPr>
          <w:rFonts w:hint="cs"/>
          <w:rtl/>
        </w:rPr>
        <w:t xml:space="preserve"> אח גדול</w:t>
      </w:r>
      <w:r w:rsidR="00C806EB">
        <w:rPr>
          <w:rFonts w:hint="cs"/>
          <w:rtl/>
        </w:rPr>
        <w:t xml:space="preserve">: </w:t>
      </w:r>
      <w:r w:rsidR="00612A7D">
        <w:rPr>
          <w:rFonts w:hint="cs"/>
          <w:sz w:val="18"/>
          <w:szCs w:val="18"/>
          <w:rtl/>
        </w:rPr>
        <w:t xml:space="preserve"> </w:t>
      </w:r>
    </w:p>
    <w:p w14:paraId="283EE5A8" w14:textId="6C9485F4" w:rsidR="00A70935" w:rsidRDefault="00970197" w:rsidP="00B90D1D">
      <w:pPr>
        <w:spacing w:after="80"/>
        <w:rPr>
          <w:rtl/>
        </w:rPr>
      </w:pPr>
      <w:r>
        <w:rPr>
          <w:rFonts w:hint="cs"/>
          <w:rtl/>
        </w:rPr>
        <w:t xml:space="preserve">א. לעיל ראינו </w:t>
      </w:r>
      <w:r w:rsidR="002038C7">
        <w:rPr>
          <w:rFonts w:hint="cs"/>
          <w:rtl/>
        </w:rPr>
        <w:t>את דברי</w:t>
      </w:r>
      <w:r>
        <w:rPr>
          <w:rFonts w:hint="cs"/>
          <w:rtl/>
        </w:rPr>
        <w:t xml:space="preserve"> רבי עקיבא איגר שנקט, שכאשר אביו של אדם נפטר - אין יותר חובה לכבד את הסבא</w:t>
      </w:r>
      <w:r w:rsidR="00E51089">
        <w:rPr>
          <w:rFonts w:hint="cs"/>
          <w:rtl/>
        </w:rPr>
        <w:t>, כיוון שהחובה לכבד את הסבא נובעת מכך שיש חובה לכבד את האבא</w:t>
      </w:r>
      <w:r>
        <w:rPr>
          <w:rFonts w:hint="cs"/>
          <w:rtl/>
        </w:rPr>
        <w:t xml:space="preserve">. סברא דומה כתב </w:t>
      </w:r>
      <w:r w:rsidRPr="00970197">
        <w:rPr>
          <w:rFonts w:hint="cs"/>
          <w:b/>
          <w:bCs/>
          <w:rtl/>
        </w:rPr>
        <w:t>הרמב''ן</w:t>
      </w:r>
      <w:r>
        <w:rPr>
          <w:rFonts w:hint="cs"/>
          <w:rtl/>
        </w:rPr>
        <w:t xml:space="preserve"> </w:t>
      </w:r>
      <w:r>
        <w:rPr>
          <w:rFonts w:hint="cs"/>
          <w:sz w:val="18"/>
          <w:szCs w:val="18"/>
          <w:rtl/>
        </w:rPr>
        <w:t xml:space="preserve">(השגות, שורש ב) </w:t>
      </w:r>
      <w:r>
        <w:rPr>
          <w:rFonts w:hint="cs"/>
          <w:rtl/>
        </w:rPr>
        <w:t xml:space="preserve">כדי ליישב את קושיית הרמב''ם על </w:t>
      </w:r>
      <w:r w:rsidRPr="00970197">
        <w:rPr>
          <w:rFonts w:hint="cs"/>
          <w:b/>
          <w:bCs/>
          <w:rtl/>
        </w:rPr>
        <w:t>בעל הלכות גדולות</w:t>
      </w:r>
      <w:r w:rsidR="00003574">
        <w:rPr>
          <w:rFonts w:hint="cs"/>
          <w:rtl/>
        </w:rPr>
        <w:t>, מדוע לא מנה את החובה לכבד את האח בגדול בתוך מניין המצוות מדאורייתא.</w:t>
      </w:r>
      <w:r w:rsidR="00A70935">
        <w:rPr>
          <w:rFonts w:hint="cs"/>
          <w:rtl/>
        </w:rPr>
        <w:t xml:space="preserve"> </w:t>
      </w:r>
    </w:p>
    <w:p w14:paraId="0FFD1F86" w14:textId="4FAFCAA2" w:rsidR="00332D91" w:rsidRDefault="00A70935" w:rsidP="00B90D1D">
      <w:pPr>
        <w:spacing w:after="80"/>
        <w:rPr>
          <w:rtl/>
        </w:rPr>
      </w:pPr>
      <w:r>
        <w:rPr>
          <w:rFonts w:hint="cs"/>
          <w:rtl/>
        </w:rPr>
        <w:t>הרמב''ן כתב לתרץ, ש</w:t>
      </w:r>
      <w:r w:rsidR="00970197">
        <w:rPr>
          <w:rFonts w:hint="cs"/>
          <w:rtl/>
        </w:rPr>
        <w:t>החובה לכבד</w:t>
      </w:r>
      <w:r>
        <w:rPr>
          <w:rFonts w:hint="cs"/>
          <w:rtl/>
        </w:rPr>
        <w:t xml:space="preserve"> את האח הגדול כלולה בתוך החובה לכבד את האב והאם</w:t>
      </w:r>
      <w:r w:rsidR="002B3FE6">
        <w:rPr>
          <w:rFonts w:hint="cs"/>
          <w:rtl/>
        </w:rPr>
        <w:t>.</w:t>
      </w:r>
      <w:r>
        <w:rPr>
          <w:rFonts w:hint="cs"/>
          <w:rtl/>
        </w:rPr>
        <w:t xml:space="preserve"> </w:t>
      </w:r>
      <w:r w:rsidR="002B3FE6">
        <w:rPr>
          <w:rFonts w:hint="cs"/>
          <w:rtl/>
        </w:rPr>
        <w:t xml:space="preserve">דהיינו, הסיבה שיש לכבד את האח הגדול נובעת </w:t>
      </w:r>
      <w:r w:rsidR="00332D91">
        <w:rPr>
          <w:rFonts w:hint="cs"/>
          <w:rtl/>
        </w:rPr>
        <w:t xml:space="preserve">מרצון ההורים שבנם יהיה מכובד, </w:t>
      </w:r>
      <w:r w:rsidR="002B3FE6">
        <w:rPr>
          <w:rFonts w:hint="cs"/>
          <w:rtl/>
        </w:rPr>
        <w:t xml:space="preserve">ממילא </w:t>
      </w:r>
      <w:r w:rsidR="00930609">
        <w:rPr>
          <w:rFonts w:hint="cs"/>
          <w:rtl/>
        </w:rPr>
        <w:t>אין למנות את מצוות כיבוד האח כמצווה נפרדת, אלא כחלק מהחובה לכבד את ההורים. השלכה לדין זה</w:t>
      </w:r>
      <w:r w:rsidR="005A49A3">
        <w:rPr>
          <w:rFonts w:hint="cs"/>
          <w:rtl/>
        </w:rPr>
        <w:t xml:space="preserve"> תהיה</w:t>
      </w:r>
      <w:r w:rsidR="00930609">
        <w:rPr>
          <w:rFonts w:hint="cs"/>
          <w:rtl/>
        </w:rPr>
        <w:t xml:space="preserve"> לאחר מיתת ההורים</w:t>
      </w:r>
      <w:r w:rsidR="0089246F">
        <w:rPr>
          <w:rFonts w:hint="cs"/>
          <w:rtl/>
        </w:rPr>
        <w:t xml:space="preserve">, </w:t>
      </w:r>
      <w:r w:rsidR="005A49A3">
        <w:rPr>
          <w:rFonts w:hint="cs"/>
          <w:rtl/>
        </w:rPr>
        <w:t>ש</w:t>
      </w:r>
      <w:r w:rsidR="00930609">
        <w:rPr>
          <w:rFonts w:hint="cs"/>
          <w:rtl/>
        </w:rPr>
        <w:t xml:space="preserve">אין </w:t>
      </w:r>
      <w:r w:rsidR="00E878A3">
        <w:rPr>
          <w:rFonts w:hint="cs"/>
          <w:rtl/>
        </w:rPr>
        <w:t xml:space="preserve">יותר </w:t>
      </w:r>
      <w:r w:rsidR="00930609">
        <w:rPr>
          <w:rFonts w:hint="cs"/>
          <w:rtl/>
        </w:rPr>
        <w:t>חובה לכבד יותר את האח הגדול</w:t>
      </w:r>
      <w:r w:rsidR="0089246F">
        <w:rPr>
          <w:rFonts w:hint="cs"/>
          <w:rtl/>
        </w:rPr>
        <w:t>.</w:t>
      </w:r>
      <w:r w:rsidR="00A768E2">
        <w:rPr>
          <w:rFonts w:hint="cs"/>
          <w:rtl/>
        </w:rPr>
        <w:t xml:space="preserve"> ובלשונו:</w:t>
      </w:r>
    </w:p>
    <w:p w14:paraId="25FD8850" w14:textId="085C152C" w:rsidR="00B3435F" w:rsidRDefault="00B3435F" w:rsidP="00B3435F">
      <w:pPr>
        <w:spacing w:after="80"/>
        <w:ind w:left="720"/>
        <w:rPr>
          <w:rFonts w:hint="cs"/>
          <w:rtl/>
        </w:rPr>
      </w:pPr>
      <w:r>
        <w:rPr>
          <w:rFonts w:cs="Arial" w:hint="cs"/>
          <w:rtl/>
        </w:rPr>
        <w:t>''</w:t>
      </w:r>
      <w:r w:rsidRPr="00B3435F">
        <w:rPr>
          <w:rFonts w:cs="Arial"/>
          <w:rtl/>
        </w:rPr>
        <w:t>אבל אחיך הגדול</w:t>
      </w:r>
      <w:r>
        <w:rPr>
          <w:rFonts w:cs="Arial" w:hint="cs"/>
          <w:rtl/>
        </w:rPr>
        <w:t>,</w:t>
      </w:r>
      <w:r w:rsidRPr="00B3435F">
        <w:rPr>
          <w:rFonts w:cs="Arial"/>
          <w:rtl/>
        </w:rPr>
        <w:t xml:space="preserve"> חשבו הראשונים שאין המצו</w:t>
      </w:r>
      <w:r>
        <w:rPr>
          <w:rFonts w:cs="Arial" w:hint="cs"/>
          <w:rtl/>
        </w:rPr>
        <w:t>ו</w:t>
      </w:r>
      <w:r w:rsidRPr="00B3435F">
        <w:rPr>
          <w:rFonts w:cs="Arial"/>
          <w:rtl/>
        </w:rPr>
        <w:t>ה כן אלא בחיי האבות</w:t>
      </w:r>
      <w:r>
        <w:rPr>
          <w:rFonts w:cs="Arial" w:hint="cs"/>
          <w:rtl/>
        </w:rPr>
        <w:t>,</w:t>
      </w:r>
      <w:r w:rsidRPr="00B3435F">
        <w:rPr>
          <w:rFonts w:cs="Arial"/>
          <w:rtl/>
        </w:rPr>
        <w:t xml:space="preserve"> לפי שהוא גנאי להם שיתבזו תולדותם והם מצטערים בזה הרבה</w:t>
      </w:r>
      <w:r>
        <w:rPr>
          <w:rFonts w:cs="Arial" w:hint="cs"/>
          <w:rtl/>
        </w:rPr>
        <w:t xml:space="preserve">, </w:t>
      </w:r>
      <w:r w:rsidRPr="00B3435F">
        <w:rPr>
          <w:rFonts w:cs="Arial"/>
          <w:rtl/>
        </w:rPr>
        <w:t>ומנהג כל האנשים לי</w:t>
      </w:r>
      <w:r>
        <w:rPr>
          <w:rFonts w:cs="Arial" w:hint="cs"/>
          <w:rtl/>
        </w:rPr>
        <w:t>י</w:t>
      </w:r>
      <w:r w:rsidRPr="00B3435F">
        <w:rPr>
          <w:rFonts w:cs="Arial"/>
          <w:rtl/>
        </w:rPr>
        <w:t>סר בניהם לנהוג כבוד בגדוליהם. וכן נראה שלא נתרבה בו"ו יתירה אלא כעין מה שנתרבה בעיקר התיבה</w:t>
      </w:r>
      <w:r>
        <w:rPr>
          <w:rFonts w:cs="Arial" w:hint="cs"/>
          <w:rtl/>
        </w:rPr>
        <w:t>,</w:t>
      </w:r>
      <w:r w:rsidRPr="00B3435F">
        <w:rPr>
          <w:rFonts w:cs="Arial"/>
          <w:rtl/>
        </w:rPr>
        <w:t xml:space="preserve"> ואם כן הכל חוזר אל כבוד האבות.</w:t>
      </w:r>
      <w:r>
        <w:rPr>
          <w:rFonts w:cs="Arial" w:hint="cs"/>
          <w:rtl/>
        </w:rPr>
        <w:t>''</w:t>
      </w:r>
    </w:p>
    <w:p w14:paraId="7CAF01B6" w14:textId="6BC60219" w:rsidR="00C62893" w:rsidRDefault="00BE4202" w:rsidP="00B90D1D">
      <w:pPr>
        <w:spacing w:after="80"/>
        <w:rPr>
          <w:rtl/>
        </w:rPr>
      </w:pPr>
      <w:r>
        <w:rPr>
          <w:rFonts w:hint="cs"/>
          <w:rtl/>
        </w:rPr>
        <w:t xml:space="preserve">ב. </w:t>
      </w:r>
      <w:r w:rsidR="00BF62B5">
        <w:rPr>
          <w:rFonts w:hint="cs"/>
          <w:rtl/>
        </w:rPr>
        <w:t>מדברי הרמב''ם הבינו המפרשים אחרת. הגמרא אומרת, שאם אדם התחתן עם אשה נוספת</w:t>
      </w:r>
      <w:r w:rsidR="008B15F3">
        <w:rPr>
          <w:rFonts w:hint="cs"/>
          <w:rtl/>
        </w:rPr>
        <w:t xml:space="preserve"> לאחר שאשתו הקודמת נפטרה וכדומה</w:t>
      </w:r>
      <w:r w:rsidR="00BF62B5">
        <w:rPr>
          <w:rFonts w:hint="cs"/>
          <w:rtl/>
        </w:rPr>
        <w:t xml:space="preserve">, הבן מהנישואין הקודמים חייב לכבד </w:t>
      </w:r>
      <w:r w:rsidR="00AB69DB">
        <w:rPr>
          <w:rFonts w:hint="cs"/>
          <w:rtl/>
        </w:rPr>
        <w:t xml:space="preserve">את האשה החדשה </w:t>
      </w:r>
      <w:r w:rsidR="00BF62B5">
        <w:rPr>
          <w:rFonts w:hint="cs"/>
          <w:rtl/>
        </w:rPr>
        <w:t xml:space="preserve">כל עוד </w:t>
      </w:r>
      <w:r w:rsidR="008B15F3">
        <w:rPr>
          <w:rFonts w:hint="cs"/>
          <w:rtl/>
        </w:rPr>
        <w:t xml:space="preserve">אביו </w:t>
      </w:r>
      <w:r w:rsidR="00BF62B5">
        <w:rPr>
          <w:rFonts w:hint="cs"/>
          <w:rtl/>
        </w:rPr>
        <w:t xml:space="preserve">בחיים, </w:t>
      </w:r>
      <w:r w:rsidR="00AB69DB">
        <w:rPr>
          <w:rFonts w:hint="cs"/>
          <w:rtl/>
        </w:rPr>
        <w:t>כיוון שאביו רוצה שהוא יכבדה, כך שבעצם החובה לכבדה נובעת מכך שיש עליו חובה לכבד את אביו</w:t>
      </w:r>
      <w:r w:rsidR="00271FF4">
        <w:rPr>
          <w:rStyle w:val="a5"/>
          <w:rFonts w:cs="Arial"/>
          <w:rtl/>
        </w:rPr>
        <w:footnoteReference w:id="3"/>
      </w:r>
      <w:r w:rsidR="00271FF4">
        <w:rPr>
          <w:rFonts w:hint="cs"/>
          <w:rtl/>
        </w:rPr>
        <w:t>.</w:t>
      </w:r>
      <w:r w:rsidR="00AB69DB">
        <w:rPr>
          <w:rFonts w:hint="cs"/>
          <w:rtl/>
        </w:rPr>
        <w:t xml:space="preserve"> </w:t>
      </w:r>
    </w:p>
    <w:p w14:paraId="4AB0B90E" w14:textId="44174B88" w:rsidR="00C41B57" w:rsidRDefault="00271FF4" w:rsidP="00B90D1D">
      <w:pPr>
        <w:spacing w:after="80"/>
        <w:rPr>
          <w:rtl/>
        </w:rPr>
      </w:pPr>
      <w:r>
        <w:rPr>
          <w:rFonts w:hint="cs"/>
          <w:rtl/>
        </w:rPr>
        <w:t xml:space="preserve">כך פסק </w:t>
      </w:r>
      <w:r w:rsidRPr="00BF62B5">
        <w:rPr>
          <w:rFonts w:hint="cs"/>
          <w:b/>
          <w:bCs/>
          <w:rtl/>
        </w:rPr>
        <w:t>הרמב''ם</w:t>
      </w:r>
      <w:r>
        <w:rPr>
          <w:rFonts w:hint="cs"/>
          <w:rtl/>
        </w:rPr>
        <w:t xml:space="preserve"> </w:t>
      </w:r>
      <w:r>
        <w:rPr>
          <w:rFonts w:hint="cs"/>
          <w:sz w:val="18"/>
          <w:szCs w:val="18"/>
          <w:rtl/>
        </w:rPr>
        <w:t>(ממרים ו, טו)</w:t>
      </w:r>
      <w:r>
        <w:rPr>
          <w:rFonts w:hint="cs"/>
          <w:rtl/>
        </w:rPr>
        <w:t xml:space="preserve">, וכפי </w:t>
      </w:r>
      <w:r w:rsidR="001153FC">
        <w:rPr>
          <w:rFonts w:hint="cs"/>
          <w:rtl/>
        </w:rPr>
        <w:t xml:space="preserve">שעולה </w:t>
      </w:r>
      <w:r>
        <w:rPr>
          <w:rFonts w:hint="cs"/>
          <w:rtl/>
        </w:rPr>
        <w:t>מלשונו</w:t>
      </w:r>
      <w:r w:rsidR="001153FC">
        <w:rPr>
          <w:rFonts w:hint="cs"/>
          <w:rtl/>
        </w:rPr>
        <w:t>,</w:t>
      </w:r>
      <w:r w:rsidR="007564B6">
        <w:rPr>
          <w:rFonts w:hint="cs"/>
          <w:rtl/>
        </w:rPr>
        <w:t xml:space="preserve"> רק החובה לכבד את אשת </w:t>
      </w:r>
      <w:r w:rsidR="000417F9">
        <w:rPr>
          <w:rFonts w:hint="cs"/>
          <w:rtl/>
        </w:rPr>
        <w:t xml:space="preserve">האב </w:t>
      </w:r>
      <w:r w:rsidR="007564B6">
        <w:rPr>
          <w:rFonts w:hint="cs"/>
          <w:rtl/>
        </w:rPr>
        <w:t xml:space="preserve">תלויה </w:t>
      </w:r>
      <w:r w:rsidR="008C42A8">
        <w:rPr>
          <w:rFonts w:hint="cs"/>
          <w:rtl/>
        </w:rPr>
        <w:t>בכך שאביו של אדם בחיים, אבל החובה לכבד את אחיו נוהגת תמיד.</w:t>
      </w:r>
      <w:r w:rsidR="001153FC">
        <w:rPr>
          <w:rFonts w:hint="cs"/>
          <w:rtl/>
        </w:rPr>
        <w:t xml:space="preserve"> </w:t>
      </w:r>
      <w:r w:rsidR="005F0ADB">
        <w:rPr>
          <w:rFonts w:hint="cs"/>
          <w:rtl/>
        </w:rPr>
        <w:t>נראה שלהלכה נפסק כדעת הרמב''ם</w:t>
      </w:r>
      <w:r w:rsidR="00470D51">
        <w:rPr>
          <w:rFonts w:hint="cs"/>
          <w:rtl/>
        </w:rPr>
        <w:t>.</w:t>
      </w:r>
      <w:r w:rsidR="005F0ADB">
        <w:rPr>
          <w:rFonts w:hint="cs"/>
          <w:rtl/>
        </w:rPr>
        <w:t xml:space="preserve"> </w:t>
      </w:r>
      <w:r w:rsidR="005A49A3">
        <w:rPr>
          <w:rFonts w:hint="cs"/>
          <w:rtl/>
        </w:rPr>
        <w:t>ראשית כל</w:t>
      </w:r>
      <w:r w:rsidR="002A246B">
        <w:rPr>
          <w:rFonts w:hint="cs"/>
          <w:rtl/>
        </w:rPr>
        <w:t>,</w:t>
      </w:r>
      <w:r w:rsidR="005F0ADB">
        <w:rPr>
          <w:rFonts w:hint="cs"/>
          <w:rtl/>
        </w:rPr>
        <w:t xml:space="preserve"> כי </w:t>
      </w:r>
      <w:r w:rsidR="005F0ADB" w:rsidRPr="003F03C5">
        <w:rPr>
          <w:rFonts w:hint="cs"/>
          <w:b/>
          <w:bCs/>
          <w:rtl/>
        </w:rPr>
        <w:t>השולחן ערוך</w:t>
      </w:r>
      <w:r w:rsidR="005F0ADB">
        <w:rPr>
          <w:rFonts w:hint="cs"/>
          <w:rtl/>
        </w:rPr>
        <w:t xml:space="preserve"> </w:t>
      </w:r>
      <w:r w:rsidR="003F03C5">
        <w:rPr>
          <w:rFonts w:hint="cs"/>
          <w:sz w:val="18"/>
          <w:szCs w:val="18"/>
          <w:rtl/>
        </w:rPr>
        <w:t xml:space="preserve">(רמ, כב) </w:t>
      </w:r>
      <w:r w:rsidR="005F0ADB">
        <w:rPr>
          <w:rFonts w:hint="cs"/>
          <w:rtl/>
        </w:rPr>
        <w:t>ציטט את לשונו, ו</w:t>
      </w:r>
      <w:r w:rsidR="005A49A3">
        <w:rPr>
          <w:rFonts w:hint="cs"/>
          <w:rtl/>
        </w:rPr>
        <w:t xml:space="preserve">שנית </w:t>
      </w:r>
      <w:r w:rsidR="005F0ADB">
        <w:rPr>
          <w:rFonts w:hint="cs"/>
          <w:rtl/>
        </w:rPr>
        <w:t>כי הרמב''ן לא בהכרח סובר שאין חובה לכבד את האח לאחר מיתת האב, ו</w:t>
      </w:r>
      <w:r w:rsidR="00B146F3">
        <w:rPr>
          <w:rFonts w:hint="cs"/>
          <w:rtl/>
        </w:rPr>
        <w:t>הוא כתב את דבריו כדי לתרץ את דברי בעל הלכות גדולות</w:t>
      </w:r>
      <w:r>
        <w:rPr>
          <w:rFonts w:hint="cs"/>
          <w:rtl/>
        </w:rPr>
        <w:t xml:space="preserve"> וליישב את השגות הרמב''ם עליו</w:t>
      </w:r>
      <w:r w:rsidR="00B146F3">
        <w:rPr>
          <w:rFonts w:hint="cs"/>
          <w:rtl/>
        </w:rPr>
        <w:t>.</w:t>
      </w:r>
    </w:p>
    <w:p w14:paraId="78B839D4" w14:textId="77777777" w:rsidR="00AF39F3" w:rsidRPr="00E9029C" w:rsidRDefault="00C41B57" w:rsidP="005B130D">
      <w:pPr>
        <w:rPr>
          <w:b/>
          <w:bCs/>
          <w:rtl/>
        </w:rPr>
      </w:pPr>
      <w:r w:rsidRPr="0095261E">
        <w:rPr>
          <w:rFonts w:hint="cs"/>
          <w:b/>
          <w:bCs/>
          <w:rtl/>
        </w:rPr>
        <w:t>ש</w:t>
      </w:r>
      <w:r w:rsidRPr="0095261E">
        <w:rPr>
          <w:b/>
          <w:bCs/>
          <w:rtl/>
        </w:rPr>
        <w:t xml:space="preserve">בת שלום! קח לקרוא בשולחן שבת, או תעביר בבקשה הלאה </w:t>
      </w:r>
      <w:r w:rsidRPr="0095261E">
        <w:rPr>
          <w:rFonts w:hint="cs"/>
          <w:b/>
          <w:bCs/>
          <w:rtl/>
        </w:rPr>
        <w:t xml:space="preserve">על מנת </w:t>
      </w:r>
      <w:r w:rsidRPr="0095261E">
        <w:rPr>
          <w:b/>
          <w:bCs/>
          <w:rtl/>
        </w:rPr>
        <w:t>שעוד אנשים יקראו</w:t>
      </w:r>
      <w:r w:rsidRPr="0095261E">
        <w:rPr>
          <w:rStyle w:val="a5"/>
          <w:sz w:val="26"/>
          <w:szCs w:val="26"/>
        </w:rPr>
        <w:footnoteReference w:id="4"/>
      </w:r>
      <w:r w:rsidRPr="0095261E">
        <w:rPr>
          <w:b/>
          <w:bCs/>
          <w:rtl/>
        </w:rPr>
        <w:t xml:space="preserve">... </w:t>
      </w:r>
    </w:p>
    <w:sectPr w:rsidR="00AF39F3" w:rsidRPr="00E9029C" w:rsidSect="0060159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ADD8" w14:textId="77777777" w:rsidR="000365A0" w:rsidRDefault="000365A0" w:rsidP="000C109D">
      <w:pPr>
        <w:spacing w:after="0" w:line="240" w:lineRule="auto"/>
      </w:pPr>
      <w:r>
        <w:separator/>
      </w:r>
    </w:p>
  </w:endnote>
  <w:endnote w:type="continuationSeparator" w:id="0">
    <w:p w14:paraId="25772D7C" w14:textId="77777777" w:rsidR="000365A0" w:rsidRDefault="000365A0" w:rsidP="000C109D">
      <w:pPr>
        <w:spacing w:after="0" w:line="240" w:lineRule="auto"/>
      </w:pPr>
      <w:r>
        <w:continuationSeparator/>
      </w:r>
    </w:p>
  </w:endnote>
  <w:endnote w:type="continuationNotice" w:id="1">
    <w:p w14:paraId="167A6684" w14:textId="77777777" w:rsidR="000365A0" w:rsidRDefault="00036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1DA3" w14:textId="77777777" w:rsidR="000365A0" w:rsidRDefault="000365A0" w:rsidP="000C109D">
      <w:pPr>
        <w:spacing w:after="0" w:line="240" w:lineRule="auto"/>
      </w:pPr>
      <w:r>
        <w:separator/>
      </w:r>
    </w:p>
  </w:footnote>
  <w:footnote w:type="continuationSeparator" w:id="0">
    <w:p w14:paraId="285D8318" w14:textId="77777777" w:rsidR="000365A0" w:rsidRDefault="000365A0" w:rsidP="000C109D">
      <w:pPr>
        <w:spacing w:after="0" w:line="240" w:lineRule="auto"/>
      </w:pPr>
      <w:r>
        <w:continuationSeparator/>
      </w:r>
    </w:p>
  </w:footnote>
  <w:footnote w:type="continuationNotice" w:id="1">
    <w:p w14:paraId="555090FB" w14:textId="77777777" w:rsidR="000365A0" w:rsidRDefault="000365A0">
      <w:pPr>
        <w:spacing w:after="0" w:line="240" w:lineRule="auto"/>
      </w:pPr>
    </w:p>
  </w:footnote>
  <w:footnote w:id="2">
    <w:p w14:paraId="4E8F81DC" w14:textId="77777777" w:rsidR="00843C5E" w:rsidRDefault="00843C5E">
      <w:pPr>
        <w:pStyle w:val="a3"/>
        <w:rPr>
          <w:rtl/>
        </w:rPr>
      </w:pPr>
      <w:r>
        <w:rPr>
          <w:rStyle w:val="a5"/>
        </w:rPr>
        <w:footnoteRef/>
      </w:r>
      <w:r>
        <w:rPr>
          <w:rtl/>
        </w:rPr>
        <w:t xml:space="preserve"> </w:t>
      </w:r>
      <w:r>
        <w:rPr>
          <w:rFonts w:hint="cs"/>
          <w:rtl/>
        </w:rPr>
        <w:t xml:space="preserve">כיצד המהרי''ק יתמודד עם הקושיה מהמדרש? יש שתירצו, שראיית הרמ''א ייסודה במדרש, והמדרשים לא בהכרח באים ללמד הלכה. כמו כן יש להוסיף על פי דברי הרמב''ן </w:t>
      </w:r>
      <w:r>
        <w:rPr>
          <w:rFonts w:hint="cs"/>
          <w:sz w:val="16"/>
          <w:szCs w:val="16"/>
          <w:rtl/>
        </w:rPr>
        <w:t>(ספר הוויכוח)</w:t>
      </w:r>
      <w:r>
        <w:rPr>
          <w:rFonts w:hint="cs"/>
          <w:rtl/>
        </w:rPr>
        <w:t xml:space="preserve"> ועוד מפרשים, שלא חובה להקשיב לכל דברי המדרש. עוד יש שכתבו, שראיית המדרש נדחית מפני ראיית הגמרא במסכת מכות.</w:t>
      </w:r>
    </w:p>
  </w:footnote>
  <w:footnote w:id="3">
    <w:p w14:paraId="7DD5802E" w14:textId="77777777" w:rsidR="00271FF4" w:rsidRDefault="00271FF4" w:rsidP="00271FF4">
      <w:pPr>
        <w:pStyle w:val="a3"/>
        <w:rPr>
          <w:rtl/>
        </w:rPr>
      </w:pPr>
      <w:r>
        <w:rPr>
          <w:rStyle w:val="a5"/>
        </w:rPr>
        <w:footnoteRef/>
      </w:r>
      <w:r>
        <w:rPr>
          <w:rtl/>
        </w:rPr>
        <w:t xml:space="preserve"> </w:t>
      </w:r>
      <w:r>
        <w:rPr>
          <w:rFonts w:hint="cs"/>
          <w:rtl/>
        </w:rPr>
        <w:t xml:space="preserve">למרות שהחובה לכבד את אביו ואימו נוהג אף לאחר מיתתם </w:t>
      </w:r>
      <w:r>
        <w:rPr>
          <w:rFonts w:hint="cs"/>
          <w:sz w:val="16"/>
          <w:szCs w:val="16"/>
          <w:rtl/>
        </w:rPr>
        <w:t>(שו''ע יו''ד רמ, ט)</w:t>
      </w:r>
      <w:r>
        <w:rPr>
          <w:rFonts w:hint="cs"/>
          <w:rtl/>
        </w:rPr>
        <w:t xml:space="preserve"> (ולכן צריך לומר אבא הרינו כפרת משכבו וכדומה) מכל מקום החיוב לכבד את אשת האב לא ממש נחשב כמצוות כיבוד אביו, אלא כעשיית נחת רוח, ודבר זה אינו נוהג לאחר המיתה. יש שנתנו תירוץ אחר, שלאחר שהאב מת אין כבר קשר בינו לבין אשתו, ולכן ממילא כבר אין חובה לכבדה מצד זה שהיא אשת האב.</w:t>
      </w:r>
    </w:p>
  </w:footnote>
  <w:footnote w:id="4">
    <w:p w14:paraId="298FEB90" w14:textId="77777777" w:rsidR="00843C5E" w:rsidRDefault="00843C5E" w:rsidP="00C41B5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9A"/>
    <w:rsid w:val="00003574"/>
    <w:rsid w:val="000365A0"/>
    <w:rsid w:val="000417F9"/>
    <w:rsid w:val="00046EB5"/>
    <w:rsid w:val="0005336A"/>
    <w:rsid w:val="00061A28"/>
    <w:rsid w:val="00063C76"/>
    <w:rsid w:val="00070352"/>
    <w:rsid w:val="0007037F"/>
    <w:rsid w:val="000708AC"/>
    <w:rsid w:val="0007549C"/>
    <w:rsid w:val="0009085B"/>
    <w:rsid w:val="00090DC9"/>
    <w:rsid w:val="0009494F"/>
    <w:rsid w:val="000A3A1D"/>
    <w:rsid w:val="000A7342"/>
    <w:rsid w:val="000B1905"/>
    <w:rsid w:val="000C0796"/>
    <w:rsid w:val="000C109D"/>
    <w:rsid w:val="000C25F9"/>
    <w:rsid w:val="000D424D"/>
    <w:rsid w:val="000D4EA1"/>
    <w:rsid w:val="000D6091"/>
    <w:rsid w:val="000E0A4E"/>
    <w:rsid w:val="000F4937"/>
    <w:rsid w:val="000F59D6"/>
    <w:rsid w:val="00102D06"/>
    <w:rsid w:val="001055FA"/>
    <w:rsid w:val="00112E5A"/>
    <w:rsid w:val="00114C50"/>
    <w:rsid w:val="001153FC"/>
    <w:rsid w:val="00133DB5"/>
    <w:rsid w:val="001434DF"/>
    <w:rsid w:val="001561C5"/>
    <w:rsid w:val="00161336"/>
    <w:rsid w:val="00167127"/>
    <w:rsid w:val="0017229D"/>
    <w:rsid w:val="0017717F"/>
    <w:rsid w:val="001A185C"/>
    <w:rsid w:val="001A23EA"/>
    <w:rsid w:val="001A36DA"/>
    <w:rsid w:val="001A40B8"/>
    <w:rsid w:val="001A47B2"/>
    <w:rsid w:val="001A4811"/>
    <w:rsid w:val="001A7BB1"/>
    <w:rsid w:val="001B2237"/>
    <w:rsid w:val="001B5C2E"/>
    <w:rsid w:val="001E7E6C"/>
    <w:rsid w:val="001F4241"/>
    <w:rsid w:val="002038C7"/>
    <w:rsid w:val="00204141"/>
    <w:rsid w:val="00216F49"/>
    <w:rsid w:val="00226B22"/>
    <w:rsid w:val="002323D7"/>
    <w:rsid w:val="00235033"/>
    <w:rsid w:val="00245721"/>
    <w:rsid w:val="00261F8C"/>
    <w:rsid w:val="00271FF4"/>
    <w:rsid w:val="00274F05"/>
    <w:rsid w:val="00276BA6"/>
    <w:rsid w:val="00282C1C"/>
    <w:rsid w:val="00296919"/>
    <w:rsid w:val="002974DB"/>
    <w:rsid w:val="002A246B"/>
    <w:rsid w:val="002B3FE6"/>
    <w:rsid w:val="002C3AF0"/>
    <w:rsid w:val="002C716A"/>
    <w:rsid w:val="002D20FA"/>
    <w:rsid w:val="002D5990"/>
    <w:rsid w:val="002D72CD"/>
    <w:rsid w:val="002E07D3"/>
    <w:rsid w:val="002E3CB7"/>
    <w:rsid w:val="002E6D31"/>
    <w:rsid w:val="002F6F40"/>
    <w:rsid w:val="00307E43"/>
    <w:rsid w:val="0031368A"/>
    <w:rsid w:val="003153AE"/>
    <w:rsid w:val="00332C09"/>
    <w:rsid w:val="00332D91"/>
    <w:rsid w:val="00342013"/>
    <w:rsid w:val="003447A9"/>
    <w:rsid w:val="00350186"/>
    <w:rsid w:val="00361ACE"/>
    <w:rsid w:val="003628A4"/>
    <w:rsid w:val="00370198"/>
    <w:rsid w:val="00374CF7"/>
    <w:rsid w:val="00390675"/>
    <w:rsid w:val="003A3154"/>
    <w:rsid w:val="003D366D"/>
    <w:rsid w:val="003D4AA6"/>
    <w:rsid w:val="003E24C4"/>
    <w:rsid w:val="003F03C5"/>
    <w:rsid w:val="003F1D7C"/>
    <w:rsid w:val="00401A86"/>
    <w:rsid w:val="00401C7E"/>
    <w:rsid w:val="0040370E"/>
    <w:rsid w:val="00407F0D"/>
    <w:rsid w:val="00410D28"/>
    <w:rsid w:val="004257D7"/>
    <w:rsid w:val="00451DCF"/>
    <w:rsid w:val="00453FFA"/>
    <w:rsid w:val="00457B92"/>
    <w:rsid w:val="004607DF"/>
    <w:rsid w:val="00461B77"/>
    <w:rsid w:val="004665C7"/>
    <w:rsid w:val="00470D51"/>
    <w:rsid w:val="0047149D"/>
    <w:rsid w:val="004833BD"/>
    <w:rsid w:val="00483CF8"/>
    <w:rsid w:val="0049440C"/>
    <w:rsid w:val="00495DBE"/>
    <w:rsid w:val="0049623B"/>
    <w:rsid w:val="004A11F0"/>
    <w:rsid w:val="004A4691"/>
    <w:rsid w:val="004B246E"/>
    <w:rsid w:val="004B31CA"/>
    <w:rsid w:val="004D1A46"/>
    <w:rsid w:val="004D7FFA"/>
    <w:rsid w:val="004E58F6"/>
    <w:rsid w:val="004F5D40"/>
    <w:rsid w:val="00503D3B"/>
    <w:rsid w:val="0050743D"/>
    <w:rsid w:val="005109FD"/>
    <w:rsid w:val="00522507"/>
    <w:rsid w:val="00525902"/>
    <w:rsid w:val="00532E67"/>
    <w:rsid w:val="00533409"/>
    <w:rsid w:val="005355A8"/>
    <w:rsid w:val="005441F9"/>
    <w:rsid w:val="00561D49"/>
    <w:rsid w:val="00565C8E"/>
    <w:rsid w:val="00581A2E"/>
    <w:rsid w:val="00582276"/>
    <w:rsid w:val="00586187"/>
    <w:rsid w:val="005A0D41"/>
    <w:rsid w:val="005A0F3F"/>
    <w:rsid w:val="005A49A3"/>
    <w:rsid w:val="005B130D"/>
    <w:rsid w:val="005B1D07"/>
    <w:rsid w:val="005C2C3B"/>
    <w:rsid w:val="005D2C32"/>
    <w:rsid w:val="005D6B3A"/>
    <w:rsid w:val="005D7AEF"/>
    <w:rsid w:val="005E77EB"/>
    <w:rsid w:val="005E7D74"/>
    <w:rsid w:val="005F0ADB"/>
    <w:rsid w:val="0060159A"/>
    <w:rsid w:val="00604F34"/>
    <w:rsid w:val="00606E62"/>
    <w:rsid w:val="00612A7D"/>
    <w:rsid w:val="00624F21"/>
    <w:rsid w:val="006260B2"/>
    <w:rsid w:val="006571E6"/>
    <w:rsid w:val="006634BF"/>
    <w:rsid w:val="006655AC"/>
    <w:rsid w:val="00670EDF"/>
    <w:rsid w:val="00673F9E"/>
    <w:rsid w:val="00683CB3"/>
    <w:rsid w:val="00685774"/>
    <w:rsid w:val="0069146D"/>
    <w:rsid w:val="006955C0"/>
    <w:rsid w:val="006A0AC1"/>
    <w:rsid w:val="006A3C2E"/>
    <w:rsid w:val="006C45A4"/>
    <w:rsid w:val="006C5AD4"/>
    <w:rsid w:val="006C7B00"/>
    <w:rsid w:val="006D2135"/>
    <w:rsid w:val="006D6BBD"/>
    <w:rsid w:val="006D6D2F"/>
    <w:rsid w:val="006E380F"/>
    <w:rsid w:val="006E6F23"/>
    <w:rsid w:val="006E6FD3"/>
    <w:rsid w:val="006F1410"/>
    <w:rsid w:val="0070413F"/>
    <w:rsid w:val="00705954"/>
    <w:rsid w:val="00707E34"/>
    <w:rsid w:val="00713B1E"/>
    <w:rsid w:val="00714231"/>
    <w:rsid w:val="00720AF0"/>
    <w:rsid w:val="00720E7F"/>
    <w:rsid w:val="0072201B"/>
    <w:rsid w:val="0073760A"/>
    <w:rsid w:val="0074300C"/>
    <w:rsid w:val="00743AFB"/>
    <w:rsid w:val="007443E7"/>
    <w:rsid w:val="00744ADB"/>
    <w:rsid w:val="007564B6"/>
    <w:rsid w:val="00757D06"/>
    <w:rsid w:val="00774377"/>
    <w:rsid w:val="007823C7"/>
    <w:rsid w:val="0078270B"/>
    <w:rsid w:val="00793B03"/>
    <w:rsid w:val="007C6429"/>
    <w:rsid w:val="007D4993"/>
    <w:rsid w:val="007D7796"/>
    <w:rsid w:val="007E431F"/>
    <w:rsid w:val="00817B02"/>
    <w:rsid w:val="00824075"/>
    <w:rsid w:val="00826CCF"/>
    <w:rsid w:val="00831DB3"/>
    <w:rsid w:val="0083345B"/>
    <w:rsid w:val="00842D3F"/>
    <w:rsid w:val="00843004"/>
    <w:rsid w:val="00843C5E"/>
    <w:rsid w:val="008474B5"/>
    <w:rsid w:val="008474ED"/>
    <w:rsid w:val="008519AA"/>
    <w:rsid w:val="0085287C"/>
    <w:rsid w:val="00863F9E"/>
    <w:rsid w:val="00866E73"/>
    <w:rsid w:val="00873E56"/>
    <w:rsid w:val="0088554B"/>
    <w:rsid w:val="00886066"/>
    <w:rsid w:val="0089246F"/>
    <w:rsid w:val="008926E7"/>
    <w:rsid w:val="008A4C3A"/>
    <w:rsid w:val="008A6E25"/>
    <w:rsid w:val="008B15F3"/>
    <w:rsid w:val="008B75D1"/>
    <w:rsid w:val="008C42A8"/>
    <w:rsid w:val="008D35DA"/>
    <w:rsid w:val="008F5823"/>
    <w:rsid w:val="009144A3"/>
    <w:rsid w:val="009149EA"/>
    <w:rsid w:val="00914A27"/>
    <w:rsid w:val="00925389"/>
    <w:rsid w:val="00930609"/>
    <w:rsid w:val="009373C9"/>
    <w:rsid w:val="009405B9"/>
    <w:rsid w:val="00942F44"/>
    <w:rsid w:val="00970197"/>
    <w:rsid w:val="00972439"/>
    <w:rsid w:val="00977558"/>
    <w:rsid w:val="00986E31"/>
    <w:rsid w:val="009905AC"/>
    <w:rsid w:val="009A6882"/>
    <w:rsid w:val="009B01F3"/>
    <w:rsid w:val="009B7A96"/>
    <w:rsid w:val="009C7820"/>
    <w:rsid w:val="009C7DAE"/>
    <w:rsid w:val="009D7E87"/>
    <w:rsid w:val="009E22FF"/>
    <w:rsid w:val="009E4A90"/>
    <w:rsid w:val="009F463D"/>
    <w:rsid w:val="009F765F"/>
    <w:rsid w:val="00A016AD"/>
    <w:rsid w:val="00A07454"/>
    <w:rsid w:val="00A33769"/>
    <w:rsid w:val="00A46888"/>
    <w:rsid w:val="00A63A39"/>
    <w:rsid w:val="00A70935"/>
    <w:rsid w:val="00A70C46"/>
    <w:rsid w:val="00A7520D"/>
    <w:rsid w:val="00A768E2"/>
    <w:rsid w:val="00A82692"/>
    <w:rsid w:val="00A92883"/>
    <w:rsid w:val="00A97496"/>
    <w:rsid w:val="00AA100C"/>
    <w:rsid w:val="00AA360C"/>
    <w:rsid w:val="00AA4195"/>
    <w:rsid w:val="00AB26AB"/>
    <w:rsid w:val="00AB69DB"/>
    <w:rsid w:val="00AC1B35"/>
    <w:rsid w:val="00AC3B1E"/>
    <w:rsid w:val="00AD04D6"/>
    <w:rsid w:val="00AD277A"/>
    <w:rsid w:val="00AD461D"/>
    <w:rsid w:val="00AD5907"/>
    <w:rsid w:val="00AE0CAE"/>
    <w:rsid w:val="00AF2CE6"/>
    <w:rsid w:val="00AF39F3"/>
    <w:rsid w:val="00B04445"/>
    <w:rsid w:val="00B07013"/>
    <w:rsid w:val="00B102C1"/>
    <w:rsid w:val="00B141B5"/>
    <w:rsid w:val="00B144DA"/>
    <w:rsid w:val="00B146F3"/>
    <w:rsid w:val="00B208D3"/>
    <w:rsid w:val="00B275CF"/>
    <w:rsid w:val="00B3435F"/>
    <w:rsid w:val="00B51DB7"/>
    <w:rsid w:val="00B714FD"/>
    <w:rsid w:val="00B74BBA"/>
    <w:rsid w:val="00B831CA"/>
    <w:rsid w:val="00B83618"/>
    <w:rsid w:val="00B90D1D"/>
    <w:rsid w:val="00B953A6"/>
    <w:rsid w:val="00BA6E0A"/>
    <w:rsid w:val="00BA7589"/>
    <w:rsid w:val="00BC15A9"/>
    <w:rsid w:val="00BD03FE"/>
    <w:rsid w:val="00BE2D6B"/>
    <w:rsid w:val="00BE4202"/>
    <w:rsid w:val="00BF62B5"/>
    <w:rsid w:val="00C02AF0"/>
    <w:rsid w:val="00C04BE1"/>
    <w:rsid w:val="00C05757"/>
    <w:rsid w:val="00C41B57"/>
    <w:rsid w:val="00C5032E"/>
    <w:rsid w:val="00C56C01"/>
    <w:rsid w:val="00C62893"/>
    <w:rsid w:val="00C66CCA"/>
    <w:rsid w:val="00C7015B"/>
    <w:rsid w:val="00C720C5"/>
    <w:rsid w:val="00C806EB"/>
    <w:rsid w:val="00C80C61"/>
    <w:rsid w:val="00C83F12"/>
    <w:rsid w:val="00C91591"/>
    <w:rsid w:val="00C91A2B"/>
    <w:rsid w:val="00C93D3F"/>
    <w:rsid w:val="00C95BBF"/>
    <w:rsid w:val="00C95BED"/>
    <w:rsid w:val="00CA6ADD"/>
    <w:rsid w:val="00CB38FB"/>
    <w:rsid w:val="00CC2DAE"/>
    <w:rsid w:val="00CC5FD4"/>
    <w:rsid w:val="00CE3DCC"/>
    <w:rsid w:val="00CF72AC"/>
    <w:rsid w:val="00D024D7"/>
    <w:rsid w:val="00D03BD2"/>
    <w:rsid w:val="00D046B5"/>
    <w:rsid w:val="00D17B1F"/>
    <w:rsid w:val="00D217AA"/>
    <w:rsid w:val="00D22BC7"/>
    <w:rsid w:val="00D242C0"/>
    <w:rsid w:val="00D35EEF"/>
    <w:rsid w:val="00D37BF6"/>
    <w:rsid w:val="00D546AC"/>
    <w:rsid w:val="00D5762D"/>
    <w:rsid w:val="00D67C60"/>
    <w:rsid w:val="00D762C4"/>
    <w:rsid w:val="00D811B3"/>
    <w:rsid w:val="00D850D7"/>
    <w:rsid w:val="00D92920"/>
    <w:rsid w:val="00DC37B6"/>
    <w:rsid w:val="00DC522B"/>
    <w:rsid w:val="00DC61B7"/>
    <w:rsid w:val="00DE23A1"/>
    <w:rsid w:val="00DF65D1"/>
    <w:rsid w:val="00E03741"/>
    <w:rsid w:val="00E1091B"/>
    <w:rsid w:val="00E15F62"/>
    <w:rsid w:val="00E21A01"/>
    <w:rsid w:val="00E24129"/>
    <w:rsid w:val="00E2564E"/>
    <w:rsid w:val="00E33CAD"/>
    <w:rsid w:val="00E35412"/>
    <w:rsid w:val="00E425AA"/>
    <w:rsid w:val="00E51089"/>
    <w:rsid w:val="00E54312"/>
    <w:rsid w:val="00E5588F"/>
    <w:rsid w:val="00E66385"/>
    <w:rsid w:val="00E81E89"/>
    <w:rsid w:val="00E8596A"/>
    <w:rsid w:val="00E878A3"/>
    <w:rsid w:val="00E9029C"/>
    <w:rsid w:val="00EA1D9C"/>
    <w:rsid w:val="00EB6BC8"/>
    <w:rsid w:val="00EC65A2"/>
    <w:rsid w:val="00ED0C7F"/>
    <w:rsid w:val="00EE321C"/>
    <w:rsid w:val="00EF1E44"/>
    <w:rsid w:val="00EF5B88"/>
    <w:rsid w:val="00F00F24"/>
    <w:rsid w:val="00F05ED7"/>
    <w:rsid w:val="00F302C0"/>
    <w:rsid w:val="00F37790"/>
    <w:rsid w:val="00F477EA"/>
    <w:rsid w:val="00F50BDF"/>
    <w:rsid w:val="00F53EE1"/>
    <w:rsid w:val="00F65853"/>
    <w:rsid w:val="00F829A2"/>
    <w:rsid w:val="00FA54AF"/>
    <w:rsid w:val="00FC0634"/>
    <w:rsid w:val="00FC1F3B"/>
    <w:rsid w:val="00FD250E"/>
    <w:rsid w:val="00FD555D"/>
    <w:rsid w:val="00FE05E4"/>
    <w:rsid w:val="00FF018C"/>
    <w:rsid w:val="00FF0A31"/>
    <w:rsid w:val="00FF2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E6E"/>
  <w15:chartTrackingRefBased/>
  <w15:docId w15:val="{9F2662F4-6197-497F-80A9-BE25FBCB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C109D"/>
    <w:pPr>
      <w:spacing w:after="0" w:line="240" w:lineRule="auto"/>
    </w:pPr>
    <w:rPr>
      <w:sz w:val="20"/>
      <w:szCs w:val="20"/>
    </w:rPr>
  </w:style>
  <w:style w:type="character" w:customStyle="1" w:styleId="a4">
    <w:name w:val="טקסט הערת שוליים תו"/>
    <w:basedOn w:val="a0"/>
    <w:link w:val="a3"/>
    <w:uiPriority w:val="99"/>
    <w:rsid w:val="000C109D"/>
    <w:rPr>
      <w:sz w:val="20"/>
      <w:szCs w:val="20"/>
    </w:rPr>
  </w:style>
  <w:style w:type="character" w:styleId="a5">
    <w:name w:val="footnote reference"/>
    <w:basedOn w:val="a0"/>
    <w:uiPriority w:val="99"/>
    <w:semiHidden/>
    <w:unhideWhenUsed/>
    <w:rsid w:val="000C109D"/>
    <w:rPr>
      <w:vertAlign w:val="superscript"/>
    </w:rPr>
  </w:style>
  <w:style w:type="character" w:styleId="Hyperlink">
    <w:name w:val="Hyperlink"/>
    <w:basedOn w:val="a0"/>
    <w:uiPriority w:val="99"/>
    <w:unhideWhenUsed/>
    <w:rsid w:val="00C41B57"/>
    <w:rPr>
      <w:color w:val="0563C1" w:themeColor="hyperlink"/>
      <w:u w:val="single"/>
    </w:rPr>
  </w:style>
  <w:style w:type="paragraph" w:styleId="a6">
    <w:name w:val="header"/>
    <w:basedOn w:val="a"/>
    <w:link w:val="a7"/>
    <w:uiPriority w:val="99"/>
    <w:unhideWhenUsed/>
    <w:rsid w:val="0070413F"/>
    <w:pPr>
      <w:tabs>
        <w:tab w:val="center" w:pos="4153"/>
        <w:tab w:val="right" w:pos="8306"/>
      </w:tabs>
      <w:spacing w:after="0" w:line="240" w:lineRule="auto"/>
    </w:pPr>
  </w:style>
  <w:style w:type="character" w:customStyle="1" w:styleId="a7">
    <w:name w:val="כותרת עליונה תו"/>
    <w:basedOn w:val="a0"/>
    <w:link w:val="a6"/>
    <w:uiPriority w:val="99"/>
    <w:rsid w:val="0070413F"/>
  </w:style>
  <w:style w:type="paragraph" w:styleId="a8">
    <w:name w:val="footer"/>
    <w:basedOn w:val="a"/>
    <w:link w:val="a9"/>
    <w:uiPriority w:val="99"/>
    <w:unhideWhenUsed/>
    <w:rsid w:val="0070413F"/>
    <w:pPr>
      <w:tabs>
        <w:tab w:val="center" w:pos="4153"/>
        <w:tab w:val="right" w:pos="8306"/>
      </w:tabs>
      <w:spacing w:after="0" w:line="240" w:lineRule="auto"/>
    </w:pPr>
  </w:style>
  <w:style w:type="character" w:customStyle="1" w:styleId="a9">
    <w:name w:val="כותרת תחתונה תו"/>
    <w:basedOn w:val="a0"/>
    <w:link w:val="a8"/>
    <w:uiPriority w:val="99"/>
    <w:rsid w:val="0070413F"/>
  </w:style>
  <w:style w:type="paragraph" w:styleId="aa">
    <w:name w:val="Balloon Text"/>
    <w:basedOn w:val="a"/>
    <w:link w:val="ab"/>
    <w:uiPriority w:val="99"/>
    <w:semiHidden/>
    <w:unhideWhenUsed/>
    <w:rsid w:val="0070413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0413F"/>
    <w:rPr>
      <w:rFonts w:ascii="Tahoma" w:hAnsi="Tahoma" w:cs="Tahoma"/>
      <w:sz w:val="18"/>
      <w:szCs w:val="18"/>
    </w:rPr>
  </w:style>
  <w:style w:type="paragraph" w:styleId="ac">
    <w:name w:val="Revision"/>
    <w:hidden/>
    <w:uiPriority w:val="99"/>
    <w:semiHidden/>
    <w:rsid w:val="0070413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1434</Words>
  <Characters>7172</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114</cp:revision>
  <dcterms:created xsi:type="dcterms:W3CDTF">2019-12-30T16:08:00Z</dcterms:created>
  <dcterms:modified xsi:type="dcterms:W3CDTF">2022-12-26T07:48:00Z</dcterms:modified>
</cp:coreProperties>
</file>