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4565" w14:textId="0D5371EE" w:rsidR="004A499D" w:rsidRDefault="004A499D" w:rsidP="00FB4449">
      <w:pPr>
        <w:spacing w:after="40"/>
        <w:rPr>
          <w:b/>
          <w:bCs/>
          <w:sz w:val="36"/>
          <w:szCs w:val="36"/>
          <w:rtl/>
        </w:rPr>
      </w:pPr>
      <w:r>
        <w:rPr>
          <w:rFonts w:hint="cs"/>
          <w:rtl/>
        </w:rPr>
        <w:t>בס''ד</w:t>
      </w:r>
      <w:r>
        <w:rPr>
          <w:rtl/>
        </w:rPr>
        <w:tab/>
      </w:r>
      <w:r w:rsidR="006A625D">
        <w:rPr>
          <w:rFonts w:hint="cs"/>
          <w:rtl/>
        </w:rPr>
        <w:t xml:space="preserve">    </w:t>
      </w:r>
      <w:r w:rsidR="006A625D">
        <w:rPr>
          <w:rFonts w:hint="cs"/>
          <w:b/>
          <w:bCs/>
          <w:sz w:val="36"/>
          <w:szCs w:val="36"/>
          <w:rtl/>
        </w:rPr>
        <w:t xml:space="preserve">פרשת </w:t>
      </w:r>
      <w:r w:rsidRPr="004A499D">
        <w:rPr>
          <w:rFonts w:hint="cs"/>
          <w:b/>
          <w:bCs/>
          <w:sz w:val="36"/>
          <w:szCs w:val="36"/>
          <w:rtl/>
        </w:rPr>
        <w:t xml:space="preserve">כי תצא: האם מותר ללבוש ציצית שנקרעו </w:t>
      </w:r>
      <w:r w:rsidR="00CE0DF4">
        <w:rPr>
          <w:rFonts w:hint="cs"/>
          <w:b/>
          <w:bCs/>
          <w:sz w:val="36"/>
          <w:szCs w:val="36"/>
          <w:rtl/>
        </w:rPr>
        <w:t>חלק מחוטיה</w:t>
      </w:r>
    </w:p>
    <w:p w14:paraId="506AF301" w14:textId="77777777" w:rsidR="009F3C00" w:rsidRDefault="009F3C00" w:rsidP="00FB4449">
      <w:pPr>
        <w:spacing w:after="40"/>
        <w:rPr>
          <w:b/>
          <w:bCs/>
          <w:u w:val="single"/>
          <w:rtl/>
        </w:rPr>
      </w:pPr>
      <w:r w:rsidRPr="009F3C00">
        <w:rPr>
          <w:rFonts w:hint="cs"/>
          <w:b/>
          <w:bCs/>
          <w:u w:val="single"/>
          <w:rtl/>
        </w:rPr>
        <w:t>פתיחה</w:t>
      </w:r>
    </w:p>
    <w:p w14:paraId="31F959DC" w14:textId="6AE264B9" w:rsidR="008200E9" w:rsidRDefault="00D91821" w:rsidP="002A02E7">
      <w:pPr>
        <w:spacing w:after="40"/>
        <w:jc w:val="both"/>
        <w:rPr>
          <w:rtl/>
        </w:rPr>
      </w:pPr>
      <w:r>
        <w:rPr>
          <w:rFonts w:hint="cs"/>
          <w:rtl/>
        </w:rPr>
        <w:t xml:space="preserve">בפרשת השבוע קוראים על ציווי התורה, </w:t>
      </w:r>
      <w:r w:rsidR="00FD3A02">
        <w:rPr>
          <w:rFonts w:hint="cs"/>
          <w:rtl/>
        </w:rPr>
        <w:t>לשים</w:t>
      </w:r>
      <w:r w:rsidR="00B626A6" w:rsidRPr="00293A1D">
        <w:rPr>
          <w:rFonts w:hint="cs"/>
          <w:color w:val="FF0000"/>
          <w:rtl/>
        </w:rPr>
        <w:t xml:space="preserve"> </w:t>
      </w:r>
      <w:r>
        <w:rPr>
          <w:rFonts w:hint="cs"/>
          <w:rtl/>
        </w:rPr>
        <w:t xml:space="preserve">ציצית </w:t>
      </w:r>
      <w:r w:rsidR="00FD3A02">
        <w:rPr>
          <w:rFonts w:hint="cs"/>
          <w:rtl/>
        </w:rPr>
        <w:t>ב</w:t>
      </w:r>
      <w:r w:rsidR="00782191">
        <w:rPr>
          <w:rFonts w:hint="cs"/>
          <w:rtl/>
        </w:rPr>
        <w:t xml:space="preserve">בגד לו </w:t>
      </w:r>
      <w:r w:rsidR="00E203E2">
        <w:rPr>
          <w:rFonts w:hint="cs"/>
          <w:rtl/>
        </w:rPr>
        <w:t xml:space="preserve">יש </w:t>
      </w:r>
      <w:r w:rsidR="008200F3">
        <w:rPr>
          <w:rFonts w:hint="cs"/>
          <w:rtl/>
        </w:rPr>
        <w:t xml:space="preserve">לפחות </w:t>
      </w:r>
      <w:r w:rsidR="00FD3A02">
        <w:rPr>
          <w:rFonts w:hint="cs"/>
          <w:rtl/>
        </w:rPr>
        <w:t xml:space="preserve">ד' </w:t>
      </w:r>
      <w:r w:rsidR="00E203E2">
        <w:rPr>
          <w:rFonts w:hint="cs"/>
          <w:rtl/>
        </w:rPr>
        <w:t>כנפות</w:t>
      </w:r>
      <w:r>
        <w:rPr>
          <w:rFonts w:hint="cs"/>
          <w:rtl/>
        </w:rPr>
        <w:t xml:space="preserve">. האם כל </w:t>
      </w:r>
      <w:r w:rsidR="00AC180E">
        <w:rPr>
          <w:rFonts w:hint="cs"/>
          <w:rtl/>
        </w:rPr>
        <w:t>בגד</w:t>
      </w:r>
      <w:r>
        <w:rPr>
          <w:rFonts w:hint="cs"/>
          <w:rtl/>
        </w:rPr>
        <w:t xml:space="preserve"> חייב בציצית? הגמרא במסכת מנחות </w:t>
      </w:r>
      <w:r>
        <w:rPr>
          <w:rFonts w:hint="cs"/>
          <w:sz w:val="18"/>
          <w:szCs w:val="18"/>
          <w:rtl/>
        </w:rPr>
        <w:t>(לט ע''ב)</w:t>
      </w:r>
      <w:r w:rsidR="001B27C0">
        <w:rPr>
          <w:rFonts w:hint="cs"/>
          <w:rtl/>
        </w:rPr>
        <w:t>,</w:t>
      </w:r>
      <w:r>
        <w:rPr>
          <w:rFonts w:hint="cs"/>
          <w:rtl/>
        </w:rPr>
        <w:t xml:space="preserve"> מביאה מחלוקת בשאלה זו </w:t>
      </w:r>
      <w:r w:rsidR="001B27C0">
        <w:rPr>
          <w:rFonts w:hint="cs"/>
          <w:rtl/>
        </w:rPr>
        <w:t xml:space="preserve">בין רב יהודה לרב נחמן. </w:t>
      </w:r>
      <w:r w:rsidR="00E203E2">
        <w:rPr>
          <w:rFonts w:hint="cs"/>
          <w:rtl/>
        </w:rPr>
        <w:t xml:space="preserve">דעת רב נחמן שרק </w:t>
      </w:r>
      <w:r w:rsidR="002A02E7">
        <w:rPr>
          <w:rFonts w:hint="cs"/>
          <w:rtl/>
        </w:rPr>
        <w:t>בגד</w:t>
      </w:r>
      <w:r w:rsidR="00E203E2">
        <w:rPr>
          <w:rFonts w:hint="cs"/>
          <w:rtl/>
        </w:rPr>
        <w:t xml:space="preserve"> מצמר</w:t>
      </w:r>
      <w:r w:rsidR="00F878F0">
        <w:rPr>
          <w:rFonts w:hint="cs"/>
          <w:rtl/>
        </w:rPr>
        <w:t xml:space="preserve"> או </w:t>
      </w:r>
      <w:r w:rsidR="002A02E7">
        <w:rPr>
          <w:rFonts w:hint="cs"/>
          <w:rtl/>
        </w:rPr>
        <w:t>מ</w:t>
      </w:r>
      <w:r w:rsidR="00F878F0">
        <w:rPr>
          <w:rFonts w:hint="cs"/>
          <w:rtl/>
        </w:rPr>
        <w:t>פשתן</w:t>
      </w:r>
      <w:r w:rsidR="002A02E7">
        <w:rPr>
          <w:rFonts w:hint="cs"/>
          <w:rtl/>
        </w:rPr>
        <w:t xml:space="preserve"> חייב</w:t>
      </w:r>
      <w:r w:rsidR="00E203E2">
        <w:rPr>
          <w:rFonts w:hint="cs"/>
          <w:rtl/>
        </w:rPr>
        <w:t xml:space="preserve"> מדאורייתא, ושאר המינים חייבים </w:t>
      </w:r>
      <w:r w:rsidR="00C10523">
        <w:rPr>
          <w:rFonts w:hint="cs"/>
          <w:rtl/>
        </w:rPr>
        <w:t xml:space="preserve">רק </w:t>
      </w:r>
      <w:r w:rsidR="00E203E2">
        <w:rPr>
          <w:rFonts w:hint="cs"/>
          <w:rtl/>
        </w:rPr>
        <w:t>מדרבנן</w:t>
      </w:r>
      <w:r w:rsidR="00293A1D">
        <w:rPr>
          <w:rFonts w:hint="cs"/>
          <w:rtl/>
        </w:rPr>
        <w:t>.</w:t>
      </w:r>
      <w:r w:rsidR="00816871">
        <w:rPr>
          <w:rFonts w:hint="cs"/>
          <w:rtl/>
        </w:rPr>
        <w:t xml:space="preserve"> </w:t>
      </w:r>
      <w:r w:rsidR="008200E9">
        <w:rPr>
          <w:rFonts w:hint="cs"/>
          <w:rtl/>
        </w:rPr>
        <w:t>רב יהודה סובר</w:t>
      </w:r>
      <w:r w:rsidR="00293A1D">
        <w:rPr>
          <w:rFonts w:hint="cs"/>
          <w:rtl/>
        </w:rPr>
        <w:t>,</w:t>
      </w:r>
      <w:r w:rsidR="008200E9">
        <w:rPr>
          <w:rFonts w:hint="cs"/>
          <w:rtl/>
        </w:rPr>
        <w:t xml:space="preserve"> שכל סוג בד שהוא חייב בציצית מהתורה. למעשה נחלקו בכך הראשונים:</w:t>
      </w:r>
    </w:p>
    <w:p w14:paraId="45F9275C" w14:textId="1D5683D9" w:rsidR="00D91821" w:rsidRDefault="008200E9" w:rsidP="00FB4449">
      <w:pPr>
        <w:spacing w:after="40"/>
        <w:jc w:val="both"/>
        <w:rPr>
          <w:rtl/>
        </w:rPr>
      </w:pPr>
      <w:r>
        <w:rPr>
          <w:rFonts w:hint="cs"/>
          <w:rtl/>
        </w:rPr>
        <w:t xml:space="preserve">א. דעת </w:t>
      </w:r>
      <w:r w:rsidRPr="008200E9">
        <w:rPr>
          <w:rFonts w:hint="cs"/>
          <w:b/>
          <w:bCs/>
          <w:rtl/>
        </w:rPr>
        <w:t>רש''י</w:t>
      </w:r>
      <w:r>
        <w:rPr>
          <w:rFonts w:hint="cs"/>
          <w:rtl/>
        </w:rPr>
        <w:t xml:space="preserve"> </w:t>
      </w:r>
      <w:r>
        <w:rPr>
          <w:rFonts w:hint="cs"/>
          <w:sz w:val="18"/>
          <w:szCs w:val="18"/>
          <w:rtl/>
        </w:rPr>
        <w:t xml:space="preserve">(תוספות ד''ה ור' נחמן) </w:t>
      </w:r>
      <w:r w:rsidRPr="008200E9">
        <w:rPr>
          <w:rFonts w:hint="cs"/>
          <w:b/>
          <w:bCs/>
          <w:rtl/>
        </w:rPr>
        <w:t>רבינו תם</w:t>
      </w:r>
      <w:r>
        <w:rPr>
          <w:rFonts w:hint="cs"/>
          <w:rtl/>
        </w:rPr>
        <w:t xml:space="preserve"> </w:t>
      </w:r>
      <w:r>
        <w:rPr>
          <w:rFonts w:hint="cs"/>
          <w:sz w:val="18"/>
          <w:szCs w:val="18"/>
          <w:rtl/>
        </w:rPr>
        <w:t xml:space="preserve">(שם) </w:t>
      </w:r>
      <w:r w:rsidRPr="008200E9">
        <w:rPr>
          <w:rFonts w:hint="cs"/>
          <w:b/>
          <w:bCs/>
          <w:rtl/>
        </w:rPr>
        <w:t>המרדכי</w:t>
      </w:r>
      <w:r>
        <w:rPr>
          <w:rFonts w:hint="cs"/>
          <w:rtl/>
        </w:rPr>
        <w:t xml:space="preserve"> </w:t>
      </w:r>
      <w:r>
        <w:rPr>
          <w:rFonts w:hint="cs"/>
          <w:sz w:val="18"/>
          <w:szCs w:val="18"/>
          <w:rtl/>
        </w:rPr>
        <w:t xml:space="preserve">(תתקמא) </w:t>
      </w:r>
      <w:r w:rsidRPr="008200E9">
        <w:rPr>
          <w:rFonts w:hint="cs"/>
          <w:b/>
          <w:bCs/>
          <w:rtl/>
        </w:rPr>
        <w:t>והרא''ש</w:t>
      </w:r>
      <w:r>
        <w:rPr>
          <w:rFonts w:hint="cs"/>
          <w:sz w:val="18"/>
          <w:szCs w:val="18"/>
          <w:rtl/>
        </w:rPr>
        <w:t xml:space="preserve"> (ציצית הלכה יח) </w:t>
      </w:r>
      <w:r>
        <w:rPr>
          <w:rFonts w:hint="cs"/>
          <w:rtl/>
        </w:rPr>
        <w:t xml:space="preserve">שההלכה כדעת רב יהודה, שכל בגד חייב בציצית מדאורייתא, וכן פסק </w:t>
      </w:r>
      <w:r w:rsidRPr="008200E9">
        <w:rPr>
          <w:rFonts w:hint="cs"/>
          <w:b/>
          <w:bCs/>
          <w:rtl/>
        </w:rPr>
        <w:t>הרמ''א</w:t>
      </w:r>
      <w:r>
        <w:rPr>
          <w:rFonts w:hint="cs"/>
          <w:rtl/>
        </w:rPr>
        <w:t xml:space="preserve"> </w:t>
      </w:r>
      <w:r>
        <w:rPr>
          <w:rFonts w:hint="cs"/>
          <w:sz w:val="18"/>
          <w:szCs w:val="18"/>
          <w:rtl/>
        </w:rPr>
        <w:t>(</w:t>
      </w:r>
      <w:r w:rsidR="00F878F0">
        <w:rPr>
          <w:rFonts w:hint="cs"/>
          <w:sz w:val="18"/>
          <w:szCs w:val="18"/>
          <w:rtl/>
        </w:rPr>
        <w:t xml:space="preserve">או''ח </w:t>
      </w:r>
      <w:r>
        <w:rPr>
          <w:rFonts w:hint="cs"/>
          <w:sz w:val="18"/>
          <w:szCs w:val="18"/>
          <w:rtl/>
        </w:rPr>
        <w:t>ט, א)</w:t>
      </w:r>
      <w:r>
        <w:rPr>
          <w:rFonts w:hint="cs"/>
          <w:rtl/>
        </w:rPr>
        <w:t xml:space="preserve">. הסיבה </w:t>
      </w:r>
      <w:r w:rsidR="008E11A0">
        <w:rPr>
          <w:rFonts w:hint="cs"/>
          <w:rtl/>
        </w:rPr>
        <w:t>ש</w:t>
      </w:r>
      <w:r>
        <w:rPr>
          <w:rFonts w:hint="cs"/>
          <w:rtl/>
        </w:rPr>
        <w:t>פסקו כך</w:t>
      </w:r>
      <w:r w:rsidR="009C09FA">
        <w:rPr>
          <w:rFonts w:hint="cs"/>
          <w:rtl/>
        </w:rPr>
        <w:t xml:space="preserve"> (בעקבות רוב האמוראים בגמרא)</w:t>
      </w:r>
      <w:r>
        <w:rPr>
          <w:rFonts w:hint="cs"/>
          <w:rtl/>
        </w:rPr>
        <w:t xml:space="preserve"> היא, </w:t>
      </w:r>
      <w:r w:rsidR="009C09FA">
        <w:rPr>
          <w:rFonts w:hint="cs"/>
          <w:rtl/>
        </w:rPr>
        <w:t xml:space="preserve">שבתורה לא מוזכר שדווקא בגד מצמר ופשתן חייב בציצית, משמע שכל בגד חייב. </w:t>
      </w:r>
      <w:r>
        <w:rPr>
          <w:rFonts w:hint="cs"/>
          <w:rtl/>
        </w:rPr>
        <w:t>ובלשון הרא''ש:</w:t>
      </w:r>
    </w:p>
    <w:p w14:paraId="0267D77B" w14:textId="77777777" w:rsidR="00F878F0" w:rsidRDefault="002935CF" w:rsidP="00FB4449">
      <w:pPr>
        <w:spacing w:after="40"/>
        <w:ind w:left="720"/>
        <w:jc w:val="both"/>
        <w:rPr>
          <w:rFonts w:cs="Arial"/>
          <w:rtl/>
        </w:rPr>
      </w:pPr>
      <w:r>
        <w:rPr>
          <w:rFonts w:cs="Arial" w:hint="cs"/>
          <w:rtl/>
        </w:rPr>
        <w:t>''אמר</w:t>
      </w:r>
      <w:r>
        <w:rPr>
          <w:rFonts w:cs="Arial"/>
          <w:rtl/>
        </w:rPr>
        <w:t xml:space="preserve"> </w:t>
      </w:r>
      <w:r>
        <w:rPr>
          <w:rFonts w:cs="Arial" w:hint="cs"/>
          <w:rtl/>
        </w:rPr>
        <w:t>רחבה</w:t>
      </w:r>
      <w:r>
        <w:rPr>
          <w:rFonts w:cs="Arial"/>
          <w:rtl/>
        </w:rPr>
        <w:t xml:space="preserve"> </w:t>
      </w:r>
      <w:r>
        <w:rPr>
          <w:rFonts w:cs="Arial" w:hint="cs"/>
          <w:rtl/>
        </w:rPr>
        <w:t>אמר</w:t>
      </w:r>
      <w:r>
        <w:rPr>
          <w:rFonts w:cs="Arial"/>
          <w:rtl/>
        </w:rPr>
        <w:t xml:space="preserve"> </w:t>
      </w:r>
      <w:r>
        <w:rPr>
          <w:rFonts w:cs="Arial" w:hint="cs"/>
          <w:rtl/>
        </w:rPr>
        <w:t>רב</w:t>
      </w:r>
      <w:r>
        <w:rPr>
          <w:rFonts w:cs="Arial"/>
          <w:rtl/>
        </w:rPr>
        <w:t xml:space="preserve"> </w:t>
      </w:r>
      <w:r>
        <w:rPr>
          <w:rFonts w:cs="Arial" w:hint="cs"/>
          <w:rtl/>
        </w:rPr>
        <w:t>יהודה</w:t>
      </w:r>
      <w:r>
        <w:rPr>
          <w:rFonts w:cs="Arial"/>
          <w:rtl/>
        </w:rPr>
        <w:t xml:space="preserve"> </w:t>
      </w:r>
      <w:r>
        <w:rPr>
          <w:rFonts w:cs="Arial" w:hint="cs"/>
          <w:rtl/>
        </w:rPr>
        <w:t>חוטי</w:t>
      </w:r>
      <w:r>
        <w:rPr>
          <w:rFonts w:cs="Arial"/>
          <w:rtl/>
        </w:rPr>
        <w:t xml:space="preserve"> </w:t>
      </w:r>
      <w:r>
        <w:rPr>
          <w:rFonts w:cs="Arial" w:hint="cs"/>
          <w:rtl/>
        </w:rPr>
        <w:t>צמר</w:t>
      </w:r>
      <w:r>
        <w:rPr>
          <w:rFonts w:cs="Arial"/>
          <w:rtl/>
        </w:rPr>
        <w:t xml:space="preserve"> </w:t>
      </w:r>
      <w:r>
        <w:rPr>
          <w:rFonts w:cs="Arial" w:hint="cs"/>
          <w:rtl/>
        </w:rPr>
        <w:t>פוטרין</w:t>
      </w:r>
      <w:r>
        <w:rPr>
          <w:rFonts w:cs="Arial"/>
          <w:rtl/>
        </w:rPr>
        <w:t xml:space="preserve"> </w:t>
      </w:r>
      <w:r>
        <w:rPr>
          <w:rFonts w:cs="Arial" w:hint="cs"/>
          <w:rtl/>
        </w:rPr>
        <w:t>בשל</w:t>
      </w:r>
      <w:r>
        <w:rPr>
          <w:rFonts w:cs="Arial"/>
          <w:rtl/>
        </w:rPr>
        <w:t xml:space="preserve"> </w:t>
      </w:r>
      <w:r>
        <w:rPr>
          <w:rFonts w:cs="Arial" w:hint="cs"/>
          <w:rtl/>
        </w:rPr>
        <w:t>פשתן</w:t>
      </w:r>
      <w:r>
        <w:rPr>
          <w:rFonts w:cs="Arial"/>
          <w:rtl/>
        </w:rPr>
        <w:t xml:space="preserve"> </w:t>
      </w:r>
      <w:r>
        <w:rPr>
          <w:rFonts w:cs="Arial" w:hint="cs"/>
          <w:rtl/>
        </w:rPr>
        <w:t>ושל</w:t>
      </w:r>
      <w:r>
        <w:rPr>
          <w:rFonts w:cs="Arial"/>
          <w:rtl/>
        </w:rPr>
        <w:t xml:space="preserve"> </w:t>
      </w:r>
      <w:r>
        <w:rPr>
          <w:rFonts w:cs="Arial" w:hint="cs"/>
          <w:rtl/>
        </w:rPr>
        <w:t>פשתן</w:t>
      </w:r>
      <w:r>
        <w:rPr>
          <w:rFonts w:cs="Arial"/>
          <w:rtl/>
        </w:rPr>
        <w:t xml:space="preserve"> </w:t>
      </w:r>
      <w:r>
        <w:rPr>
          <w:rFonts w:cs="Arial" w:hint="cs"/>
          <w:rtl/>
        </w:rPr>
        <w:t>בשל</w:t>
      </w:r>
      <w:r>
        <w:rPr>
          <w:rFonts w:cs="Arial"/>
          <w:rtl/>
        </w:rPr>
        <w:t xml:space="preserve"> </w:t>
      </w:r>
      <w:r>
        <w:rPr>
          <w:rFonts w:cs="Arial" w:hint="cs"/>
          <w:rtl/>
        </w:rPr>
        <w:t>צמר</w:t>
      </w:r>
      <w:r>
        <w:rPr>
          <w:rFonts w:cs="Arial"/>
          <w:rtl/>
        </w:rPr>
        <w:t xml:space="preserve"> </w:t>
      </w:r>
      <w:r>
        <w:rPr>
          <w:rFonts w:cs="Arial" w:hint="cs"/>
          <w:rtl/>
        </w:rPr>
        <w:t>חוטי</w:t>
      </w:r>
      <w:r>
        <w:rPr>
          <w:rFonts w:cs="Arial"/>
          <w:rtl/>
        </w:rPr>
        <w:t xml:space="preserve"> </w:t>
      </w:r>
      <w:r>
        <w:rPr>
          <w:rFonts w:cs="Arial" w:hint="cs"/>
          <w:rtl/>
        </w:rPr>
        <w:t>צמר</w:t>
      </w:r>
      <w:r>
        <w:rPr>
          <w:rFonts w:cs="Arial"/>
          <w:rtl/>
        </w:rPr>
        <w:t xml:space="preserve"> </w:t>
      </w:r>
      <w:r>
        <w:rPr>
          <w:rFonts w:cs="Arial" w:hint="cs"/>
          <w:rtl/>
        </w:rPr>
        <w:t>ופשתים</w:t>
      </w:r>
      <w:r>
        <w:rPr>
          <w:rFonts w:cs="Arial"/>
          <w:rtl/>
        </w:rPr>
        <w:t xml:space="preserve"> </w:t>
      </w:r>
      <w:r>
        <w:rPr>
          <w:rFonts w:cs="Arial" w:hint="cs"/>
          <w:rtl/>
        </w:rPr>
        <w:t>פוטרים</w:t>
      </w:r>
      <w:r>
        <w:rPr>
          <w:rFonts w:cs="Arial"/>
          <w:rtl/>
        </w:rPr>
        <w:t xml:space="preserve"> </w:t>
      </w:r>
      <w:r>
        <w:rPr>
          <w:rFonts w:cs="Arial" w:hint="cs"/>
          <w:rtl/>
        </w:rPr>
        <w:t>בכל מקום ואפילו</w:t>
      </w:r>
      <w:r>
        <w:rPr>
          <w:rFonts w:cs="Arial"/>
          <w:rtl/>
        </w:rPr>
        <w:t xml:space="preserve"> </w:t>
      </w:r>
      <w:r>
        <w:rPr>
          <w:rFonts w:cs="Arial" w:hint="cs"/>
          <w:rtl/>
        </w:rPr>
        <w:t>בשיראין,</w:t>
      </w:r>
      <w:r>
        <w:rPr>
          <w:rFonts w:cs="Arial"/>
          <w:rtl/>
        </w:rPr>
        <w:t xml:space="preserve"> </w:t>
      </w:r>
      <w:r>
        <w:rPr>
          <w:rFonts w:cs="Arial" w:hint="cs"/>
          <w:rtl/>
        </w:rPr>
        <w:t>ופליגא</w:t>
      </w:r>
      <w:r>
        <w:rPr>
          <w:rFonts w:cs="Arial"/>
          <w:rtl/>
        </w:rPr>
        <w:t xml:space="preserve"> </w:t>
      </w:r>
      <w:r>
        <w:rPr>
          <w:rFonts w:cs="Arial" w:hint="cs"/>
          <w:rtl/>
        </w:rPr>
        <w:t>דרב</w:t>
      </w:r>
      <w:r>
        <w:rPr>
          <w:rFonts w:cs="Arial"/>
          <w:rtl/>
        </w:rPr>
        <w:t xml:space="preserve"> </w:t>
      </w:r>
      <w:r>
        <w:rPr>
          <w:rFonts w:cs="Arial" w:hint="cs"/>
          <w:rtl/>
        </w:rPr>
        <w:t>נחמן</w:t>
      </w:r>
      <w:r>
        <w:rPr>
          <w:rFonts w:cs="Arial"/>
          <w:rtl/>
        </w:rPr>
        <w:t xml:space="preserve"> </w:t>
      </w:r>
      <w:r>
        <w:rPr>
          <w:rFonts w:cs="Arial" w:hint="cs"/>
          <w:rtl/>
        </w:rPr>
        <w:t>דאמר</w:t>
      </w:r>
      <w:r>
        <w:rPr>
          <w:rFonts w:cs="Arial"/>
          <w:rtl/>
        </w:rPr>
        <w:t xml:space="preserve"> </w:t>
      </w:r>
      <w:r>
        <w:rPr>
          <w:rFonts w:cs="Arial" w:hint="cs"/>
          <w:rtl/>
        </w:rPr>
        <w:t>רב</w:t>
      </w:r>
      <w:r>
        <w:rPr>
          <w:rFonts w:cs="Arial"/>
          <w:rtl/>
        </w:rPr>
        <w:t xml:space="preserve"> </w:t>
      </w:r>
      <w:r>
        <w:rPr>
          <w:rFonts w:cs="Arial" w:hint="cs"/>
          <w:rtl/>
        </w:rPr>
        <w:t>נחמן</w:t>
      </w:r>
      <w:r>
        <w:rPr>
          <w:rFonts w:cs="Arial"/>
          <w:rtl/>
        </w:rPr>
        <w:t xml:space="preserve"> </w:t>
      </w:r>
      <w:r>
        <w:rPr>
          <w:rFonts w:cs="Arial" w:hint="cs"/>
          <w:rtl/>
        </w:rPr>
        <w:t>השיראין</w:t>
      </w:r>
      <w:r>
        <w:rPr>
          <w:rFonts w:cs="Arial"/>
          <w:rtl/>
        </w:rPr>
        <w:t xml:space="preserve"> </w:t>
      </w:r>
      <w:r>
        <w:rPr>
          <w:rFonts w:cs="Arial" w:hint="cs"/>
          <w:rtl/>
        </w:rPr>
        <w:t>פטורים</w:t>
      </w:r>
      <w:r>
        <w:rPr>
          <w:rFonts w:cs="Arial"/>
          <w:rtl/>
        </w:rPr>
        <w:t xml:space="preserve"> </w:t>
      </w:r>
      <w:r>
        <w:rPr>
          <w:rFonts w:cs="Arial" w:hint="cs"/>
          <w:rtl/>
        </w:rPr>
        <w:t>מן</w:t>
      </w:r>
      <w:r>
        <w:rPr>
          <w:rFonts w:cs="Arial"/>
          <w:rtl/>
        </w:rPr>
        <w:t xml:space="preserve"> </w:t>
      </w:r>
      <w:r>
        <w:rPr>
          <w:rFonts w:cs="Arial" w:hint="cs"/>
          <w:rtl/>
        </w:rPr>
        <w:t>הציצית.</w:t>
      </w:r>
      <w:r>
        <w:rPr>
          <w:rFonts w:cs="Arial"/>
          <w:rtl/>
        </w:rPr>
        <w:t xml:space="preserve"> </w:t>
      </w:r>
      <w:r>
        <w:rPr>
          <w:rFonts w:cs="Arial" w:hint="cs"/>
          <w:rtl/>
        </w:rPr>
        <w:t>ונראה</w:t>
      </w:r>
      <w:r>
        <w:rPr>
          <w:rFonts w:cs="Arial"/>
          <w:rtl/>
        </w:rPr>
        <w:t xml:space="preserve"> </w:t>
      </w:r>
      <w:r>
        <w:rPr>
          <w:rFonts w:cs="Arial" w:hint="cs"/>
          <w:rtl/>
        </w:rPr>
        <w:t>דשאר</w:t>
      </w:r>
      <w:r>
        <w:rPr>
          <w:rFonts w:cs="Arial"/>
          <w:rtl/>
        </w:rPr>
        <w:t xml:space="preserve"> </w:t>
      </w:r>
      <w:r>
        <w:rPr>
          <w:rFonts w:cs="Arial" w:hint="cs"/>
          <w:rtl/>
        </w:rPr>
        <w:t>בגדים</w:t>
      </w:r>
      <w:r>
        <w:rPr>
          <w:rFonts w:cs="Arial"/>
          <w:rtl/>
        </w:rPr>
        <w:t xml:space="preserve"> </w:t>
      </w:r>
      <w:r>
        <w:rPr>
          <w:rFonts w:cs="Arial" w:hint="cs"/>
          <w:rtl/>
        </w:rPr>
        <w:t>חייבין</w:t>
      </w:r>
      <w:r>
        <w:rPr>
          <w:rFonts w:cs="Arial"/>
          <w:rtl/>
        </w:rPr>
        <w:t xml:space="preserve"> </w:t>
      </w:r>
      <w:r>
        <w:rPr>
          <w:rFonts w:cs="Arial" w:hint="cs"/>
          <w:rtl/>
        </w:rPr>
        <w:t>מן</w:t>
      </w:r>
      <w:r>
        <w:rPr>
          <w:rFonts w:cs="Arial"/>
          <w:rtl/>
        </w:rPr>
        <w:t xml:space="preserve"> </w:t>
      </w:r>
      <w:r>
        <w:rPr>
          <w:rFonts w:cs="Arial" w:hint="cs"/>
          <w:rtl/>
        </w:rPr>
        <w:t>התורה</w:t>
      </w:r>
      <w:r>
        <w:rPr>
          <w:rFonts w:cs="Arial"/>
          <w:rtl/>
        </w:rPr>
        <w:t xml:space="preserve"> </w:t>
      </w:r>
      <w:r>
        <w:rPr>
          <w:rFonts w:cs="Arial" w:hint="cs"/>
          <w:rtl/>
        </w:rPr>
        <w:t>בציצית</w:t>
      </w:r>
      <w:r>
        <w:rPr>
          <w:rFonts w:cs="Arial"/>
          <w:rtl/>
        </w:rPr>
        <w:t xml:space="preserve"> </w:t>
      </w:r>
      <w:r>
        <w:rPr>
          <w:rFonts w:cs="Arial" w:hint="cs"/>
          <w:rtl/>
        </w:rPr>
        <w:t>כרחבה</w:t>
      </w:r>
      <w:r>
        <w:rPr>
          <w:rFonts w:cs="Arial"/>
          <w:rtl/>
        </w:rPr>
        <w:t xml:space="preserve"> </w:t>
      </w:r>
      <w:r>
        <w:rPr>
          <w:rFonts w:cs="Arial" w:hint="cs"/>
          <w:rtl/>
        </w:rPr>
        <w:t>משמיה</w:t>
      </w:r>
      <w:r>
        <w:rPr>
          <w:rFonts w:cs="Arial"/>
          <w:rtl/>
        </w:rPr>
        <w:t xml:space="preserve"> </w:t>
      </w:r>
      <w:r>
        <w:rPr>
          <w:rFonts w:cs="Arial" w:hint="cs"/>
          <w:rtl/>
        </w:rPr>
        <w:t>דרב</w:t>
      </w:r>
      <w:r>
        <w:rPr>
          <w:rFonts w:cs="Arial"/>
          <w:rtl/>
        </w:rPr>
        <w:t xml:space="preserve"> </w:t>
      </w:r>
      <w:r>
        <w:rPr>
          <w:rFonts w:cs="Arial" w:hint="cs"/>
          <w:rtl/>
        </w:rPr>
        <w:t>יהודה</w:t>
      </w:r>
      <w:r>
        <w:rPr>
          <w:rFonts w:cs="Arial"/>
          <w:rtl/>
        </w:rPr>
        <w:t xml:space="preserve"> </w:t>
      </w:r>
      <w:r>
        <w:rPr>
          <w:rFonts w:cs="Arial" w:hint="cs"/>
          <w:rtl/>
        </w:rPr>
        <w:t>ואף</w:t>
      </w:r>
      <w:r>
        <w:rPr>
          <w:rFonts w:cs="Arial"/>
          <w:rtl/>
        </w:rPr>
        <w:t xml:space="preserve"> </w:t>
      </w:r>
      <w:r>
        <w:rPr>
          <w:rFonts w:cs="Arial" w:hint="cs"/>
          <w:rtl/>
        </w:rPr>
        <w:t>על</w:t>
      </w:r>
      <w:r>
        <w:rPr>
          <w:rFonts w:cs="Arial"/>
          <w:rtl/>
        </w:rPr>
        <w:t xml:space="preserve"> </w:t>
      </w:r>
      <w:r>
        <w:rPr>
          <w:rFonts w:cs="Arial" w:hint="cs"/>
          <w:rtl/>
        </w:rPr>
        <w:t>גב</w:t>
      </w:r>
      <w:r>
        <w:rPr>
          <w:rFonts w:cs="Arial"/>
          <w:rtl/>
        </w:rPr>
        <w:t xml:space="preserve"> </w:t>
      </w:r>
      <w:r>
        <w:rPr>
          <w:rFonts w:cs="Arial" w:hint="cs"/>
          <w:rtl/>
        </w:rPr>
        <w:t>דרב</w:t>
      </w:r>
      <w:r>
        <w:rPr>
          <w:rFonts w:cs="Arial"/>
          <w:rtl/>
        </w:rPr>
        <w:t xml:space="preserve"> </w:t>
      </w:r>
      <w:r>
        <w:rPr>
          <w:rFonts w:cs="Arial" w:hint="cs"/>
          <w:rtl/>
        </w:rPr>
        <w:t>נחמן</w:t>
      </w:r>
      <w:r>
        <w:rPr>
          <w:rFonts w:cs="Arial"/>
          <w:rtl/>
        </w:rPr>
        <w:t xml:space="preserve"> </w:t>
      </w:r>
      <w:r>
        <w:rPr>
          <w:rFonts w:cs="Arial" w:hint="cs"/>
          <w:rtl/>
        </w:rPr>
        <w:t>פליג</w:t>
      </w:r>
      <w:r>
        <w:rPr>
          <w:rFonts w:cs="Arial"/>
          <w:rtl/>
        </w:rPr>
        <w:t xml:space="preserve"> </w:t>
      </w:r>
      <w:r>
        <w:rPr>
          <w:rFonts w:cs="Arial" w:hint="cs"/>
          <w:rtl/>
        </w:rPr>
        <w:t>עליה</w:t>
      </w:r>
      <w:r w:rsidR="000153AC">
        <w:rPr>
          <w:rFonts w:cs="Arial" w:hint="cs"/>
          <w:rtl/>
        </w:rPr>
        <w:t xml:space="preserve"> </w:t>
      </w:r>
      <w:r w:rsidR="000153AC">
        <w:rPr>
          <w:rFonts w:cs="Arial" w:hint="cs"/>
          <w:sz w:val="18"/>
          <w:szCs w:val="18"/>
          <w:rtl/>
        </w:rPr>
        <w:t>(= חולק עליהם)</w:t>
      </w:r>
      <w:r w:rsidR="000153AC">
        <w:rPr>
          <w:rFonts w:cs="Arial" w:hint="cs"/>
          <w:rtl/>
        </w:rPr>
        <w:t>,</w:t>
      </w:r>
      <w:r>
        <w:rPr>
          <w:rFonts w:cs="Arial"/>
          <w:rtl/>
        </w:rPr>
        <w:t xml:space="preserve"> </w:t>
      </w:r>
      <w:r>
        <w:rPr>
          <w:rFonts w:cs="Arial" w:hint="cs"/>
          <w:rtl/>
        </w:rPr>
        <w:t>רבא</w:t>
      </w:r>
      <w:r>
        <w:rPr>
          <w:rFonts w:cs="Arial"/>
          <w:rtl/>
        </w:rPr>
        <w:t xml:space="preserve"> </w:t>
      </w:r>
      <w:r>
        <w:rPr>
          <w:rFonts w:cs="Arial" w:hint="cs"/>
          <w:rtl/>
        </w:rPr>
        <w:t>שהוא</w:t>
      </w:r>
      <w:r>
        <w:rPr>
          <w:rFonts w:cs="Arial"/>
          <w:rtl/>
        </w:rPr>
        <w:t xml:space="preserve"> </w:t>
      </w:r>
      <w:r>
        <w:rPr>
          <w:rFonts w:cs="Arial" w:hint="cs"/>
          <w:rtl/>
        </w:rPr>
        <w:t>בתרא</w:t>
      </w:r>
      <w:r>
        <w:rPr>
          <w:rFonts w:cs="Arial"/>
          <w:rtl/>
        </w:rPr>
        <w:t xml:space="preserve"> </w:t>
      </w:r>
      <w:r w:rsidR="000153AC">
        <w:rPr>
          <w:rFonts w:cs="Arial" w:hint="cs"/>
          <w:sz w:val="18"/>
          <w:szCs w:val="18"/>
          <w:rtl/>
        </w:rPr>
        <w:t xml:space="preserve">(אחרון) </w:t>
      </w:r>
      <w:r>
        <w:rPr>
          <w:rFonts w:cs="Arial" w:hint="cs"/>
          <w:rtl/>
        </w:rPr>
        <w:t>קאי</w:t>
      </w:r>
      <w:r>
        <w:rPr>
          <w:rFonts w:cs="Arial"/>
          <w:rtl/>
        </w:rPr>
        <w:t xml:space="preserve"> </w:t>
      </w:r>
      <w:r>
        <w:rPr>
          <w:rFonts w:cs="Arial" w:hint="cs"/>
          <w:rtl/>
        </w:rPr>
        <w:t>כותיה.''</w:t>
      </w:r>
    </w:p>
    <w:p w14:paraId="64C2421A" w14:textId="7117E087" w:rsidR="00245F7F" w:rsidRDefault="00F878F0" w:rsidP="002A02E7">
      <w:pPr>
        <w:spacing w:after="40"/>
        <w:jc w:val="both"/>
        <w:rPr>
          <w:rFonts w:cs="Arial"/>
          <w:rtl/>
        </w:rPr>
      </w:pPr>
      <w:r>
        <w:rPr>
          <w:rFonts w:cs="Arial" w:hint="cs"/>
          <w:rtl/>
        </w:rPr>
        <w:t xml:space="preserve">ב. </w:t>
      </w:r>
      <w:r w:rsidRPr="00F878F0">
        <w:rPr>
          <w:rFonts w:cs="Arial" w:hint="cs"/>
          <w:b/>
          <w:bCs/>
          <w:rtl/>
        </w:rPr>
        <w:t>הרי''ף</w:t>
      </w:r>
      <w:r>
        <w:rPr>
          <w:rFonts w:cs="Arial" w:hint="cs"/>
          <w:rtl/>
        </w:rPr>
        <w:t xml:space="preserve"> </w:t>
      </w:r>
      <w:r>
        <w:rPr>
          <w:rFonts w:cs="Arial" w:hint="cs"/>
          <w:sz w:val="18"/>
          <w:szCs w:val="18"/>
          <w:rtl/>
        </w:rPr>
        <w:t xml:space="preserve">(יד ע''א בדה''ר) </w:t>
      </w:r>
      <w:r w:rsidRPr="00F878F0">
        <w:rPr>
          <w:rFonts w:cs="Arial" w:hint="cs"/>
          <w:b/>
          <w:bCs/>
          <w:rtl/>
        </w:rPr>
        <w:t>והרמב''ם</w:t>
      </w:r>
      <w:r>
        <w:rPr>
          <w:rFonts w:cs="Arial" w:hint="cs"/>
          <w:rtl/>
        </w:rPr>
        <w:t xml:space="preserve"> </w:t>
      </w:r>
      <w:r>
        <w:rPr>
          <w:rFonts w:cs="Arial" w:hint="cs"/>
          <w:sz w:val="18"/>
          <w:szCs w:val="18"/>
          <w:rtl/>
        </w:rPr>
        <w:t xml:space="preserve">(ציצית ג, ב) </w:t>
      </w:r>
      <w:r>
        <w:rPr>
          <w:rFonts w:cs="Arial" w:hint="cs"/>
          <w:rtl/>
        </w:rPr>
        <w:t>פסקו כרב נחמן</w:t>
      </w:r>
      <w:r w:rsidR="009C09FA">
        <w:rPr>
          <w:rFonts w:cs="Arial" w:hint="cs"/>
          <w:rtl/>
        </w:rPr>
        <w:t>,</w:t>
      </w:r>
      <w:r>
        <w:rPr>
          <w:rFonts w:cs="Arial" w:hint="cs"/>
          <w:rtl/>
        </w:rPr>
        <w:t xml:space="preserve"> שרק ציצית </w:t>
      </w:r>
      <w:r w:rsidR="002A02E7">
        <w:rPr>
          <w:rFonts w:cs="Arial" w:hint="cs"/>
          <w:rtl/>
        </w:rPr>
        <w:t xml:space="preserve">בבגד </w:t>
      </w:r>
      <w:r>
        <w:rPr>
          <w:rFonts w:cs="Arial" w:hint="cs"/>
          <w:rtl/>
        </w:rPr>
        <w:t xml:space="preserve">שעשוי מצמר או פשתן </w:t>
      </w:r>
      <w:r w:rsidR="009C09FA">
        <w:rPr>
          <w:rFonts w:cs="Arial" w:hint="cs"/>
          <w:rtl/>
        </w:rPr>
        <w:t xml:space="preserve">מקיימים בה </w:t>
      </w:r>
      <w:r>
        <w:rPr>
          <w:rFonts w:cs="Arial" w:hint="cs"/>
          <w:rtl/>
        </w:rPr>
        <w:t xml:space="preserve">מצווה מדאורייתא, ובשאר סוגי הבדים רק מדרבנן, וכך פסק </w:t>
      </w:r>
      <w:r w:rsidRPr="00F878F0">
        <w:rPr>
          <w:rFonts w:cs="Arial" w:hint="cs"/>
          <w:b/>
          <w:bCs/>
          <w:rtl/>
        </w:rPr>
        <w:t>השולחן ערוך</w:t>
      </w:r>
      <w:r>
        <w:rPr>
          <w:rFonts w:cs="Arial" w:hint="cs"/>
          <w:rtl/>
        </w:rPr>
        <w:t xml:space="preserve"> </w:t>
      </w:r>
      <w:r>
        <w:rPr>
          <w:rFonts w:cs="Arial" w:hint="cs"/>
          <w:sz w:val="18"/>
          <w:szCs w:val="18"/>
          <w:rtl/>
        </w:rPr>
        <w:t>(או''ח ט, א)</w:t>
      </w:r>
      <w:r>
        <w:rPr>
          <w:rFonts w:cs="Arial" w:hint="cs"/>
          <w:rtl/>
        </w:rPr>
        <w:t xml:space="preserve">. </w:t>
      </w:r>
      <w:r w:rsidR="002A02E7">
        <w:rPr>
          <w:rFonts w:cs="Arial" w:hint="cs"/>
          <w:rtl/>
        </w:rPr>
        <w:t>לדעתם</w:t>
      </w:r>
      <w:r w:rsidR="009C09FA">
        <w:rPr>
          <w:rFonts w:cs="Arial" w:hint="cs"/>
          <w:rtl/>
        </w:rPr>
        <w:t xml:space="preserve">, </w:t>
      </w:r>
      <w:r w:rsidR="00B626A6">
        <w:rPr>
          <w:rFonts w:cs="Arial" w:hint="cs"/>
          <w:rtl/>
        </w:rPr>
        <w:t>כשם</w:t>
      </w:r>
      <w:r w:rsidR="009C09FA">
        <w:rPr>
          <w:rFonts w:cs="Arial" w:hint="cs"/>
          <w:rtl/>
        </w:rPr>
        <w:t xml:space="preserve"> </w:t>
      </w:r>
      <w:r w:rsidR="00A119D5">
        <w:rPr>
          <w:rFonts w:cs="Arial" w:hint="cs"/>
          <w:rtl/>
        </w:rPr>
        <w:t xml:space="preserve">שבהלכות כלאיים </w:t>
      </w:r>
      <w:r w:rsidR="00B626A6">
        <w:rPr>
          <w:rFonts w:cs="Arial" w:hint="cs"/>
          <w:rtl/>
        </w:rPr>
        <w:t>כש</w:t>
      </w:r>
      <w:r w:rsidR="009C09FA">
        <w:rPr>
          <w:rFonts w:cs="Arial" w:hint="cs"/>
          <w:rtl/>
        </w:rPr>
        <w:t xml:space="preserve">התורה </w:t>
      </w:r>
      <w:r w:rsidR="00A119D5">
        <w:rPr>
          <w:rFonts w:cs="Arial" w:hint="cs"/>
          <w:rtl/>
        </w:rPr>
        <w:t xml:space="preserve">כתבה </w:t>
      </w:r>
      <w:r w:rsidR="00B626A6">
        <w:rPr>
          <w:rFonts w:cs="Arial" w:hint="cs"/>
          <w:rtl/>
        </w:rPr>
        <w:t>"</w:t>
      </w:r>
      <w:r w:rsidR="009C09FA">
        <w:rPr>
          <w:rFonts w:cs="Arial" w:hint="cs"/>
          <w:rtl/>
        </w:rPr>
        <w:t>בגד</w:t>
      </w:r>
      <w:r w:rsidR="00B626A6">
        <w:rPr>
          <w:rFonts w:cs="Arial" w:hint="cs"/>
          <w:rtl/>
        </w:rPr>
        <w:t xml:space="preserve">" </w:t>
      </w:r>
      <w:r w:rsidR="009C09FA">
        <w:rPr>
          <w:rFonts w:cs="Arial" w:hint="cs"/>
          <w:rtl/>
        </w:rPr>
        <w:t xml:space="preserve">כוונתה לצמר ופשתן, כך גם בהלכות ציצית </w:t>
      </w:r>
      <w:r w:rsidR="00816871">
        <w:rPr>
          <w:rFonts w:cs="Arial" w:hint="cs"/>
          <w:sz w:val="18"/>
          <w:szCs w:val="18"/>
          <w:rtl/>
        </w:rPr>
        <w:t>(ועיין הערה</w:t>
      </w:r>
      <w:r w:rsidR="00816871" w:rsidRPr="00816871">
        <w:rPr>
          <w:rStyle w:val="a5"/>
          <w:rtl/>
        </w:rPr>
        <w:footnoteReference w:id="2"/>
      </w:r>
      <w:r w:rsidR="00816871">
        <w:rPr>
          <w:rFonts w:cs="Arial" w:hint="cs"/>
          <w:sz w:val="18"/>
          <w:szCs w:val="18"/>
          <w:rtl/>
        </w:rPr>
        <w:t>)</w:t>
      </w:r>
      <w:r w:rsidR="00245F7F">
        <w:rPr>
          <w:rFonts w:cs="Arial" w:hint="cs"/>
          <w:rtl/>
        </w:rPr>
        <w:t>.</w:t>
      </w:r>
    </w:p>
    <w:p w14:paraId="0B6ED709" w14:textId="77303853" w:rsidR="008200E9" w:rsidRDefault="00245F7F" w:rsidP="00FB4449">
      <w:pPr>
        <w:spacing w:after="40"/>
        <w:jc w:val="both"/>
        <w:rPr>
          <w:rFonts w:cs="Arial"/>
          <w:rtl/>
        </w:rPr>
      </w:pPr>
      <w:r>
        <w:rPr>
          <w:rFonts w:cs="Arial" w:hint="cs"/>
          <w:rtl/>
        </w:rPr>
        <w:t>בעקבות עיסוק התורה בדיני ציצית, נעסוק השבוע בהלכות ציצית</w:t>
      </w:r>
      <w:r w:rsidR="00E90E10">
        <w:rPr>
          <w:rFonts w:cs="Arial" w:hint="cs"/>
          <w:rtl/>
        </w:rPr>
        <w:t xml:space="preserve"> ו</w:t>
      </w:r>
      <w:r w:rsidR="00B626A6">
        <w:rPr>
          <w:rFonts w:cs="Arial" w:hint="cs"/>
          <w:rtl/>
        </w:rPr>
        <w:t>ב</w:t>
      </w:r>
      <w:r w:rsidR="00E90E10">
        <w:rPr>
          <w:rFonts w:cs="Arial" w:hint="cs"/>
          <w:rtl/>
        </w:rPr>
        <w:t>פרט בשאלות</w:t>
      </w:r>
      <w:r w:rsidR="00393A6E">
        <w:rPr>
          <w:rFonts w:cs="Arial" w:hint="cs"/>
          <w:rtl/>
        </w:rPr>
        <w:t>: כמה חוטים יש לשים בציצ</w:t>
      </w:r>
      <w:r w:rsidR="00FE3A87">
        <w:rPr>
          <w:rFonts w:cs="Arial" w:hint="cs"/>
          <w:rtl/>
        </w:rPr>
        <w:t>י</w:t>
      </w:r>
      <w:r w:rsidR="00393A6E">
        <w:rPr>
          <w:rFonts w:cs="Arial" w:hint="cs"/>
          <w:rtl/>
        </w:rPr>
        <w:t xml:space="preserve">ת, איזה אורך הם צריכים להיות, ומה </w:t>
      </w:r>
      <w:r w:rsidR="001B666D">
        <w:rPr>
          <w:rFonts w:cs="Arial" w:hint="cs"/>
          <w:rtl/>
        </w:rPr>
        <w:t xml:space="preserve">הדין </w:t>
      </w:r>
      <w:r w:rsidR="00393A6E">
        <w:rPr>
          <w:rFonts w:cs="Arial" w:hint="cs"/>
          <w:rtl/>
        </w:rPr>
        <w:t>במקרה בו חלק מהחוטים נקרעו.</w:t>
      </w:r>
    </w:p>
    <w:p w14:paraId="363C3ADA" w14:textId="77777777" w:rsidR="0052542A" w:rsidRDefault="008C0661" w:rsidP="00FB4449">
      <w:pPr>
        <w:spacing w:after="40"/>
        <w:jc w:val="both"/>
        <w:rPr>
          <w:rFonts w:cs="Arial"/>
          <w:b/>
          <w:bCs/>
          <w:u w:val="single"/>
          <w:rtl/>
        </w:rPr>
      </w:pPr>
      <w:r>
        <w:rPr>
          <w:rFonts w:cs="Arial" w:hint="cs"/>
          <w:b/>
          <w:bCs/>
          <w:u w:val="single"/>
          <w:rtl/>
        </w:rPr>
        <w:t>מספר החוטים בציצית</w:t>
      </w:r>
    </w:p>
    <w:p w14:paraId="3FAA9B15" w14:textId="504C6054" w:rsidR="008C0661" w:rsidRDefault="008C0661" w:rsidP="00FB4449">
      <w:pPr>
        <w:spacing w:after="40"/>
        <w:jc w:val="both"/>
        <w:rPr>
          <w:rFonts w:cs="Arial"/>
          <w:rtl/>
        </w:rPr>
      </w:pPr>
      <w:r>
        <w:rPr>
          <w:rFonts w:cs="Arial" w:hint="cs"/>
          <w:rtl/>
        </w:rPr>
        <w:t xml:space="preserve">כמה חוטים יש לשים בציצית? הגמרא במסכת מנחות </w:t>
      </w:r>
      <w:r>
        <w:rPr>
          <w:rFonts w:cs="Arial" w:hint="cs"/>
          <w:sz w:val="18"/>
          <w:szCs w:val="18"/>
          <w:rtl/>
        </w:rPr>
        <w:t xml:space="preserve">(מא ע''ב) </w:t>
      </w:r>
      <w:r>
        <w:rPr>
          <w:rFonts w:cs="Arial" w:hint="cs"/>
          <w:rtl/>
        </w:rPr>
        <w:t>מביאה מחלוקת בשאלה זו</w:t>
      </w:r>
      <w:r w:rsidR="00671067">
        <w:rPr>
          <w:rFonts w:cs="Arial" w:hint="cs"/>
          <w:rtl/>
        </w:rPr>
        <w:t>,</w:t>
      </w:r>
      <w:r>
        <w:rPr>
          <w:rFonts w:cs="Arial" w:hint="cs"/>
          <w:rtl/>
        </w:rPr>
        <w:t xml:space="preserve"> בין בית הלל לבית שמאי. דעת בית הלל שיש לשים שלושה חוטים בציצית, ובסך הכל שש פתילים (בכל חוט יש שני פתילים). דעת בית שמאי לעומת זאת, שיש לשים ארבעה חוטים</w:t>
      </w:r>
      <w:r w:rsidR="00E43637">
        <w:rPr>
          <w:rFonts w:cs="Arial" w:hint="cs"/>
          <w:rtl/>
        </w:rPr>
        <w:t xml:space="preserve"> בציצית</w:t>
      </w:r>
      <w:r>
        <w:rPr>
          <w:rFonts w:cs="Arial" w:hint="cs"/>
          <w:rtl/>
        </w:rPr>
        <w:t>, ובסך הכל שמונה פתילים.</w:t>
      </w:r>
    </w:p>
    <w:p w14:paraId="63D81E09" w14:textId="6D54274F" w:rsidR="008C0661" w:rsidRPr="008C0661" w:rsidRDefault="00DB3460" w:rsidP="00850222">
      <w:pPr>
        <w:spacing w:after="40"/>
        <w:jc w:val="both"/>
        <w:rPr>
          <w:rFonts w:cs="Arial"/>
          <w:rtl/>
        </w:rPr>
      </w:pPr>
      <w:r>
        <w:rPr>
          <w:rFonts w:cs="Arial" w:hint="cs"/>
          <w:rtl/>
        </w:rPr>
        <w:t>ניסיון ל</w:t>
      </w:r>
      <w:r w:rsidR="00690CC3">
        <w:rPr>
          <w:rFonts w:cs="Arial" w:hint="cs"/>
          <w:rtl/>
        </w:rPr>
        <w:t xml:space="preserve">בירור ההלכה </w:t>
      </w:r>
      <w:r w:rsidR="007D4AB5">
        <w:rPr>
          <w:rFonts w:cs="Arial" w:hint="cs"/>
          <w:rtl/>
        </w:rPr>
        <w:t xml:space="preserve">בסוגיה זו, </w:t>
      </w:r>
      <w:r>
        <w:rPr>
          <w:rFonts w:cs="Arial" w:hint="cs"/>
          <w:rtl/>
        </w:rPr>
        <w:t xml:space="preserve">מובא בגמרא בבבא בתרא </w:t>
      </w:r>
      <w:r w:rsidR="003F4F94">
        <w:rPr>
          <w:rFonts w:cs="Arial" w:hint="cs"/>
          <w:sz w:val="18"/>
          <w:szCs w:val="18"/>
          <w:rtl/>
        </w:rPr>
        <w:t xml:space="preserve">(עג ע''ב) </w:t>
      </w:r>
      <w:r w:rsidR="009E41BA">
        <w:rPr>
          <w:rFonts w:cs="Arial" w:hint="cs"/>
          <w:rtl/>
        </w:rPr>
        <w:t>ה</w:t>
      </w:r>
      <w:r>
        <w:rPr>
          <w:rFonts w:cs="Arial" w:hint="cs"/>
          <w:rtl/>
        </w:rPr>
        <w:t xml:space="preserve">מספרת על רב בר </w:t>
      </w:r>
      <w:r w:rsidR="007F7478">
        <w:rPr>
          <w:rFonts w:cs="Arial" w:hint="cs"/>
          <w:rtl/>
        </w:rPr>
        <w:t>בר</w:t>
      </w:r>
      <w:r w:rsidR="00263365">
        <w:rPr>
          <w:rFonts w:cs="Arial" w:hint="cs"/>
          <w:rtl/>
        </w:rPr>
        <w:t xml:space="preserve"> </w:t>
      </w:r>
      <w:r>
        <w:rPr>
          <w:rFonts w:cs="Arial" w:hint="cs"/>
          <w:rtl/>
        </w:rPr>
        <w:t xml:space="preserve">חנה </w:t>
      </w:r>
      <w:r w:rsidR="00D93ACC">
        <w:rPr>
          <w:rFonts w:cs="Arial" w:hint="cs"/>
          <w:rtl/>
        </w:rPr>
        <w:t xml:space="preserve">שפגש </w:t>
      </w:r>
      <w:r w:rsidR="00042BA3">
        <w:rPr>
          <w:rFonts w:cs="Arial" w:hint="cs"/>
          <w:rtl/>
        </w:rPr>
        <w:t>ערבי</w:t>
      </w:r>
      <w:r w:rsidR="007D4AB5">
        <w:rPr>
          <w:rFonts w:cs="Arial" w:hint="cs"/>
          <w:rtl/>
        </w:rPr>
        <w:t>,</w:t>
      </w:r>
      <w:r w:rsidR="00042BA3">
        <w:rPr>
          <w:rFonts w:cs="Arial" w:hint="cs"/>
          <w:rtl/>
        </w:rPr>
        <w:t xml:space="preserve"> ש</w:t>
      </w:r>
      <w:r w:rsidR="00690CC3">
        <w:rPr>
          <w:rFonts w:cs="Arial" w:hint="cs"/>
          <w:rtl/>
        </w:rPr>
        <w:t xml:space="preserve">הראה לו </w:t>
      </w:r>
      <w:r>
        <w:rPr>
          <w:rFonts w:cs="Arial" w:hint="cs"/>
          <w:rtl/>
        </w:rPr>
        <w:t>היכן קבורים מתי המדבר.</w:t>
      </w:r>
      <w:r w:rsidR="00690CC3">
        <w:rPr>
          <w:rFonts w:cs="Arial" w:hint="cs"/>
          <w:rtl/>
        </w:rPr>
        <w:t xml:space="preserve"> </w:t>
      </w:r>
      <w:r w:rsidR="00850222">
        <w:rPr>
          <w:rFonts w:cs="Arial" w:hint="cs"/>
          <w:rtl/>
        </w:rPr>
        <w:t xml:space="preserve">על מנת לברר </w:t>
      </w:r>
      <w:r w:rsidR="000903A4">
        <w:rPr>
          <w:rFonts w:cs="Arial" w:hint="cs"/>
          <w:rtl/>
        </w:rPr>
        <w:t xml:space="preserve">כמה חוטים הם לבשו </w:t>
      </w:r>
      <w:r w:rsidR="00625C73">
        <w:rPr>
          <w:rFonts w:cs="Arial" w:hint="cs"/>
          <w:rtl/>
        </w:rPr>
        <w:t>בציציותיהם</w:t>
      </w:r>
      <w:r w:rsidR="00690CC3">
        <w:rPr>
          <w:rFonts w:cs="Arial" w:hint="cs"/>
          <w:rtl/>
        </w:rPr>
        <w:t xml:space="preserve">, חתך </w:t>
      </w:r>
      <w:r w:rsidR="00850222">
        <w:rPr>
          <w:rFonts w:cs="Arial" w:hint="cs"/>
          <w:rtl/>
        </w:rPr>
        <w:t xml:space="preserve">רבה בר חנה </w:t>
      </w:r>
      <w:r w:rsidR="00690CC3">
        <w:rPr>
          <w:rFonts w:cs="Arial" w:hint="cs"/>
          <w:rtl/>
        </w:rPr>
        <w:t>את כנף הציצית שלהם</w:t>
      </w:r>
      <w:r w:rsidR="00C557DA">
        <w:rPr>
          <w:rFonts w:cs="Arial" w:hint="cs"/>
          <w:rtl/>
        </w:rPr>
        <w:t xml:space="preserve"> כדי לקחת אותו ולבדוק</w:t>
      </w:r>
      <w:r w:rsidR="00690CC3">
        <w:rPr>
          <w:rFonts w:cs="Arial" w:hint="cs"/>
          <w:rtl/>
        </w:rPr>
        <w:t xml:space="preserve">, אך </w:t>
      </w:r>
      <w:r w:rsidR="002E306B">
        <w:rPr>
          <w:rFonts w:cs="Arial" w:hint="cs"/>
          <w:rtl/>
        </w:rPr>
        <w:t>הם לא הצליחו לזוז עד שהוא ה</w:t>
      </w:r>
      <w:r w:rsidR="00690CC3">
        <w:rPr>
          <w:rFonts w:cs="Arial" w:hint="cs"/>
          <w:rtl/>
        </w:rPr>
        <w:t>שיב את הכנף הגזולה, וכך נמנעה אפשרות לברר כדעת מי נהגו מתי המדב</w:t>
      </w:r>
      <w:r w:rsidR="00850222">
        <w:rPr>
          <w:rFonts w:cs="Arial" w:hint="cs"/>
          <w:rtl/>
        </w:rPr>
        <w:t>ר.</w:t>
      </w:r>
    </w:p>
    <w:p w14:paraId="750521B9" w14:textId="26F49121" w:rsidR="007F7478" w:rsidRDefault="007C64E4" w:rsidP="00B62417">
      <w:pPr>
        <w:spacing w:after="60"/>
        <w:jc w:val="both"/>
        <w:rPr>
          <w:rtl/>
        </w:rPr>
      </w:pPr>
      <w:r>
        <w:rPr>
          <w:rFonts w:hint="cs"/>
          <w:rtl/>
        </w:rPr>
        <w:t>כאשר חזר</w:t>
      </w:r>
      <w:r w:rsidR="0075147F">
        <w:rPr>
          <w:rFonts w:hint="cs"/>
          <w:rtl/>
        </w:rPr>
        <w:t xml:space="preserve"> מהמסע</w:t>
      </w:r>
      <w:r>
        <w:rPr>
          <w:rFonts w:hint="cs"/>
          <w:rtl/>
        </w:rPr>
        <w:t xml:space="preserve"> </w:t>
      </w:r>
      <w:r w:rsidR="008F19E5">
        <w:rPr>
          <w:rFonts w:hint="cs"/>
          <w:rtl/>
        </w:rPr>
        <w:t>כעסו עליו</w:t>
      </w:r>
      <w:r w:rsidR="00B810D3">
        <w:rPr>
          <w:rFonts w:hint="cs"/>
          <w:rtl/>
        </w:rPr>
        <w:t xml:space="preserve"> חבריו</w:t>
      </w:r>
      <w:r w:rsidR="008F19E5">
        <w:rPr>
          <w:rFonts w:hint="cs"/>
          <w:rtl/>
        </w:rPr>
        <w:t xml:space="preserve">, שהרי </w:t>
      </w:r>
      <w:r w:rsidR="00B1340E">
        <w:rPr>
          <w:rFonts w:hint="cs"/>
          <w:rtl/>
        </w:rPr>
        <w:t>הוא</w:t>
      </w:r>
      <w:r w:rsidR="008F19E5">
        <w:rPr>
          <w:rFonts w:hint="cs"/>
          <w:rtl/>
        </w:rPr>
        <w:t xml:space="preserve"> היה</w:t>
      </w:r>
      <w:r w:rsidR="00B1340E">
        <w:rPr>
          <w:rFonts w:hint="cs"/>
          <w:rtl/>
        </w:rPr>
        <w:t xml:space="preserve"> </w:t>
      </w:r>
      <w:r w:rsidR="008F19E5">
        <w:rPr>
          <w:rFonts w:hint="cs"/>
          <w:rtl/>
        </w:rPr>
        <w:t xml:space="preserve">יכול </w:t>
      </w:r>
      <w:r w:rsidR="00D56C24">
        <w:rPr>
          <w:rFonts w:hint="cs"/>
          <w:rtl/>
        </w:rPr>
        <w:t>להסתכל</w:t>
      </w:r>
      <w:r w:rsidR="001D7615">
        <w:rPr>
          <w:rFonts w:hint="cs"/>
          <w:rtl/>
        </w:rPr>
        <w:t xml:space="preserve"> ולספור</w:t>
      </w:r>
      <w:r w:rsidR="008F19E5">
        <w:rPr>
          <w:rFonts w:hint="cs"/>
          <w:rtl/>
        </w:rPr>
        <w:t>, ו</w:t>
      </w:r>
      <w:r w:rsidR="00E63C9C">
        <w:rPr>
          <w:rFonts w:hint="cs"/>
          <w:rtl/>
        </w:rPr>
        <w:t xml:space="preserve">אין </w:t>
      </w:r>
      <w:r w:rsidR="008F19E5">
        <w:rPr>
          <w:rFonts w:hint="cs"/>
          <w:rtl/>
        </w:rPr>
        <w:t>הכרח לקחת את הכנף</w:t>
      </w:r>
      <w:r w:rsidR="00DC0155">
        <w:rPr>
          <w:rFonts w:hint="cs"/>
          <w:rtl/>
        </w:rPr>
        <w:t xml:space="preserve"> עימו</w:t>
      </w:r>
      <w:r w:rsidR="008F19E5">
        <w:rPr>
          <w:rFonts w:hint="cs"/>
          <w:rtl/>
        </w:rPr>
        <w:t xml:space="preserve">. </w:t>
      </w:r>
      <w:r w:rsidR="0066390D">
        <w:rPr>
          <w:rFonts w:hint="cs"/>
          <w:rtl/>
        </w:rPr>
        <w:t>מכל מקום</w:t>
      </w:r>
      <w:r w:rsidR="008D08C9">
        <w:rPr>
          <w:rFonts w:hint="cs"/>
          <w:rtl/>
        </w:rPr>
        <w:t xml:space="preserve"> באופן חריג</w:t>
      </w:r>
      <w:r w:rsidR="0066390D">
        <w:rPr>
          <w:rFonts w:hint="cs"/>
          <w:rtl/>
        </w:rPr>
        <w:t xml:space="preserve"> </w:t>
      </w:r>
      <w:r w:rsidR="008F19E5">
        <w:rPr>
          <w:rFonts w:hint="cs"/>
          <w:rtl/>
        </w:rPr>
        <w:t>ל</w:t>
      </w:r>
      <w:r w:rsidR="003423E6">
        <w:rPr>
          <w:rFonts w:hint="cs"/>
          <w:rtl/>
        </w:rPr>
        <w:t>מעשה חכמים הכריעו כדעת בית שמאי</w:t>
      </w:r>
      <w:r w:rsidR="008F19E5">
        <w:rPr>
          <w:rFonts w:hint="cs"/>
          <w:rtl/>
        </w:rPr>
        <w:t xml:space="preserve"> שיש לשים שמונה חוטים בציצית, וכך פסק </w:t>
      </w:r>
      <w:r w:rsidR="008F19E5" w:rsidRPr="008F19E5">
        <w:rPr>
          <w:rFonts w:hint="cs"/>
          <w:b/>
          <w:bCs/>
          <w:rtl/>
        </w:rPr>
        <w:t>הרמב''ם</w:t>
      </w:r>
      <w:r w:rsidR="008F19E5">
        <w:rPr>
          <w:rFonts w:hint="cs"/>
          <w:rtl/>
        </w:rPr>
        <w:t xml:space="preserve"> </w:t>
      </w:r>
      <w:r w:rsidR="008F19E5">
        <w:rPr>
          <w:rFonts w:hint="cs"/>
          <w:sz w:val="18"/>
          <w:szCs w:val="18"/>
          <w:rtl/>
        </w:rPr>
        <w:t>(ציצית א, ו)</w:t>
      </w:r>
      <w:r w:rsidR="008F19E5">
        <w:rPr>
          <w:rFonts w:hint="cs"/>
          <w:rtl/>
        </w:rPr>
        <w:t xml:space="preserve">, ולמרות שבדרך כלל כאשר בית הלל ובית שמאי נחלקים </w:t>
      </w:r>
      <w:r w:rsidR="00646B78">
        <w:rPr>
          <w:rFonts w:hint="cs"/>
          <w:rtl/>
        </w:rPr>
        <w:t xml:space="preserve">הלכה כבית הלל, כאן מדובר באחד </w:t>
      </w:r>
      <w:r w:rsidR="003911B8">
        <w:rPr>
          <w:rFonts w:hint="cs"/>
          <w:rtl/>
        </w:rPr>
        <w:t>ממספר</w:t>
      </w:r>
      <w:r w:rsidR="00646B78">
        <w:rPr>
          <w:rFonts w:hint="cs"/>
          <w:rtl/>
        </w:rPr>
        <w:t xml:space="preserve"> </w:t>
      </w:r>
      <w:r w:rsidR="00B1340E">
        <w:rPr>
          <w:rFonts w:hint="cs"/>
          <w:rtl/>
        </w:rPr>
        <w:t>ה</w:t>
      </w:r>
      <w:r w:rsidR="00646B78">
        <w:rPr>
          <w:rFonts w:hint="cs"/>
          <w:rtl/>
        </w:rPr>
        <w:t>מקומות שהלכה דווקא כבית שמאי.</w:t>
      </w:r>
    </w:p>
    <w:p w14:paraId="60EBA9F8" w14:textId="77777777" w:rsidR="0052542A" w:rsidRDefault="007F7478" w:rsidP="00B62417">
      <w:pPr>
        <w:spacing w:after="60"/>
        <w:jc w:val="both"/>
        <w:rPr>
          <w:rtl/>
        </w:rPr>
      </w:pPr>
      <w:r>
        <w:rPr>
          <w:rFonts w:hint="cs"/>
          <w:u w:val="single"/>
          <w:rtl/>
        </w:rPr>
        <w:t>אורך החוטים</w:t>
      </w:r>
      <w:r w:rsidR="008F19E5">
        <w:rPr>
          <w:rFonts w:hint="cs"/>
          <w:rtl/>
        </w:rPr>
        <w:t xml:space="preserve">  </w:t>
      </w:r>
    </w:p>
    <w:p w14:paraId="4BE4815C" w14:textId="048793AF" w:rsidR="00AE471E" w:rsidRDefault="00057751" w:rsidP="00B62417">
      <w:pPr>
        <w:spacing w:after="60"/>
        <w:jc w:val="both"/>
        <w:rPr>
          <w:rtl/>
        </w:rPr>
      </w:pPr>
      <w:r>
        <w:rPr>
          <w:rFonts w:hint="cs"/>
          <w:rtl/>
        </w:rPr>
        <w:t>יוצא ש</w:t>
      </w:r>
      <w:r w:rsidR="00033416">
        <w:rPr>
          <w:rFonts w:hint="cs"/>
          <w:rtl/>
        </w:rPr>
        <w:t>למעשה צריך שמונה חוטים בציצית</w:t>
      </w:r>
      <w:r w:rsidR="00AF5DB0">
        <w:rPr>
          <w:rFonts w:hint="cs"/>
          <w:rtl/>
        </w:rPr>
        <w:t>, ונחלקו הראשונים מה צריך להיות אורכם</w:t>
      </w:r>
      <w:r w:rsidR="00033416">
        <w:rPr>
          <w:rFonts w:hint="cs"/>
          <w:rtl/>
        </w:rPr>
        <w:t xml:space="preserve">. </w:t>
      </w:r>
      <w:r w:rsidR="00F302C7">
        <w:rPr>
          <w:rFonts w:hint="cs"/>
          <w:rtl/>
        </w:rPr>
        <w:t>ה</w:t>
      </w:r>
      <w:r w:rsidR="0066390D">
        <w:rPr>
          <w:rFonts w:hint="cs"/>
          <w:rtl/>
        </w:rPr>
        <w:t>גמרא ב</w:t>
      </w:r>
      <w:r w:rsidR="00134FDF">
        <w:rPr>
          <w:rFonts w:hint="cs"/>
          <w:rtl/>
        </w:rPr>
        <w:t xml:space="preserve">מסכת </w:t>
      </w:r>
      <w:r w:rsidR="0066390D">
        <w:rPr>
          <w:rFonts w:hint="cs"/>
          <w:rtl/>
        </w:rPr>
        <w:t xml:space="preserve">מנחות </w:t>
      </w:r>
      <w:r w:rsidR="0066390D">
        <w:rPr>
          <w:rFonts w:hint="cs"/>
          <w:sz w:val="18"/>
          <w:szCs w:val="18"/>
          <w:rtl/>
        </w:rPr>
        <w:t xml:space="preserve">(לט ע''ב) </w:t>
      </w:r>
      <w:r w:rsidR="0066390D">
        <w:rPr>
          <w:rFonts w:hint="cs"/>
          <w:rtl/>
        </w:rPr>
        <w:t>כותבת, שנוי הציצית הוא 'גדיל שליש ושני שלישי ענף', כלומר שליש מ</w:t>
      </w:r>
      <w:r w:rsidR="002E341D">
        <w:rPr>
          <w:rFonts w:hint="cs"/>
          <w:rtl/>
        </w:rPr>
        <w:t xml:space="preserve">הציצית </w:t>
      </w:r>
      <w:r w:rsidR="0066390D">
        <w:rPr>
          <w:rFonts w:hint="cs"/>
          <w:rtl/>
        </w:rPr>
        <w:t xml:space="preserve">צריך להיות הגדיל - החלק בו נמצאים הקשרים והלולאות, ושני שליש מהציצית צריך להיות </w:t>
      </w:r>
      <w:r w:rsidR="0028279A">
        <w:rPr>
          <w:rFonts w:hint="cs"/>
          <w:rtl/>
        </w:rPr>
        <w:t xml:space="preserve">הענף - </w:t>
      </w:r>
      <w:r w:rsidR="0066390D">
        <w:rPr>
          <w:rFonts w:hint="cs"/>
          <w:rtl/>
        </w:rPr>
        <w:t>חוטי</w:t>
      </w:r>
      <w:r w:rsidR="0028279A">
        <w:rPr>
          <w:rFonts w:hint="cs"/>
          <w:rtl/>
        </w:rPr>
        <w:t xml:space="preserve"> הציצית</w:t>
      </w:r>
      <w:r w:rsidR="0066390D">
        <w:rPr>
          <w:rFonts w:hint="cs"/>
          <w:rtl/>
        </w:rPr>
        <w:t>.</w:t>
      </w:r>
      <w:r w:rsidR="00AE471E">
        <w:rPr>
          <w:rFonts w:hint="cs"/>
          <w:rtl/>
        </w:rPr>
        <w:t xml:space="preserve"> כך שלמעשה יוצא, שהחוטים הם פי שניים באורכם מהגדיל.</w:t>
      </w:r>
      <w:r w:rsidR="0066390D">
        <w:rPr>
          <w:rFonts w:hint="cs"/>
          <w:rtl/>
        </w:rPr>
        <w:t xml:space="preserve"> </w:t>
      </w:r>
    </w:p>
    <w:p w14:paraId="18438057" w14:textId="399571B5" w:rsidR="007F7478" w:rsidRDefault="002A0DAC" w:rsidP="00B62417">
      <w:pPr>
        <w:spacing w:after="60"/>
        <w:jc w:val="both"/>
        <w:rPr>
          <w:rtl/>
        </w:rPr>
      </w:pPr>
      <w:r>
        <w:rPr>
          <w:rFonts w:hint="cs"/>
          <w:rtl/>
        </w:rPr>
        <w:t xml:space="preserve">הגמרא ממשיכה וכותבת, </w:t>
      </w:r>
      <w:r w:rsidR="00272801">
        <w:rPr>
          <w:rFonts w:hint="cs"/>
          <w:rtl/>
        </w:rPr>
        <w:t xml:space="preserve">שאורך </w:t>
      </w:r>
      <w:r w:rsidR="00402A80">
        <w:rPr>
          <w:rFonts w:hint="cs"/>
          <w:rtl/>
        </w:rPr>
        <w:t xml:space="preserve">חוטי </w:t>
      </w:r>
      <w:r w:rsidR="00272801">
        <w:rPr>
          <w:rFonts w:hint="cs"/>
          <w:rtl/>
        </w:rPr>
        <w:t xml:space="preserve">הציצית צריך להיות ארבע אצבעות </w:t>
      </w:r>
      <w:r w:rsidR="00272801" w:rsidRPr="00272801">
        <w:rPr>
          <w:rFonts w:hint="cs"/>
          <w:sz w:val="18"/>
          <w:szCs w:val="18"/>
          <w:rtl/>
        </w:rPr>
        <w:t>(</w:t>
      </w:r>
      <w:r w:rsidR="00AE471E">
        <w:rPr>
          <w:rFonts w:hint="cs"/>
          <w:sz w:val="18"/>
          <w:szCs w:val="18"/>
          <w:rtl/>
        </w:rPr>
        <w:t xml:space="preserve">8 </w:t>
      </w:r>
      <w:r w:rsidR="00272801" w:rsidRPr="00272801">
        <w:rPr>
          <w:rFonts w:hint="cs"/>
          <w:sz w:val="18"/>
          <w:szCs w:val="18"/>
          <w:rtl/>
        </w:rPr>
        <w:t>סנטימטר)</w:t>
      </w:r>
      <w:r w:rsidR="00272801">
        <w:rPr>
          <w:rFonts w:hint="cs"/>
          <w:rtl/>
        </w:rPr>
        <w:t xml:space="preserve">, </w:t>
      </w:r>
      <w:r w:rsidR="00B1340E">
        <w:rPr>
          <w:rFonts w:hint="cs"/>
          <w:rtl/>
        </w:rPr>
        <w:t>ו</w:t>
      </w:r>
      <w:r w:rsidR="00272801">
        <w:rPr>
          <w:rFonts w:hint="cs"/>
          <w:rtl/>
        </w:rPr>
        <w:t xml:space="preserve">נחלקו הראשונים </w:t>
      </w:r>
      <w:r w:rsidR="002C7C78">
        <w:rPr>
          <w:rFonts w:hint="cs"/>
          <w:rtl/>
        </w:rPr>
        <w:t>ל</w:t>
      </w:r>
      <w:r w:rsidR="00272801">
        <w:rPr>
          <w:rFonts w:hint="cs"/>
          <w:rtl/>
        </w:rPr>
        <w:t xml:space="preserve">איזה חלק הגמרא </w:t>
      </w:r>
      <w:r w:rsidR="002C7C78">
        <w:rPr>
          <w:rFonts w:hint="cs"/>
          <w:rtl/>
        </w:rPr>
        <w:t>מתכוונת כאשר היא כותבת 'חוטי הציצית'</w:t>
      </w:r>
      <w:r w:rsidR="00D527E3">
        <w:rPr>
          <w:rFonts w:hint="cs"/>
          <w:rtl/>
        </w:rPr>
        <w:t>, לחוט, לגדיל או לכל הציצית</w:t>
      </w:r>
      <w:r w:rsidR="00272801">
        <w:rPr>
          <w:rFonts w:hint="cs"/>
          <w:rtl/>
        </w:rPr>
        <w:t>:</w:t>
      </w:r>
    </w:p>
    <w:p w14:paraId="709F3BE1" w14:textId="5716A220" w:rsidR="0020619B" w:rsidRDefault="0020619B" w:rsidP="00B62417">
      <w:pPr>
        <w:spacing w:after="60"/>
        <w:jc w:val="both"/>
        <w:rPr>
          <w:rtl/>
        </w:rPr>
      </w:pPr>
      <w:r>
        <w:rPr>
          <w:rFonts w:hint="cs"/>
          <w:rtl/>
        </w:rPr>
        <w:t xml:space="preserve">א. </w:t>
      </w:r>
      <w:r w:rsidRPr="0020619B">
        <w:rPr>
          <w:rFonts w:hint="cs"/>
          <w:b/>
          <w:bCs/>
          <w:rtl/>
        </w:rPr>
        <w:t>רש''י</w:t>
      </w:r>
      <w:r>
        <w:rPr>
          <w:rFonts w:hint="cs"/>
          <w:rtl/>
        </w:rPr>
        <w:t xml:space="preserve"> </w:t>
      </w:r>
      <w:r>
        <w:rPr>
          <w:rFonts w:hint="cs"/>
          <w:sz w:val="18"/>
          <w:szCs w:val="18"/>
          <w:rtl/>
        </w:rPr>
        <w:t xml:space="preserve">(ד''ה) </w:t>
      </w:r>
      <w:r>
        <w:rPr>
          <w:rFonts w:hint="cs"/>
          <w:rtl/>
        </w:rPr>
        <w:t>פירש, שהגמרא מתייחס</w:t>
      </w:r>
      <w:r w:rsidR="002E18E4">
        <w:rPr>
          <w:rFonts w:hint="cs"/>
          <w:rtl/>
        </w:rPr>
        <w:t>ת</w:t>
      </w:r>
      <w:r>
        <w:rPr>
          <w:rFonts w:hint="cs"/>
          <w:rtl/>
        </w:rPr>
        <w:t xml:space="preserve"> לאורך החוטים </w:t>
      </w:r>
      <w:r w:rsidR="001F5B6C" w:rsidRPr="00593C43">
        <w:rPr>
          <w:rFonts w:hint="cs"/>
          <w:rtl/>
        </w:rPr>
        <w:t>(ללא הגדיל)</w:t>
      </w:r>
      <w:r>
        <w:rPr>
          <w:rFonts w:hint="cs"/>
          <w:rtl/>
        </w:rPr>
        <w:t xml:space="preserve">. אם </w:t>
      </w:r>
      <w:r w:rsidR="00773BBA">
        <w:rPr>
          <w:rFonts w:hint="cs"/>
          <w:rtl/>
        </w:rPr>
        <w:t xml:space="preserve">אורך </w:t>
      </w:r>
      <w:r>
        <w:rPr>
          <w:rFonts w:hint="cs"/>
          <w:rtl/>
        </w:rPr>
        <w:t xml:space="preserve">החוטים ארבע אצבעות, </w:t>
      </w:r>
      <w:r w:rsidR="00B1340E">
        <w:rPr>
          <w:rFonts w:hint="cs"/>
          <w:rtl/>
        </w:rPr>
        <w:t>הרי</w:t>
      </w:r>
      <w:r>
        <w:rPr>
          <w:rFonts w:hint="cs"/>
          <w:rtl/>
        </w:rPr>
        <w:t xml:space="preserve"> </w:t>
      </w:r>
      <w:r w:rsidR="00B1340E">
        <w:rPr>
          <w:rFonts w:hint="cs"/>
          <w:rtl/>
        </w:rPr>
        <w:t>ש</w:t>
      </w:r>
      <w:r>
        <w:rPr>
          <w:rFonts w:hint="cs"/>
          <w:rtl/>
        </w:rPr>
        <w:t xml:space="preserve">אורך הגדיל צריך להיות שתי אצבעות, </w:t>
      </w:r>
      <w:r w:rsidR="00B1340E">
        <w:rPr>
          <w:rFonts w:hint="cs"/>
          <w:rtl/>
        </w:rPr>
        <w:t>כ</w:t>
      </w:r>
      <w:r w:rsidR="00347763">
        <w:rPr>
          <w:rFonts w:hint="cs"/>
          <w:rtl/>
        </w:rPr>
        <w:t>יוון שכ</w:t>
      </w:r>
      <w:r w:rsidR="00B1340E">
        <w:rPr>
          <w:rFonts w:hint="cs"/>
          <w:rtl/>
        </w:rPr>
        <w:t>פי</w:t>
      </w:r>
      <w:r>
        <w:rPr>
          <w:rFonts w:hint="cs"/>
          <w:rtl/>
        </w:rPr>
        <w:t xml:space="preserve"> </w:t>
      </w:r>
      <w:r w:rsidR="00B1340E">
        <w:rPr>
          <w:rFonts w:hint="cs"/>
          <w:rtl/>
        </w:rPr>
        <w:t>ש</w:t>
      </w:r>
      <w:r>
        <w:rPr>
          <w:rFonts w:hint="cs"/>
          <w:rtl/>
        </w:rPr>
        <w:t xml:space="preserve">ראינו </w:t>
      </w:r>
      <w:r w:rsidR="00B1340E">
        <w:rPr>
          <w:rFonts w:hint="cs"/>
          <w:rtl/>
        </w:rPr>
        <w:t xml:space="preserve">לעיל </w:t>
      </w:r>
      <w:r w:rsidR="002E18E4">
        <w:rPr>
          <w:rFonts w:hint="cs"/>
          <w:rtl/>
        </w:rPr>
        <w:t>שהחוטים כפולים באורכם מהגדיל</w:t>
      </w:r>
      <w:r>
        <w:rPr>
          <w:rFonts w:hint="cs"/>
          <w:rtl/>
        </w:rPr>
        <w:t xml:space="preserve">. </w:t>
      </w:r>
      <w:r w:rsidR="009F4E64">
        <w:rPr>
          <w:rFonts w:hint="cs"/>
          <w:rtl/>
        </w:rPr>
        <w:t>יוצא ש</w:t>
      </w:r>
      <w:r w:rsidR="00347763">
        <w:rPr>
          <w:rFonts w:hint="cs"/>
          <w:rtl/>
        </w:rPr>
        <w:t xml:space="preserve">למסקנה לשיטתו, </w:t>
      </w:r>
      <w:r>
        <w:rPr>
          <w:rFonts w:hint="cs"/>
          <w:rtl/>
        </w:rPr>
        <w:t>כל אורך הציצית צריך להיות</w:t>
      </w:r>
      <w:r w:rsidR="00C66073">
        <w:rPr>
          <w:rFonts w:hint="cs"/>
          <w:rtl/>
        </w:rPr>
        <w:t xml:space="preserve"> שש אצבעות,</w:t>
      </w:r>
      <w:r>
        <w:rPr>
          <w:rFonts w:hint="cs"/>
          <w:rtl/>
        </w:rPr>
        <w:t xml:space="preserve"> </w:t>
      </w:r>
      <w:r w:rsidR="001C258A">
        <w:rPr>
          <w:rFonts w:hint="cs"/>
          <w:rtl/>
        </w:rPr>
        <w:t xml:space="preserve">השווים </w:t>
      </w:r>
      <w:r w:rsidR="00C66073">
        <w:rPr>
          <w:rFonts w:hint="cs"/>
          <w:b/>
          <w:bCs/>
          <w:rtl/>
        </w:rPr>
        <w:t>ב</w:t>
      </w:r>
      <w:r w:rsidRPr="00156866">
        <w:rPr>
          <w:rFonts w:hint="cs"/>
          <w:b/>
          <w:bCs/>
          <w:rtl/>
        </w:rPr>
        <w:t>סך הכל שתי</w:t>
      </w:r>
      <w:r w:rsidR="00327E23">
        <w:rPr>
          <w:rFonts w:hint="cs"/>
          <w:b/>
          <w:bCs/>
          <w:rtl/>
        </w:rPr>
        <w:t>ם</w:t>
      </w:r>
      <w:r w:rsidRPr="00156866">
        <w:rPr>
          <w:rFonts w:hint="cs"/>
          <w:b/>
          <w:bCs/>
          <w:rtl/>
        </w:rPr>
        <w:t xml:space="preserve"> עשרה סנטימטר</w:t>
      </w:r>
      <w:r>
        <w:rPr>
          <w:rFonts w:hint="cs"/>
          <w:rtl/>
        </w:rPr>
        <w:t xml:space="preserve"> - </w:t>
      </w:r>
      <w:r w:rsidR="00834BD1">
        <w:rPr>
          <w:rFonts w:hint="cs"/>
          <w:rtl/>
        </w:rPr>
        <w:t xml:space="preserve">ארבע גדיל, ושמונה </w:t>
      </w:r>
      <w:r w:rsidR="00B744B3">
        <w:rPr>
          <w:rFonts w:hint="cs"/>
          <w:rtl/>
        </w:rPr>
        <w:t>חוטים</w:t>
      </w:r>
      <w:r w:rsidR="00454C53">
        <w:rPr>
          <w:rFonts w:hint="cs"/>
          <w:rtl/>
        </w:rPr>
        <w:t>.</w:t>
      </w:r>
    </w:p>
    <w:p w14:paraId="27C9225F" w14:textId="36E6D201" w:rsidR="00272801" w:rsidRDefault="00AE471E" w:rsidP="00B62417">
      <w:pPr>
        <w:spacing w:after="60"/>
        <w:jc w:val="both"/>
        <w:rPr>
          <w:rtl/>
        </w:rPr>
      </w:pPr>
      <w:r>
        <w:rPr>
          <w:rFonts w:hint="cs"/>
          <w:rtl/>
        </w:rPr>
        <w:t>ב</w:t>
      </w:r>
      <w:r w:rsidR="00272801">
        <w:rPr>
          <w:rFonts w:hint="cs"/>
          <w:rtl/>
        </w:rPr>
        <w:t xml:space="preserve">. </w:t>
      </w:r>
      <w:r w:rsidR="0020619B" w:rsidRPr="00834BD1">
        <w:rPr>
          <w:rFonts w:hint="cs"/>
          <w:b/>
          <w:bCs/>
          <w:rtl/>
        </w:rPr>
        <w:t>הרמב''ם</w:t>
      </w:r>
      <w:r w:rsidR="0020619B">
        <w:rPr>
          <w:rFonts w:hint="cs"/>
          <w:rtl/>
        </w:rPr>
        <w:t xml:space="preserve"> </w:t>
      </w:r>
      <w:r w:rsidR="00AE679D">
        <w:rPr>
          <w:rFonts w:hint="cs"/>
          <w:sz w:val="18"/>
          <w:szCs w:val="18"/>
          <w:rtl/>
        </w:rPr>
        <w:t xml:space="preserve">(ציצית א, ו) </w:t>
      </w:r>
      <w:r w:rsidR="00834BD1">
        <w:rPr>
          <w:rFonts w:hint="cs"/>
          <w:rtl/>
        </w:rPr>
        <w:t xml:space="preserve">בדעה המקילה ביותר </w:t>
      </w:r>
      <w:r w:rsidR="0020619B">
        <w:rPr>
          <w:rFonts w:hint="cs"/>
          <w:rtl/>
        </w:rPr>
        <w:t xml:space="preserve">פירש, </w:t>
      </w:r>
      <w:r w:rsidR="00834BD1">
        <w:rPr>
          <w:rFonts w:hint="cs"/>
          <w:rtl/>
        </w:rPr>
        <w:t xml:space="preserve">שכאשר הגמרא כותבת </w:t>
      </w:r>
      <w:r w:rsidR="00F90860">
        <w:rPr>
          <w:rFonts w:hint="cs"/>
          <w:rtl/>
        </w:rPr>
        <w:t>שחוטי</w:t>
      </w:r>
      <w:r w:rsidR="00834BD1">
        <w:rPr>
          <w:rFonts w:hint="cs"/>
          <w:rtl/>
        </w:rPr>
        <w:t xml:space="preserve"> הציצית </w:t>
      </w:r>
      <w:r w:rsidR="00F90860">
        <w:rPr>
          <w:rFonts w:hint="cs"/>
          <w:rtl/>
        </w:rPr>
        <w:t>צר</w:t>
      </w:r>
      <w:r w:rsidR="00B1340E">
        <w:rPr>
          <w:rFonts w:hint="cs"/>
          <w:rtl/>
        </w:rPr>
        <w:t>י</w:t>
      </w:r>
      <w:r w:rsidR="00F90860">
        <w:rPr>
          <w:rFonts w:hint="cs"/>
          <w:rtl/>
        </w:rPr>
        <w:t xml:space="preserve">כים </w:t>
      </w:r>
      <w:r w:rsidR="00834BD1">
        <w:rPr>
          <w:rFonts w:hint="cs"/>
          <w:rtl/>
        </w:rPr>
        <w:t xml:space="preserve">להיות ארבע גודלים, היא מתייחסת לכל אורך הציצית - הגדיל והפתילים. </w:t>
      </w:r>
      <w:r w:rsidR="002B10AA">
        <w:rPr>
          <w:rFonts w:hint="cs"/>
          <w:rtl/>
        </w:rPr>
        <w:t>כך שלמסקנה</w:t>
      </w:r>
      <w:r w:rsidR="00B1340E">
        <w:rPr>
          <w:rFonts w:hint="cs"/>
          <w:rtl/>
        </w:rPr>
        <w:t>,</w:t>
      </w:r>
      <w:r w:rsidR="002B10AA">
        <w:rPr>
          <w:rFonts w:hint="cs"/>
          <w:rtl/>
        </w:rPr>
        <w:t xml:space="preserve"> לשיטת</w:t>
      </w:r>
      <w:r w:rsidR="003249E6">
        <w:rPr>
          <w:rFonts w:hint="cs"/>
          <w:rtl/>
        </w:rPr>
        <w:t>ו</w:t>
      </w:r>
      <w:r w:rsidR="00B1340E">
        <w:rPr>
          <w:rFonts w:hint="cs"/>
          <w:rtl/>
        </w:rPr>
        <w:t>,</w:t>
      </w:r>
      <w:r w:rsidR="00F54BDB">
        <w:rPr>
          <w:rFonts w:hint="cs"/>
          <w:rtl/>
        </w:rPr>
        <w:t xml:space="preserve"> </w:t>
      </w:r>
      <w:r w:rsidR="002B10AA">
        <w:rPr>
          <w:rFonts w:hint="cs"/>
          <w:rtl/>
        </w:rPr>
        <w:t xml:space="preserve">הגדיל צריך להיות בערך אחד ושליש אגודלים </w:t>
      </w:r>
      <w:r w:rsidR="002B10AA">
        <w:rPr>
          <w:rFonts w:hint="cs"/>
          <w:sz w:val="18"/>
          <w:szCs w:val="18"/>
          <w:rtl/>
        </w:rPr>
        <w:t xml:space="preserve">(כ2.6 סנטימטר) </w:t>
      </w:r>
      <w:r w:rsidR="002B10AA">
        <w:rPr>
          <w:rFonts w:hint="cs"/>
          <w:rtl/>
        </w:rPr>
        <w:t xml:space="preserve">והפתילים שתיים ושני שליש אגודלים </w:t>
      </w:r>
      <w:r w:rsidR="002B10AA">
        <w:rPr>
          <w:rFonts w:hint="cs"/>
          <w:sz w:val="18"/>
          <w:szCs w:val="18"/>
          <w:rtl/>
        </w:rPr>
        <w:t>(כ5.3 סנטימטר)</w:t>
      </w:r>
      <w:r w:rsidR="00156866">
        <w:rPr>
          <w:rFonts w:hint="cs"/>
          <w:rtl/>
        </w:rPr>
        <w:t xml:space="preserve"> </w:t>
      </w:r>
      <w:r w:rsidR="00156866" w:rsidRPr="00156866">
        <w:rPr>
          <w:rFonts w:hint="cs"/>
          <w:b/>
          <w:bCs/>
          <w:rtl/>
        </w:rPr>
        <w:t>וסך הכל שמונה סנטימטר</w:t>
      </w:r>
      <w:r>
        <w:rPr>
          <w:rFonts w:hint="cs"/>
          <w:rtl/>
        </w:rPr>
        <w:t>.</w:t>
      </w:r>
      <w:r w:rsidR="00B92541">
        <w:rPr>
          <w:rFonts w:hint="cs"/>
          <w:rtl/>
        </w:rPr>
        <w:t xml:space="preserve"> ובלשונו:</w:t>
      </w:r>
    </w:p>
    <w:p w14:paraId="50134568" w14:textId="6444DC50" w:rsidR="00B92541" w:rsidRDefault="00B92541" w:rsidP="00B92541">
      <w:pPr>
        <w:spacing w:after="60"/>
        <w:ind w:left="720"/>
        <w:jc w:val="both"/>
        <w:rPr>
          <w:rtl/>
        </w:rPr>
      </w:pPr>
      <w:r>
        <w:rPr>
          <w:rFonts w:cs="Arial" w:hint="cs"/>
          <w:rtl/>
        </w:rPr>
        <w:t>''</w:t>
      </w:r>
      <w:r w:rsidRPr="00B92541">
        <w:rPr>
          <w:rFonts w:cs="Arial"/>
          <w:rtl/>
        </w:rPr>
        <w:t>כיצד עושי</w:t>
      </w:r>
      <w:r w:rsidR="007221BD">
        <w:rPr>
          <w:rFonts w:cs="Arial" w:hint="cs"/>
          <w:rtl/>
        </w:rPr>
        <w:t xml:space="preserve">ם </w:t>
      </w:r>
      <w:r w:rsidRPr="00B92541">
        <w:rPr>
          <w:rFonts w:cs="Arial"/>
          <w:rtl/>
        </w:rPr>
        <w:t>את הציצית</w:t>
      </w:r>
      <w:r w:rsidR="007221BD">
        <w:rPr>
          <w:rFonts w:cs="Arial" w:hint="cs"/>
          <w:rtl/>
        </w:rPr>
        <w:t>?</w:t>
      </w:r>
      <w:r w:rsidRPr="00B92541">
        <w:rPr>
          <w:rFonts w:cs="Arial"/>
          <w:rtl/>
        </w:rPr>
        <w:t xml:space="preserve"> מתחיל מז</w:t>
      </w:r>
      <w:r w:rsidR="007221BD">
        <w:rPr>
          <w:rFonts w:cs="Arial" w:hint="cs"/>
          <w:rtl/>
        </w:rPr>
        <w:t>ו</w:t>
      </w:r>
      <w:r w:rsidRPr="00B92541">
        <w:rPr>
          <w:rFonts w:cs="Arial"/>
          <w:rtl/>
        </w:rPr>
        <w:t>וית של טלית שהיא סוף הארוג ומרחיק ממנה לא יותר על שלש אצבעות למעלה ולא פחות מקשר גודל ומכניס שם ארבעה חוטין וכופלן באמצע, נמצאו שמונה חוטים משולשלין תלויין מן הקרן, ואורך החוטים השמונה אין פחות מארבע אצבעות, ואם היו יותר על כן אפילו אמה או שתים כשרין</w:t>
      </w:r>
      <w:r>
        <w:rPr>
          <w:rFonts w:cs="Arial" w:hint="cs"/>
          <w:rtl/>
        </w:rPr>
        <w:t>.''</w:t>
      </w:r>
    </w:p>
    <w:p w14:paraId="6A386542" w14:textId="0A64F3B1" w:rsidR="008E146F" w:rsidRDefault="00AE471E" w:rsidP="00B62417">
      <w:pPr>
        <w:spacing w:after="60"/>
        <w:jc w:val="both"/>
        <w:rPr>
          <w:rtl/>
        </w:rPr>
      </w:pPr>
      <w:r>
        <w:rPr>
          <w:rFonts w:hint="cs"/>
          <w:rtl/>
        </w:rPr>
        <w:t xml:space="preserve">ג. הדעה המחמירה ביותר, היא </w:t>
      </w:r>
      <w:r w:rsidR="008B6313">
        <w:rPr>
          <w:rFonts w:hint="cs"/>
          <w:rtl/>
        </w:rPr>
        <w:t xml:space="preserve">דעתם </w:t>
      </w:r>
      <w:r>
        <w:rPr>
          <w:rFonts w:hint="cs"/>
          <w:rtl/>
        </w:rPr>
        <w:t xml:space="preserve">של </w:t>
      </w:r>
      <w:r w:rsidRPr="00AE471E">
        <w:rPr>
          <w:rFonts w:hint="cs"/>
          <w:b/>
          <w:bCs/>
          <w:rtl/>
        </w:rPr>
        <w:t>רבינו</w:t>
      </w:r>
      <w:r>
        <w:rPr>
          <w:rFonts w:hint="cs"/>
          <w:rtl/>
        </w:rPr>
        <w:t xml:space="preserve"> </w:t>
      </w:r>
      <w:r w:rsidRPr="00AE471E">
        <w:rPr>
          <w:rFonts w:hint="cs"/>
          <w:b/>
          <w:bCs/>
          <w:rtl/>
        </w:rPr>
        <w:t>תם</w:t>
      </w:r>
      <w:r>
        <w:rPr>
          <w:rFonts w:hint="cs"/>
          <w:rtl/>
        </w:rPr>
        <w:t xml:space="preserve"> </w:t>
      </w:r>
      <w:r>
        <w:rPr>
          <w:rFonts w:hint="cs"/>
          <w:sz w:val="18"/>
          <w:szCs w:val="18"/>
          <w:rtl/>
        </w:rPr>
        <w:t>(מובא ברא''ש</w:t>
      </w:r>
      <w:r w:rsidR="008B1B3F">
        <w:rPr>
          <w:rFonts w:hint="cs"/>
          <w:sz w:val="18"/>
          <w:szCs w:val="18"/>
          <w:rtl/>
        </w:rPr>
        <w:t xml:space="preserve"> הל' ציצית סי' יב</w:t>
      </w:r>
      <w:r>
        <w:rPr>
          <w:rFonts w:hint="cs"/>
          <w:sz w:val="18"/>
          <w:szCs w:val="18"/>
          <w:rtl/>
        </w:rPr>
        <w:t>)</w:t>
      </w:r>
      <w:r w:rsidR="005F4B95">
        <w:rPr>
          <w:rFonts w:hint="cs"/>
          <w:rtl/>
        </w:rPr>
        <w:t xml:space="preserve"> </w:t>
      </w:r>
      <w:r w:rsidR="005F4B95">
        <w:rPr>
          <w:rFonts w:hint="cs"/>
          <w:b/>
          <w:bCs/>
          <w:rtl/>
        </w:rPr>
        <w:t>ו</w:t>
      </w:r>
      <w:r w:rsidR="009E45CE" w:rsidRPr="00834BD1">
        <w:rPr>
          <w:rFonts w:hint="cs"/>
          <w:b/>
          <w:bCs/>
          <w:rtl/>
        </w:rPr>
        <w:t>הרא''ש</w:t>
      </w:r>
      <w:r w:rsidR="009E45CE">
        <w:rPr>
          <w:rFonts w:hint="cs"/>
          <w:rtl/>
        </w:rPr>
        <w:t xml:space="preserve"> </w:t>
      </w:r>
      <w:r w:rsidR="009E45CE">
        <w:rPr>
          <w:rFonts w:hint="cs"/>
          <w:sz w:val="18"/>
          <w:szCs w:val="18"/>
          <w:rtl/>
        </w:rPr>
        <w:t>(</w:t>
      </w:r>
      <w:r w:rsidR="008B1B3F">
        <w:rPr>
          <w:rFonts w:hint="cs"/>
          <w:sz w:val="18"/>
          <w:szCs w:val="18"/>
          <w:rtl/>
        </w:rPr>
        <w:t>שם</w:t>
      </w:r>
      <w:r w:rsidR="009E45CE">
        <w:rPr>
          <w:rFonts w:hint="cs"/>
          <w:sz w:val="18"/>
          <w:szCs w:val="18"/>
          <w:rtl/>
        </w:rPr>
        <w:t>)</w:t>
      </w:r>
      <w:r>
        <w:rPr>
          <w:rFonts w:hint="cs"/>
          <w:rtl/>
        </w:rPr>
        <w:t>. ה</w:t>
      </w:r>
      <w:r w:rsidR="00426BD4">
        <w:rPr>
          <w:rFonts w:hint="cs"/>
          <w:rtl/>
        </w:rPr>
        <w:t>ם</w:t>
      </w:r>
      <w:r>
        <w:rPr>
          <w:rFonts w:hint="cs"/>
          <w:rtl/>
        </w:rPr>
        <w:t xml:space="preserve"> סבר</w:t>
      </w:r>
      <w:r w:rsidR="005F4B95">
        <w:rPr>
          <w:rFonts w:hint="cs"/>
          <w:rtl/>
        </w:rPr>
        <w:t>ו</w:t>
      </w:r>
      <w:r>
        <w:rPr>
          <w:rFonts w:hint="cs"/>
          <w:rtl/>
        </w:rPr>
        <w:t xml:space="preserve">, שכאשר הגמרא כותבת </w:t>
      </w:r>
      <w:r w:rsidR="009E45CE">
        <w:rPr>
          <w:rFonts w:hint="cs"/>
          <w:rtl/>
        </w:rPr>
        <w:t>ש</w:t>
      </w:r>
      <w:r>
        <w:rPr>
          <w:rFonts w:hint="cs"/>
          <w:rtl/>
        </w:rPr>
        <w:t>אורך</w:t>
      </w:r>
      <w:r w:rsidR="009E45CE">
        <w:rPr>
          <w:rFonts w:hint="cs"/>
          <w:rtl/>
        </w:rPr>
        <w:t xml:space="preserve"> הציצית</w:t>
      </w:r>
      <w:r>
        <w:rPr>
          <w:rFonts w:hint="cs"/>
          <w:rtl/>
        </w:rPr>
        <w:t xml:space="preserve"> ארבע </w:t>
      </w:r>
      <w:r w:rsidR="00B1340E">
        <w:rPr>
          <w:rFonts w:hint="cs"/>
          <w:rtl/>
        </w:rPr>
        <w:t>א</w:t>
      </w:r>
      <w:r>
        <w:rPr>
          <w:rFonts w:hint="cs"/>
          <w:rtl/>
        </w:rPr>
        <w:t>גודלים</w:t>
      </w:r>
      <w:r w:rsidR="009E45CE">
        <w:rPr>
          <w:rFonts w:hint="cs"/>
          <w:rtl/>
        </w:rPr>
        <w:t xml:space="preserve"> כוונתה </w:t>
      </w:r>
      <w:r w:rsidR="00B744B3">
        <w:rPr>
          <w:rFonts w:hint="cs"/>
          <w:rtl/>
        </w:rPr>
        <w:t>לגדיל בלבד, ומכיוון שהחוטים כפולים ממנו באורכם, נמצא ש</w:t>
      </w:r>
      <w:r w:rsidR="00284277">
        <w:rPr>
          <w:rFonts w:hint="cs"/>
          <w:rtl/>
        </w:rPr>
        <w:t xml:space="preserve">אורך </w:t>
      </w:r>
      <w:r w:rsidR="00B744B3">
        <w:rPr>
          <w:rFonts w:hint="cs"/>
          <w:rtl/>
        </w:rPr>
        <w:t xml:space="preserve">החוטים הם שמונה אגודלים, </w:t>
      </w:r>
      <w:r w:rsidR="00284277" w:rsidRPr="00156866">
        <w:rPr>
          <w:rFonts w:hint="cs"/>
          <w:b/>
          <w:bCs/>
          <w:rtl/>
        </w:rPr>
        <w:t>סך הכ</w:t>
      </w:r>
      <w:r w:rsidR="00156866">
        <w:rPr>
          <w:rFonts w:hint="cs"/>
          <w:b/>
          <w:bCs/>
          <w:rtl/>
        </w:rPr>
        <w:t>ל</w:t>
      </w:r>
      <w:r w:rsidR="00284277" w:rsidRPr="00156866">
        <w:rPr>
          <w:rFonts w:hint="cs"/>
          <w:b/>
          <w:bCs/>
          <w:rtl/>
        </w:rPr>
        <w:t xml:space="preserve"> עשרים וארבע סנטימטר</w:t>
      </w:r>
      <w:r w:rsidR="00B744B3">
        <w:rPr>
          <w:rFonts w:hint="cs"/>
          <w:b/>
          <w:bCs/>
          <w:rtl/>
        </w:rPr>
        <w:t xml:space="preserve"> </w:t>
      </w:r>
      <w:r w:rsidR="00B744B3" w:rsidRPr="0067507D">
        <w:rPr>
          <w:rtl/>
        </w:rPr>
        <w:t>–</w:t>
      </w:r>
      <w:r w:rsidR="00B744B3">
        <w:rPr>
          <w:rFonts w:hint="cs"/>
          <w:b/>
          <w:bCs/>
          <w:rtl/>
        </w:rPr>
        <w:t xml:space="preserve"> </w:t>
      </w:r>
      <w:r w:rsidR="00B744B3">
        <w:rPr>
          <w:rFonts w:hint="cs"/>
          <w:rtl/>
        </w:rPr>
        <w:t>שמונה גדיל ושש עשרה חוטים</w:t>
      </w:r>
      <w:r w:rsidR="008E146F">
        <w:rPr>
          <w:rFonts w:hint="cs"/>
          <w:rtl/>
        </w:rPr>
        <w:t>.</w:t>
      </w:r>
    </w:p>
    <w:p w14:paraId="10919183" w14:textId="0E75CEF4" w:rsidR="00AE471E" w:rsidRDefault="008E146F" w:rsidP="00B62417">
      <w:pPr>
        <w:spacing w:after="60"/>
        <w:jc w:val="both"/>
        <w:rPr>
          <w:rtl/>
        </w:rPr>
      </w:pPr>
      <w:r>
        <w:rPr>
          <w:rFonts w:hint="cs"/>
          <w:rtl/>
        </w:rPr>
        <w:t xml:space="preserve">ראייה לדבריו הביא רבינו תם </w:t>
      </w:r>
      <w:r w:rsidR="00B90D72">
        <w:rPr>
          <w:rFonts w:hint="cs"/>
          <w:rtl/>
        </w:rPr>
        <w:t xml:space="preserve">מדברי </w:t>
      </w:r>
      <w:r w:rsidR="00293A1D">
        <w:rPr>
          <w:rFonts w:hint="cs"/>
          <w:rtl/>
        </w:rPr>
        <w:t>מ</w:t>
      </w:r>
      <w:r w:rsidR="00C73D85">
        <w:rPr>
          <w:rFonts w:hint="cs"/>
          <w:rtl/>
        </w:rPr>
        <w:t xml:space="preserve">מדרש </w:t>
      </w:r>
      <w:r w:rsidR="00293A1D">
        <w:rPr>
          <w:rFonts w:hint="cs"/>
          <w:rtl/>
        </w:rPr>
        <w:t>ה</w:t>
      </w:r>
      <w:r w:rsidR="00C73D85">
        <w:rPr>
          <w:rFonts w:hint="cs"/>
          <w:rtl/>
        </w:rPr>
        <w:t>הלכה 'ספרי'</w:t>
      </w:r>
      <w:r w:rsidR="006C673E">
        <w:rPr>
          <w:rFonts w:hint="cs"/>
          <w:rtl/>
        </w:rPr>
        <w:t>,</w:t>
      </w:r>
      <w:r w:rsidR="00C73D85">
        <w:rPr>
          <w:rFonts w:hint="cs"/>
          <w:rtl/>
        </w:rPr>
        <w:t xml:space="preserve"> </w:t>
      </w:r>
      <w:r w:rsidR="006C673E">
        <w:rPr>
          <w:rFonts w:hint="cs"/>
          <w:rtl/>
        </w:rPr>
        <w:t>ש</w:t>
      </w:r>
      <w:r w:rsidR="00B90D72">
        <w:rPr>
          <w:rFonts w:hint="cs"/>
          <w:rtl/>
        </w:rPr>
        <w:t>כאשר עסק בשאל</w:t>
      </w:r>
      <w:r w:rsidR="00816640">
        <w:rPr>
          <w:rFonts w:hint="cs"/>
          <w:rtl/>
        </w:rPr>
        <w:t>ת</w:t>
      </w:r>
      <w:r w:rsidR="00B90D72">
        <w:rPr>
          <w:rFonts w:hint="cs"/>
          <w:rtl/>
        </w:rPr>
        <w:t xml:space="preserve"> אורך הציצית, </w:t>
      </w:r>
      <w:r w:rsidR="00426BD4">
        <w:rPr>
          <w:rFonts w:hint="cs"/>
          <w:rtl/>
        </w:rPr>
        <w:t xml:space="preserve">לא עסק בה בפרשה שעוסקת </w:t>
      </w:r>
      <w:r w:rsidR="00FB7695">
        <w:rPr>
          <w:rFonts w:hint="cs"/>
          <w:rtl/>
        </w:rPr>
        <w:t>בחוטי</w:t>
      </w:r>
      <w:r w:rsidR="00426BD4">
        <w:rPr>
          <w:rFonts w:hint="cs"/>
          <w:rtl/>
        </w:rPr>
        <w:t xml:space="preserve"> הציצית, אלא בפרשה שעוסקת בגדילי הציצית - ומוכח שכאשר הגמרא כותבת שחוטי הציצית אורכם ארבע אגודלים כוונתה לאורך הגדיל, ובלשון הרא''ש: </w:t>
      </w:r>
    </w:p>
    <w:p w14:paraId="4281E661" w14:textId="77777777" w:rsidR="00652E8D" w:rsidRDefault="004E5E9B" w:rsidP="00593C43">
      <w:pPr>
        <w:spacing w:after="40"/>
        <w:ind w:left="720"/>
        <w:jc w:val="both"/>
        <w:rPr>
          <w:rFonts w:cs="Arial"/>
          <w:rtl/>
        </w:rPr>
      </w:pPr>
      <w:r>
        <w:rPr>
          <w:rFonts w:cs="Arial" w:hint="cs"/>
          <w:rtl/>
        </w:rPr>
        <w:t>''</w:t>
      </w:r>
      <w:r w:rsidR="005F4B95">
        <w:rPr>
          <w:rFonts w:cs="Arial" w:hint="cs"/>
          <w:rtl/>
        </w:rPr>
        <w:t xml:space="preserve">ורבינו תם </w:t>
      </w:r>
      <w:r w:rsidR="005F4B95" w:rsidRPr="005F4B95">
        <w:rPr>
          <w:rFonts w:cs="Arial" w:hint="cs"/>
          <w:rtl/>
        </w:rPr>
        <w:t>ז</w:t>
      </w:r>
      <w:r w:rsidR="005F4B95" w:rsidRPr="005F4B95">
        <w:rPr>
          <w:rFonts w:cs="Arial"/>
          <w:rtl/>
        </w:rPr>
        <w:t>"</w:t>
      </w:r>
      <w:r w:rsidR="005F4B95" w:rsidRPr="005F4B95">
        <w:rPr>
          <w:rFonts w:cs="Arial" w:hint="cs"/>
          <w:rtl/>
        </w:rPr>
        <w:t>ל</w:t>
      </w:r>
      <w:r w:rsidR="005F4B95" w:rsidRPr="005F4B95">
        <w:rPr>
          <w:rFonts w:cs="Arial"/>
          <w:rtl/>
        </w:rPr>
        <w:t xml:space="preserve"> </w:t>
      </w:r>
      <w:r w:rsidR="005F4B95">
        <w:rPr>
          <w:rFonts w:cs="Arial" w:hint="cs"/>
          <w:rtl/>
        </w:rPr>
        <w:t xml:space="preserve">פירש </w:t>
      </w:r>
      <w:r w:rsidR="005F4B95" w:rsidRPr="005F4B95">
        <w:rPr>
          <w:rFonts w:cs="Arial" w:hint="cs"/>
          <w:rtl/>
        </w:rPr>
        <w:t>דמשולשת</w:t>
      </w:r>
      <w:r w:rsidR="005F4B95" w:rsidRPr="005F4B95">
        <w:rPr>
          <w:rFonts w:cs="Arial"/>
          <w:rtl/>
        </w:rPr>
        <w:t xml:space="preserve"> </w:t>
      </w:r>
      <w:r w:rsidR="005F4B95" w:rsidRPr="005F4B95">
        <w:rPr>
          <w:rFonts w:cs="Arial" w:hint="cs"/>
          <w:rtl/>
        </w:rPr>
        <w:t>אגדיל</w:t>
      </w:r>
      <w:r w:rsidR="005F4B95" w:rsidRPr="005F4B95">
        <w:rPr>
          <w:rFonts w:cs="Arial"/>
          <w:rtl/>
        </w:rPr>
        <w:t xml:space="preserve"> </w:t>
      </w:r>
      <w:r w:rsidR="005F4B95" w:rsidRPr="005F4B95">
        <w:rPr>
          <w:rFonts w:cs="Arial" w:hint="cs"/>
          <w:rtl/>
        </w:rPr>
        <w:t>קאי</w:t>
      </w:r>
      <w:r w:rsidR="005F4B95" w:rsidRPr="005F4B95">
        <w:rPr>
          <w:rFonts w:cs="Arial"/>
          <w:rtl/>
        </w:rPr>
        <w:t xml:space="preserve"> </w:t>
      </w:r>
      <w:r w:rsidR="005F4B95">
        <w:rPr>
          <w:rFonts w:cs="Arial" w:hint="cs"/>
          <w:sz w:val="18"/>
          <w:szCs w:val="18"/>
          <w:rtl/>
        </w:rPr>
        <w:t xml:space="preserve">(= נאמר) </w:t>
      </w:r>
      <w:r w:rsidR="005F4B95" w:rsidRPr="005F4B95">
        <w:rPr>
          <w:rFonts w:cs="Arial" w:hint="cs"/>
          <w:rtl/>
        </w:rPr>
        <w:t>מלשון</w:t>
      </w:r>
      <w:r w:rsidR="005F4B95" w:rsidRPr="005F4B95">
        <w:rPr>
          <w:rFonts w:cs="Arial"/>
          <w:rtl/>
        </w:rPr>
        <w:t xml:space="preserve"> </w:t>
      </w:r>
      <w:r w:rsidR="005F4B95" w:rsidRPr="00D816C7">
        <w:rPr>
          <w:rFonts w:cs="Arial"/>
          <w:sz w:val="18"/>
          <w:szCs w:val="18"/>
          <w:rtl/>
        </w:rPr>
        <w:t>(</w:t>
      </w:r>
      <w:r w:rsidR="005F4B95" w:rsidRPr="00D816C7">
        <w:rPr>
          <w:rFonts w:cs="Arial" w:hint="cs"/>
          <w:sz w:val="18"/>
          <w:szCs w:val="18"/>
          <w:rtl/>
        </w:rPr>
        <w:t>סוכה</w:t>
      </w:r>
      <w:r w:rsidR="005F4B95" w:rsidRPr="00D816C7">
        <w:rPr>
          <w:rFonts w:cs="Arial"/>
          <w:sz w:val="18"/>
          <w:szCs w:val="18"/>
          <w:rtl/>
        </w:rPr>
        <w:t xml:space="preserve"> </w:t>
      </w:r>
      <w:r w:rsidR="005F4B95" w:rsidRPr="00D816C7">
        <w:rPr>
          <w:rFonts w:cs="Arial" w:hint="cs"/>
          <w:sz w:val="18"/>
          <w:szCs w:val="18"/>
          <w:rtl/>
        </w:rPr>
        <w:t>טז</w:t>
      </w:r>
      <w:r w:rsidR="005F4B95" w:rsidRPr="00D816C7">
        <w:rPr>
          <w:rFonts w:cs="Arial"/>
          <w:sz w:val="18"/>
          <w:szCs w:val="18"/>
          <w:rtl/>
        </w:rPr>
        <w:t xml:space="preserve"> </w:t>
      </w:r>
      <w:r w:rsidR="00D816C7">
        <w:rPr>
          <w:rFonts w:cs="Arial" w:hint="cs"/>
          <w:sz w:val="18"/>
          <w:szCs w:val="18"/>
          <w:rtl/>
        </w:rPr>
        <w:t>ע''א</w:t>
      </w:r>
      <w:r w:rsidR="005F4B95" w:rsidRPr="00D816C7">
        <w:rPr>
          <w:rFonts w:cs="Arial"/>
          <w:sz w:val="18"/>
          <w:szCs w:val="18"/>
          <w:rtl/>
        </w:rPr>
        <w:t xml:space="preserve">) </w:t>
      </w:r>
      <w:r w:rsidR="005F4B95" w:rsidRPr="005F4B95">
        <w:rPr>
          <w:rFonts w:cs="Arial" w:hint="cs"/>
          <w:rtl/>
        </w:rPr>
        <w:t>המשלשל</w:t>
      </w:r>
      <w:r w:rsidR="005F4B95" w:rsidRPr="005F4B95">
        <w:rPr>
          <w:rFonts w:cs="Arial"/>
          <w:rtl/>
        </w:rPr>
        <w:t xml:space="preserve"> </w:t>
      </w:r>
      <w:r w:rsidR="005F4B95" w:rsidRPr="005F4B95">
        <w:rPr>
          <w:rFonts w:cs="Arial" w:hint="cs"/>
          <w:rtl/>
        </w:rPr>
        <w:t>בדפנות</w:t>
      </w:r>
      <w:r w:rsidR="005F4B95" w:rsidRPr="005F4B95">
        <w:rPr>
          <w:rFonts w:cs="Arial"/>
          <w:rtl/>
        </w:rPr>
        <w:t xml:space="preserve"> </w:t>
      </w:r>
      <w:r w:rsidR="005F4B95" w:rsidRPr="005F4B95">
        <w:rPr>
          <w:rFonts w:cs="Arial" w:hint="cs"/>
          <w:rtl/>
        </w:rPr>
        <w:t>שהוא</w:t>
      </w:r>
      <w:r w:rsidR="005F4B95" w:rsidRPr="005F4B95">
        <w:rPr>
          <w:rFonts w:cs="Arial"/>
          <w:rtl/>
        </w:rPr>
        <w:t xml:space="preserve"> </w:t>
      </w:r>
      <w:r w:rsidR="005F4B95" w:rsidRPr="005F4B95">
        <w:rPr>
          <w:rFonts w:cs="Arial" w:hint="cs"/>
          <w:rtl/>
        </w:rPr>
        <w:t>לשון</w:t>
      </w:r>
      <w:r w:rsidR="005F4B95" w:rsidRPr="005F4B95">
        <w:rPr>
          <w:rFonts w:cs="Arial"/>
          <w:rtl/>
        </w:rPr>
        <w:t xml:space="preserve"> </w:t>
      </w:r>
      <w:r w:rsidR="005F4B95" w:rsidRPr="005F4B95">
        <w:rPr>
          <w:rFonts w:cs="Arial" w:hint="cs"/>
          <w:rtl/>
        </w:rPr>
        <w:t>גדול</w:t>
      </w:r>
      <w:r w:rsidR="005F4B95" w:rsidRPr="005F4B95">
        <w:rPr>
          <w:rFonts w:cs="Arial"/>
          <w:rtl/>
        </w:rPr>
        <w:t xml:space="preserve"> </w:t>
      </w:r>
      <w:r w:rsidR="005F4B95" w:rsidRPr="005F4B95">
        <w:rPr>
          <w:rFonts w:cs="Arial" w:hint="cs"/>
          <w:rtl/>
        </w:rPr>
        <w:t>וחבור</w:t>
      </w:r>
      <w:r w:rsidR="005F4B95" w:rsidRPr="005F4B95">
        <w:rPr>
          <w:rFonts w:cs="Arial"/>
          <w:rtl/>
        </w:rPr>
        <w:t xml:space="preserve">. </w:t>
      </w:r>
      <w:r w:rsidR="005F4B95" w:rsidRPr="005F4B95">
        <w:rPr>
          <w:rFonts w:cs="Arial" w:hint="cs"/>
          <w:rtl/>
        </w:rPr>
        <w:t>וכן</w:t>
      </w:r>
      <w:r w:rsidR="005F4B95" w:rsidRPr="005F4B95">
        <w:rPr>
          <w:rFonts w:cs="Arial"/>
          <w:rtl/>
        </w:rPr>
        <w:t xml:space="preserve"> </w:t>
      </w:r>
    </w:p>
    <w:p w14:paraId="6B1D5F59" w14:textId="18E9201E" w:rsidR="00B6448B" w:rsidRDefault="005F4B95" w:rsidP="00593C43">
      <w:pPr>
        <w:spacing w:after="40"/>
        <w:ind w:left="720"/>
        <w:jc w:val="both"/>
        <w:rPr>
          <w:rFonts w:cs="Arial"/>
          <w:rtl/>
        </w:rPr>
      </w:pPr>
      <w:r w:rsidRPr="005F4B95">
        <w:rPr>
          <w:rFonts w:cs="Arial" w:hint="cs"/>
          <w:rtl/>
        </w:rPr>
        <w:lastRenderedPageBreak/>
        <w:t>מוכח</w:t>
      </w:r>
      <w:r w:rsidRPr="005F4B95">
        <w:rPr>
          <w:rFonts w:cs="Arial"/>
          <w:rtl/>
        </w:rPr>
        <w:t xml:space="preserve"> </w:t>
      </w:r>
      <w:r w:rsidRPr="005F4B95">
        <w:rPr>
          <w:rFonts w:cs="Arial" w:hint="cs"/>
          <w:rtl/>
        </w:rPr>
        <w:t>בסיפרי</w:t>
      </w:r>
      <w:r w:rsidRPr="005F4B95">
        <w:rPr>
          <w:rFonts w:cs="Arial"/>
          <w:rtl/>
        </w:rPr>
        <w:t xml:space="preserve"> </w:t>
      </w:r>
      <w:r w:rsidRPr="005F4B95">
        <w:rPr>
          <w:rFonts w:cs="Arial" w:hint="cs"/>
          <w:rtl/>
        </w:rPr>
        <w:t>דתניא</w:t>
      </w:r>
      <w:r w:rsidRPr="005F4B95">
        <w:rPr>
          <w:rFonts w:cs="Arial"/>
          <w:rtl/>
        </w:rPr>
        <w:t xml:space="preserve"> </w:t>
      </w:r>
      <w:r w:rsidRPr="005F4B95">
        <w:rPr>
          <w:rFonts w:cs="Arial" w:hint="cs"/>
          <w:rtl/>
        </w:rPr>
        <w:t>בפרשת</w:t>
      </w:r>
      <w:r w:rsidRPr="005F4B95">
        <w:rPr>
          <w:rFonts w:cs="Arial"/>
          <w:rtl/>
        </w:rPr>
        <w:t xml:space="preserve"> </w:t>
      </w:r>
      <w:r w:rsidRPr="005F4B95">
        <w:rPr>
          <w:rFonts w:cs="Arial" w:hint="cs"/>
          <w:rtl/>
        </w:rPr>
        <w:t>כי</w:t>
      </w:r>
      <w:r w:rsidRPr="005F4B95">
        <w:rPr>
          <w:rFonts w:cs="Arial"/>
          <w:rtl/>
        </w:rPr>
        <w:t xml:space="preserve"> </w:t>
      </w:r>
      <w:r w:rsidRPr="005F4B95">
        <w:rPr>
          <w:rFonts w:cs="Arial" w:hint="cs"/>
          <w:rtl/>
        </w:rPr>
        <w:t>תצא</w:t>
      </w:r>
      <w:r w:rsidRPr="005F4B95">
        <w:rPr>
          <w:rFonts w:cs="Arial"/>
          <w:rtl/>
        </w:rPr>
        <w:t xml:space="preserve"> </w:t>
      </w:r>
      <w:r w:rsidRPr="005F4B95">
        <w:rPr>
          <w:rFonts w:cs="Arial" w:hint="cs"/>
          <w:rtl/>
        </w:rPr>
        <w:t>גדילים</w:t>
      </w:r>
      <w:r w:rsidRPr="005F4B95">
        <w:rPr>
          <w:rFonts w:cs="Arial"/>
          <w:rtl/>
        </w:rPr>
        <w:t xml:space="preserve"> </w:t>
      </w:r>
      <w:r w:rsidRPr="005F4B95">
        <w:rPr>
          <w:rFonts w:cs="Arial" w:hint="cs"/>
          <w:rtl/>
        </w:rPr>
        <w:t>תעשה</w:t>
      </w:r>
      <w:r w:rsidRPr="005F4B95">
        <w:rPr>
          <w:rFonts w:cs="Arial"/>
          <w:rtl/>
        </w:rPr>
        <w:t xml:space="preserve"> </w:t>
      </w:r>
      <w:r w:rsidRPr="005F4B95">
        <w:rPr>
          <w:rFonts w:cs="Arial" w:hint="cs"/>
          <w:rtl/>
        </w:rPr>
        <w:t>לך</w:t>
      </w:r>
      <w:r w:rsidR="00D816C7">
        <w:rPr>
          <w:rFonts w:cs="Arial" w:hint="cs"/>
          <w:rtl/>
        </w:rPr>
        <w:t xml:space="preserve">, </w:t>
      </w:r>
      <w:r w:rsidRPr="005F4B95">
        <w:rPr>
          <w:rFonts w:cs="Arial" w:hint="cs"/>
          <w:rtl/>
        </w:rPr>
        <w:t>אלמא</w:t>
      </w:r>
      <w:r w:rsidRPr="005F4B95">
        <w:rPr>
          <w:rFonts w:cs="Arial"/>
          <w:rtl/>
        </w:rPr>
        <w:t xml:space="preserve"> </w:t>
      </w:r>
      <w:r w:rsidR="00D816C7">
        <w:rPr>
          <w:rFonts w:cs="Arial" w:hint="cs"/>
          <w:sz w:val="18"/>
          <w:szCs w:val="18"/>
          <w:rtl/>
        </w:rPr>
        <w:t xml:space="preserve">(= הרי) </w:t>
      </w:r>
      <w:r w:rsidRPr="005F4B95">
        <w:rPr>
          <w:rFonts w:cs="Arial" w:hint="cs"/>
          <w:rtl/>
        </w:rPr>
        <w:t>דגדיל</w:t>
      </w:r>
      <w:r w:rsidRPr="005F4B95">
        <w:rPr>
          <w:rFonts w:cs="Arial"/>
          <w:rtl/>
        </w:rPr>
        <w:t xml:space="preserve"> </w:t>
      </w:r>
      <w:r w:rsidRPr="005F4B95">
        <w:rPr>
          <w:rFonts w:cs="Arial" w:hint="cs"/>
          <w:rtl/>
        </w:rPr>
        <w:t>ארבע</w:t>
      </w:r>
      <w:r w:rsidRPr="005F4B95">
        <w:rPr>
          <w:rFonts w:cs="Arial"/>
          <w:rtl/>
        </w:rPr>
        <w:t xml:space="preserve"> </w:t>
      </w:r>
      <w:r w:rsidRPr="005F4B95">
        <w:rPr>
          <w:rFonts w:cs="Arial" w:hint="cs"/>
          <w:rtl/>
        </w:rPr>
        <w:t>בעינן</w:t>
      </w:r>
      <w:r w:rsidRPr="005F4B95">
        <w:rPr>
          <w:rFonts w:cs="Arial"/>
          <w:rtl/>
        </w:rPr>
        <w:t>.</w:t>
      </w:r>
      <w:r w:rsidR="00DB590D">
        <w:rPr>
          <w:rFonts w:cs="Arial" w:hint="cs"/>
          <w:rtl/>
        </w:rPr>
        <w:t xml:space="preserve"> </w:t>
      </w:r>
      <w:r w:rsidRPr="005F4B95">
        <w:rPr>
          <w:rFonts w:cs="Arial" w:hint="cs"/>
          <w:rtl/>
        </w:rPr>
        <w:t>והכי</w:t>
      </w:r>
      <w:r w:rsidRPr="005F4B95">
        <w:rPr>
          <w:rFonts w:cs="Arial"/>
          <w:rtl/>
        </w:rPr>
        <w:t xml:space="preserve"> </w:t>
      </w:r>
      <w:r w:rsidRPr="005F4B95">
        <w:rPr>
          <w:rFonts w:cs="Arial" w:hint="cs"/>
          <w:rtl/>
        </w:rPr>
        <w:t>נהיגינן</w:t>
      </w:r>
      <w:r w:rsidRPr="005F4B95">
        <w:rPr>
          <w:rFonts w:cs="Arial"/>
          <w:rtl/>
        </w:rPr>
        <w:t xml:space="preserve"> </w:t>
      </w:r>
      <w:r w:rsidRPr="005F4B95">
        <w:rPr>
          <w:rFonts w:cs="Arial" w:hint="cs"/>
          <w:rtl/>
        </w:rPr>
        <w:t>לעשות</w:t>
      </w:r>
      <w:r w:rsidRPr="005F4B95">
        <w:rPr>
          <w:rFonts w:cs="Arial"/>
          <w:rtl/>
        </w:rPr>
        <w:t xml:space="preserve"> </w:t>
      </w:r>
      <w:r w:rsidRPr="005F4B95">
        <w:rPr>
          <w:rFonts w:cs="Arial" w:hint="cs"/>
          <w:rtl/>
        </w:rPr>
        <w:t>ציצית</w:t>
      </w:r>
      <w:r w:rsidR="00DB590D">
        <w:rPr>
          <w:rFonts w:cs="Arial" w:hint="cs"/>
          <w:rtl/>
        </w:rPr>
        <w:t xml:space="preserve"> -</w:t>
      </w:r>
      <w:r w:rsidRPr="005F4B95">
        <w:rPr>
          <w:rFonts w:cs="Arial"/>
          <w:rtl/>
        </w:rPr>
        <w:t xml:space="preserve"> </w:t>
      </w:r>
      <w:r w:rsidRPr="005F4B95">
        <w:rPr>
          <w:rFonts w:cs="Arial" w:hint="cs"/>
          <w:rtl/>
        </w:rPr>
        <w:t>י</w:t>
      </w:r>
      <w:r w:rsidRPr="005F4B95">
        <w:rPr>
          <w:rFonts w:cs="Arial"/>
          <w:rtl/>
        </w:rPr>
        <w:t>"</w:t>
      </w:r>
      <w:r w:rsidRPr="005F4B95">
        <w:rPr>
          <w:rFonts w:cs="Arial" w:hint="cs"/>
          <w:rtl/>
        </w:rPr>
        <w:t>ב</w:t>
      </w:r>
      <w:r w:rsidRPr="005F4B95">
        <w:rPr>
          <w:rFonts w:cs="Arial"/>
          <w:rtl/>
        </w:rPr>
        <w:t xml:space="preserve"> </w:t>
      </w:r>
      <w:r w:rsidRPr="005F4B95">
        <w:rPr>
          <w:rFonts w:cs="Arial" w:hint="cs"/>
          <w:rtl/>
        </w:rPr>
        <w:t>אצבעות</w:t>
      </w:r>
      <w:r w:rsidR="00DB590D">
        <w:rPr>
          <w:rFonts w:cs="Arial" w:hint="cs"/>
          <w:rtl/>
        </w:rPr>
        <w:t>,</w:t>
      </w:r>
      <w:r w:rsidRPr="005F4B95">
        <w:rPr>
          <w:rFonts w:cs="Arial"/>
          <w:rtl/>
        </w:rPr>
        <w:t xml:space="preserve"> </w:t>
      </w:r>
      <w:r w:rsidRPr="005F4B95">
        <w:rPr>
          <w:rFonts w:cs="Arial" w:hint="cs"/>
          <w:rtl/>
        </w:rPr>
        <w:t>שליש</w:t>
      </w:r>
      <w:r w:rsidRPr="005F4B95">
        <w:rPr>
          <w:rFonts w:cs="Arial"/>
          <w:rtl/>
        </w:rPr>
        <w:t xml:space="preserve"> </w:t>
      </w:r>
      <w:r w:rsidRPr="005F4B95">
        <w:rPr>
          <w:rFonts w:cs="Arial" w:hint="cs"/>
          <w:rtl/>
        </w:rPr>
        <w:t>גדיל</w:t>
      </w:r>
      <w:r w:rsidRPr="005F4B95">
        <w:rPr>
          <w:rFonts w:cs="Arial"/>
          <w:rtl/>
        </w:rPr>
        <w:t xml:space="preserve"> </w:t>
      </w:r>
      <w:r w:rsidRPr="005F4B95">
        <w:rPr>
          <w:rFonts w:cs="Arial" w:hint="cs"/>
          <w:rtl/>
        </w:rPr>
        <w:t>ד</w:t>
      </w:r>
      <w:r w:rsidRPr="005F4B95">
        <w:rPr>
          <w:rFonts w:cs="Arial"/>
          <w:rtl/>
        </w:rPr>
        <w:t xml:space="preserve">' </w:t>
      </w:r>
      <w:r w:rsidRPr="005F4B95">
        <w:rPr>
          <w:rFonts w:cs="Arial" w:hint="cs"/>
          <w:rtl/>
        </w:rPr>
        <w:t>אצבעות</w:t>
      </w:r>
      <w:r w:rsidR="00DB590D">
        <w:rPr>
          <w:rFonts w:cs="Arial" w:hint="cs"/>
          <w:rtl/>
        </w:rPr>
        <w:t>,</w:t>
      </w:r>
      <w:r w:rsidRPr="005F4B95">
        <w:rPr>
          <w:rFonts w:cs="Arial"/>
          <w:rtl/>
        </w:rPr>
        <w:t xml:space="preserve"> </w:t>
      </w:r>
      <w:r w:rsidRPr="005F4B95">
        <w:rPr>
          <w:rFonts w:cs="Arial" w:hint="cs"/>
          <w:rtl/>
        </w:rPr>
        <w:t>ושני</w:t>
      </w:r>
      <w:r w:rsidRPr="005F4B95">
        <w:rPr>
          <w:rFonts w:cs="Arial"/>
          <w:rtl/>
        </w:rPr>
        <w:t xml:space="preserve"> </w:t>
      </w:r>
      <w:r w:rsidRPr="005F4B95">
        <w:rPr>
          <w:rFonts w:cs="Arial" w:hint="cs"/>
          <w:rtl/>
        </w:rPr>
        <w:t>שלישי</w:t>
      </w:r>
      <w:r w:rsidRPr="005F4B95">
        <w:rPr>
          <w:rFonts w:cs="Arial"/>
          <w:rtl/>
        </w:rPr>
        <w:t xml:space="preserve"> </w:t>
      </w:r>
      <w:r w:rsidRPr="005F4B95">
        <w:rPr>
          <w:rFonts w:cs="Arial" w:hint="cs"/>
          <w:rtl/>
        </w:rPr>
        <w:t>ענף</w:t>
      </w:r>
      <w:r w:rsidRPr="005F4B95">
        <w:rPr>
          <w:rFonts w:cs="Arial"/>
          <w:rtl/>
        </w:rPr>
        <w:t xml:space="preserve"> </w:t>
      </w:r>
      <w:r w:rsidRPr="005F4B95">
        <w:rPr>
          <w:rFonts w:cs="Arial" w:hint="cs"/>
          <w:rtl/>
        </w:rPr>
        <w:t>ח</w:t>
      </w:r>
      <w:r w:rsidRPr="005F4B95">
        <w:rPr>
          <w:rFonts w:cs="Arial"/>
          <w:rtl/>
        </w:rPr>
        <w:t xml:space="preserve">' </w:t>
      </w:r>
      <w:r w:rsidRPr="005F4B95">
        <w:rPr>
          <w:rFonts w:cs="Arial" w:hint="cs"/>
          <w:rtl/>
        </w:rPr>
        <w:t>אצבעות</w:t>
      </w:r>
      <w:r w:rsidRPr="005F4B95">
        <w:rPr>
          <w:rFonts w:cs="Arial"/>
          <w:rtl/>
        </w:rPr>
        <w:t>.</w:t>
      </w:r>
      <w:r w:rsidR="00DB590D">
        <w:rPr>
          <w:rFonts w:cs="Arial" w:hint="cs"/>
          <w:rtl/>
        </w:rPr>
        <w:t>''</w:t>
      </w:r>
    </w:p>
    <w:p w14:paraId="64DF14F4" w14:textId="7A0F4D7E" w:rsidR="004B6849" w:rsidRPr="004B6849" w:rsidRDefault="004B6849" w:rsidP="004B6849">
      <w:pPr>
        <w:spacing w:after="40"/>
        <w:jc w:val="both"/>
        <w:rPr>
          <w:rFonts w:cs="Arial"/>
          <w:rtl/>
        </w:rPr>
      </w:pPr>
      <w:r>
        <w:rPr>
          <w:rFonts w:cs="Arial" w:hint="cs"/>
          <w:rtl/>
        </w:rPr>
        <w:t xml:space="preserve">להלכה פסק </w:t>
      </w:r>
      <w:r w:rsidRPr="00272691">
        <w:rPr>
          <w:rFonts w:cs="Arial" w:hint="cs"/>
          <w:b/>
          <w:bCs/>
          <w:rtl/>
        </w:rPr>
        <w:t>השולחן</w:t>
      </w:r>
      <w:r>
        <w:rPr>
          <w:rFonts w:cs="Arial" w:hint="cs"/>
          <w:rtl/>
        </w:rPr>
        <w:t xml:space="preserve"> </w:t>
      </w:r>
      <w:r w:rsidRPr="00272691">
        <w:rPr>
          <w:rFonts w:cs="Arial" w:hint="cs"/>
          <w:b/>
          <w:bCs/>
          <w:rtl/>
        </w:rPr>
        <w:t>ערוך</w:t>
      </w:r>
      <w:r>
        <w:rPr>
          <w:rFonts w:cs="Arial" w:hint="cs"/>
          <w:rtl/>
        </w:rPr>
        <w:t xml:space="preserve"> </w:t>
      </w:r>
      <w:r>
        <w:rPr>
          <w:rFonts w:cs="Arial" w:hint="cs"/>
          <w:sz w:val="18"/>
          <w:szCs w:val="18"/>
          <w:rtl/>
        </w:rPr>
        <w:t xml:space="preserve">(יא, ד) </w:t>
      </w:r>
      <w:r>
        <w:rPr>
          <w:rFonts w:cs="Arial" w:hint="cs"/>
          <w:rtl/>
        </w:rPr>
        <w:t xml:space="preserve">כמותם למרות שהרמב''ם פסק לא כך, מכיוון שזהו מנהג העולם. כמו כן יש לצרף את העובדה, שאין מניעה הלכתית לעשות את הפתיל גם ארוך מאוד (ובלבד שלא ייגרר על הרצפה), כך שגם אם יעשו את החוטים ארוכים, יצאו ידי חובת כל השיטות ללא פקפוק.  </w:t>
      </w:r>
    </w:p>
    <w:p w14:paraId="022B6240" w14:textId="10B402E0" w:rsidR="007F7478" w:rsidRDefault="007F7478" w:rsidP="00FB4449">
      <w:pPr>
        <w:spacing w:after="40"/>
        <w:jc w:val="both"/>
        <w:rPr>
          <w:b/>
          <w:bCs/>
          <w:u w:val="single"/>
          <w:rtl/>
        </w:rPr>
      </w:pPr>
      <w:r w:rsidRPr="007F7478">
        <w:rPr>
          <w:rFonts w:hint="cs"/>
          <w:b/>
          <w:bCs/>
          <w:u w:val="single"/>
          <w:rtl/>
        </w:rPr>
        <w:t>גרדומי הציצית</w:t>
      </w:r>
    </w:p>
    <w:p w14:paraId="1B739C11" w14:textId="571FAB17" w:rsidR="0064106A" w:rsidRDefault="00386FE7" w:rsidP="00386FE7">
      <w:pPr>
        <w:spacing w:after="40"/>
        <w:jc w:val="both"/>
        <w:rPr>
          <w:rtl/>
        </w:rPr>
      </w:pPr>
      <w:r>
        <w:rPr>
          <w:rFonts w:hint="cs"/>
          <w:rtl/>
        </w:rPr>
        <w:t>מה דין כאשר נקרעו חלק מהפתילים?</w:t>
      </w:r>
      <w:r w:rsidR="00652E8D">
        <w:rPr>
          <w:rFonts w:hint="cs"/>
          <w:rtl/>
        </w:rPr>
        <w:t xml:space="preserve"> </w:t>
      </w:r>
      <w:r>
        <w:rPr>
          <w:rFonts w:hint="cs"/>
          <w:rtl/>
        </w:rPr>
        <w:t xml:space="preserve">דנו בכך הפוסקים, אך הדגישו שתי נקודות: </w:t>
      </w:r>
      <w:r w:rsidR="005F737E" w:rsidRPr="005F737E">
        <w:rPr>
          <w:rFonts w:hint="cs"/>
          <w:b/>
          <w:bCs/>
          <w:rtl/>
        </w:rPr>
        <w:t>הראשונה</w:t>
      </w:r>
      <w:r w:rsidR="005F737E">
        <w:rPr>
          <w:rFonts w:hint="cs"/>
          <w:rtl/>
        </w:rPr>
        <w:t>,</w:t>
      </w:r>
      <w:r w:rsidR="0046595D">
        <w:rPr>
          <w:rFonts w:hint="cs"/>
          <w:rtl/>
        </w:rPr>
        <w:t xml:space="preserve"> </w:t>
      </w:r>
      <w:r w:rsidR="000D6045">
        <w:rPr>
          <w:rFonts w:hint="cs"/>
          <w:rtl/>
        </w:rPr>
        <w:t xml:space="preserve">הדיון </w:t>
      </w:r>
      <w:r w:rsidR="0064106A">
        <w:rPr>
          <w:rFonts w:hint="cs"/>
          <w:rtl/>
        </w:rPr>
        <w:t xml:space="preserve">עוסק </w:t>
      </w:r>
      <w:r w:rsidR="000D6045">
        <w:rPr>
          <w:rFonts w:hint="cs"/>
          <w:rtl/>
        </w:rPr>
        <w:t xml:space="preserve">רק </w:t>
      </w:r>
      <w:r w:rsidR="0064106A">
        <w:rPr>
          <w:rFonts w:hint="cs"/>
          <w:rtl/>
        </w:rPr>
        <w:t xml:space="preserve">במקרה בו שמו ציצית בשיעור הראוי ואז היא נקרעה, אבל </w:t>
      </w:r>
      <w:r w:rsidR="005F737E">
        <w:rPr>
          <w:rFonts w:hint="cs"/>
          <w:rtl/>
        </w:rPr>
        <w:t xml:space="preserve">במקרה בו </w:t>
      </w:r>
      <w:r w:rsidR="0064106A">
        <w:rPr>
          <w:rFonts w:hint="cs"/>
          <w:rtl/>
        </w:rPr>
        <w:t xml:space="preserve">לכתחילה לא </w:t>
      </w:r>
      <w:r w:rsidR="005F737E">
        <w:rPr>
          <w:rFonts w:hint="cs"/>
          <w:rtl/>
        </w:rPr>
        <w:t xml:space="preserve">שמו </w:t>
      </w:r>
      <w:r w:rsidR="0064106A">
        <w:rPr>
          <w:rFonts w:hint="cs"/>
          <w:rtl/>
        </w:rPr>
        <w:t>פתילים באורך המתאים</w:t>
      </w:r>
      <w:r w:rsidR="009B00F4">
        <w:rPr>
          <w:rFonts w:hint="cs"/>
          <w:rtl/>
        </w:rPr>
        <w:t>,</w:t>
      </w:r>
      <w:r w:rsidR="00A90740">
        <w:rPr>
          <w:rFonts w:hint="cs"/>
          <w:rtl/>
        </w:rPr>
        <w:t xml:space="preserve"> הציצית פסולה</w:t>
      </w:r>
      <w:r w:rsidR="00754CC0">
        <w:rPr>
          <w:rFonts w:hint="cs"/>
          <w:rtl/>
        </w:rPr>
        <w:t xml:space="preserve"> לכולי עלמא</w:t>
      </w:r>
      <w:r w:rsidR="0064106A">
        <w:rPr>
          <w:rFonts w:hint="cs"/>
          <w:rtl/>
        </w:rPr>
        <w:t>.</w:t>
      </w:r>
      <w:r w:rsidR="0046595D">
        <w:rPr>
          <w:rFonts w:hint="cs"/>
          <w:rtl/>
        </w:rPr>
        <w:t xml:space="preserve"> </w:t>
      </w:r>
      <w:r w:rsidR="005F737E" w:rsidRPr="005F737E">
        <w:rPr>
          <w:rFonts w:hint="cs"/>
          <w:b/>
          <w:bCs/>
          <w:rtl/>
        </w:rPr>
        <w:t>השנייה</w:t>
      </w:r>
      <w:r w:rsidR="005F737E">
        <w:rPr>
          <w:rFonts w:hint="cs"/>
          <w:rtl/>
        </w:rPr>
        <w:t xml:space="preserve">, </w:t>
      </w:r>
      <w:r w:rsidR="0046595D">
        <w:rPr>
          <w:rFonts w:hint="cs"/>
          <w:rtl/>
        </w:rPr>
        <w:t xml:space="preserve">כאשר הציציות </w:t>
      </w:r>
      <w:r w:rsidR="005F737E">
        <w:rPr>
          <w:rFonts w:hint="cs"/>
          <w:rtl/>
        </w:rPr>
        <w:t>ה</w:t>
      </w:r>
      <w:r w:rsidR="0046595D">
        <w:rPr>
          <w:rFonts w:hint="cs"/>
          <w:rtl/>
        </w:rPr>
        <w:t xml:space="preserve">מחברות בין </w:t>
      </w:r>
      <w:r w:rsidR="00C35582">
        <w:rPr>
          <w:rFonts w:hint="cs"/>
          <w:rtl/>
        </w:rPr>
        <w:t>ה</w:t>
      </w:r>
      <w:r w:rsidR="0046595D">
        <w:rPr>
          <w:rFonts w:hint="cs"/>
          <w:rtl/>
        </w:rPr>
        <w:t xml:space="preserve">בגד חוטי הציצית נקרעות, הציצית פסולה לכולי עלמא </w:t>
      </w:r>
      <w:r w:rsidR="0046595D" w:rsidRPr="00C35582">
        <w:rPr>
          <w:rFonts w:hint="cs"/>
          <w:sz w:val="18"/>
          <w:szCs w:val="18"/>
          <w:rtl/>
        </w:rPr>
        <w:t>(ואפילו אם נקרע חוט אחד)</w:t>
      </w:r>
      <w:r w:rsidR="00B7700D">
        <w:rPr>
          <w:rFonts w:hint="cs"/>
          <w:rtl/>
        </w:rPr>
        <w:t>.</w:t>
      </w:r>
      <w:r w:rsidR="0046595D">
        <w:rPr>
          <w:rFonts w:hint="cs"/>
          <w:rtl/>
        </w:rPr>
        <w:t xml:space="preserve"> </w:t>
      </w:r>
    </w:p>
    <w:p w14:paraId="13E28525" w14:textId="16E533C3" w:rsidR="003E7F5B" w:rsidRDefault="00DB0F18" w:rsidP="00DB0F18">
      <w:pPr>
        <w:spacing w:after="60"/>
        <w:jc w:val="both"/>
        <w:rPr>
          <w:rtl/>
        </w:rPr>
      </w:pPr>
      <w:r>
        <w:rPr>
          <w:rFonts w:hint="cs"/>
          <w:rtl/>
        </w:rPr>
        <w:t xml:space="preserve">הגמרא במסכת מנחות </w:t>
      </w:r>
      <w:r>
        <w:rPr>
          <w:rFonts w:hint="cs"/>
          <w:sz w:val="18"/>
          <w:szCs w:val="18"/>
          <w:rtl/>
        </w:rPr>
        <w:t xml:space="preserve">(לה ע''ב) </w:t>
      </w:r>
      <w:r>
        <w:rPr>
          <w:rFonts w:hint="cs"/>
          <w:rtl/>
        </w:rPr>
        <w:t xml:space="preserve">כותבת, שבמקרה בו נקרעו חוטי הציצית ונשארו מהם 'גרדומי התכלת' בכדי שיעור עניבה </w:t>
      </w:r>
      <w:r>
        <w:rPr>
          <w:rFonts w:hint="cs"/>
          <w:sz w:val="18"/>
          <w:szCs w:val="18"/>
          <w:rtl/>
        </w:rPr>
        <w:t>(4 סנטימטר)</w:t>
      </w:r>
      <w:r>
        <w:rPr>
          <w:rFonts w:hint="cs"/>
          <w:rtl/>
        </w:rPr>
        <w:t xml:space="preserve"> - הציצית כשרה. </w:t>
      </w:r>
      <w:r w:rsidR="003E7F5B">
        <w:rPr>
          <w:rFonts w:hint="cs"/>
          <w:rtl/>
        </w:rPr>
        <w:t xml:space="preserve">נחלקו </w:t>
      </w:r>
      <w:r w:rsidR="003E7F5B" w:rsidRPr="00BA5DE4">
        <w:rPr>
          <w:rFonts w:hint="cs"/>
          <w:rtl/>
        </w:rPr>
        <w:t>רבינו תם והרא''ש</w:t>
      </w:r>
      <w:r w:rsidR="003E7F5B">
        <w:rPr>
          <w:rFonts w:hint="cs"/>
          <w:rtl/>
        </w:rPr>
        <w:t>, מה הם 'גרדומי תכלת' שהגמרא מתירה להשאיר מהם כדי עניבה:</w:t>
      </w:r>
    </w:p>
    <w:p w14:paraId="11877263" w14:textId="72380A8E" w:rsidR="00DB0F18" w:rsidRPr="00DB0F18" w:rsidRDefault="00DB0F18" w:rsidP="00DB0F18">
      <w:pPr>
        <w:spacing w:after="60"/>
        <w:jc w:val="both"/>
        <w:rPr>
          <w:u w:val="single"/>
          <w:rtl/>
        </w:rPr>
      </w:pPr>
      <w:r>
        <w:rPr>
          <w:rFonts w:hint="cs"/>
          <w:u w:val="single"/>
          <w:rtl/>
        </w:rPr>
        <w:t>מחלוקת רבינו תם והרא''ש</w:t>
      </w:r>
    </w:p>
    <w:p w14:paraId="61699E52" w14:textId="723C61F9" w:rsidR="006874F1" w:rsidRPr="00533A2A" w:rsidRDefault="0009586E" w:rsidP="006874F1">
      <w:pPr>
        <w:spacing w:after="60"/>
        <w:jc w:val="both"/>
        <w:rPr>
          <w:rtl/>
        </w:rPr>
      </w:pPr>
      <w:r>
        <w:rPr>
          <w:rFonts w:hint="cs"/>
          <w:rtl/>
        </w:rPr>
        <w:t xml:space="preserve">א. </w:t>
      </w:r>
      <w:r w:rsidRPr="0009586E">
        <w:rPr>
          <w:rFonts w:hint="cs"/>
          <w:b/>
          <w:bCs/>
          <w:rtl/>
        </w:rPr>
        <w:t>הרא''ש</w:t>
      </w:r>
      <w:r>
        <w:rPr>
          <w:rFonts w:hint="cs"/>
          <w:rtl/>
        </w:rPr>
        <w:t xml:space="preserve"> </w:t>
      </w:r>
      <w:r w:rsidR="006A4B48">
        <w:rPr>
          <w:rFonts w:hint="cs"/>
          <w:sz w:val="18"/>
          <w:szCs w:val="18"/>
          <w:rtl/>
        </w:rPr>
        <w:t>(</w:t>
      </w:r>
      <w:r w:rsidR="00F25D88">
        <w:rPr>
          <w:rFonts w:hint="cs"/>
          <w:sz w:val="18"/>
          <w:szCs w:val="18"/>
          <w:rtl/>
        </w:rPr>
        <w:t xml:space="preserve">הלכות </w:t>
      </w:r>
      <w:r w:rsidR="006A4B48">
        <w:rPr>
          <w:rFonts w:hint="cs"/>
          <w:sz w:val="18"/>
          <w:szCs w:val="18"/>
          <w:rtl/>
        </w:rPr>
        <w:t xml:space="preserve">ציצית ז) </w:t>
      </w:r>
      <w:r>
        <w:rPr>
          <w:rFonts w:hint="cs"/>
          <w:rtl/>
        </w:rPr>
        <w:t xml:space="preserve">כתב, </w:t>
      </w:r>
      <w:r w:rsidR="006A4B48">
        <w:rPr>
          <w:rFonts w:hint="cs"/>
          <w:rtl/>
        </w:rPr>
        <w:t xml:space="preserve">שלמרות שהגמרא </w:t>
      </w:r>
      <w:r w:rsidR="00143290">
        <w:rPr>
          <w:rFonts w:hint="cs"/>
          <w:rtl/>
        </w:rPr>
        <w:t>מתירה</w:t>
      </w:r>
      <w:r w:rsidR="006A4B48">
        <w:rPr>
          <w:rFonts w:hint="cs"/>
          <w:rtl/>
        </w:rPr>
        <w:t xml:space="preserve"> </w:t>
      </w:r>
      <w:r w:rsidR="00143290">
        <w:rPr>
          <w:rFonts w:hint="cs"/>
          <w:rtl/>
        </w:rPr>
        <w:t>ש</w:t>
      </w:r>
      <w:r w:rsidR="00B7700D">
        <w:rPr>
          <w:rFonts w:hint="cs"/>
          <w:rtl/>
        </w:rPr>
        <w:t>"</w:t>
      </w:r>
      <w:r w:rsidR="006A4B48">
        <w:rPr>
          <w:rFonts w:hint="cs"/>
          <w:rtl/>
        </w:rPr>
        <w:t>גרדומי התכלת</w:t>
      </w:r>
      <w:r w:rsidR="00B7700D">
        <w:rPr>
          <w:rFonts w:hint="cs"/>
          <w:rtl/>
        </w:rPr>
        <w:t>"</w:t>
      </w:r>
      <w:r w:rsidR="006A4B48">
        <w:rPr>
          <w:rFonts w:hint="cs"/>
          <w:rtl/>
        </w:rPr>
        <w:t xml:space="preserve"> </w:t>
      </w:r>
      <w:r w:rsidR="00143290">
        <w:rPr>
          <w:rFonts w:hint="cs"/>
          <w:rtl/>
        </w:rPr>
        <w:t xml:space="preserve">יקרעו </w:t>
      </w:r>
      <w:r w:rsidR="006A4B48">
        <w:rPr>
          <w:rFonts w:hint="cs"/>
          <w:rtl/>
        </w:rPr>
        <w:t xml:space="preserve">- </w:t>
      </w:r>
      <w:r w:rsidR="00143290">
        <w:rPr>
          <w:rFonts w:hint="cs"/>
          <w:rtl/>
        </w:rPr>
        <w:t xml:space="preserve">למעשה </w:t>
      </w:r>
      <w:r w:rsidR="006A4B48">
        <w:rPr>
          <w:rFonts w:hint="cs"/>
          <w:rtl/>
        </w:rPr>
        <w:t>כוונתה לכל חוטי הציצית</w:t>
      </w:r>
      <w:r w:rsidR="006874F1">
        <w:rPr>
          <w:rFonts w:hint="cs"/>
          <w:rtl/>
        </w:rPr>
        <w:t xml:space="preserve">. </w:t>
      </w:r>
      <w:r w:rsidR="006874F1" w:rsidRPr="00533A2A">
        <w:rPr>
          <w:rFonts w:hint="cs"/>
          <w:rtl/>
        </w:rPr>
        <w:t xml:space="preserve">כיוון שיש ארבעה </w:t>
      </w:r>
      <w:r w:rsidR="006874F1">
        <w:rPr>
          <w:rFonts w:hint="cs"/>
          <w:rtl/>
        </w:rPr>
        <w:t xml:space="preserve">חוטים </w:t>
      </w:r>
      <w:r w:rsidR="006874F1" w:rsidRPr="00533A2A">
        <w:rPr>
          <w:rFonts w:hint="cs"/>
          <w:rtl/>
        </w:rPr>
        <w:t>בציצית</w:t>
      </w:r>
      <w:r w:rsidR="006874F1">
        <w:rPr>
          <w:rFonts w:hint="cs"/>
          <w:rtl/>
        </w:rPr>
        <w:t xml:space="preserve"> ובכל חוט צריך להישאר בסך הכל כדי עניבה</w:t>
      </w:r>
      <w:r w:rsidR="006874F1" w:rsidRPr="00533A2A">
        <w:rPr>
          <w:rFonts w:hint="cs"/>
          <w:rtl/>
        </w:rPr>
        <w:t xml:space="preserve">, </w:t>
      </w:r>
      <w:r w:rsidR="006874F1">
        <w:rPr>
          <w:rFonts w:hint="cs"/>
          <w:rtl/>
        </w:rPr>
        <w:t>נמצא ש</w:t>
      </w:r>
      <w:r w:rsidR="006874F1" w:rsidRPr="00533A2A">
        <w:rPr>
          <w:rFonts w:hint="cs"/>
          <w:rtl/>
        </w:rPr>
        <w:t>כל חוט יכול להיקרע מצד אחד</w:t>
      </w:r>
      <w:r w:rsidR="006874F1">
        <w:rPr>
          <w:rFonts w:hint="cs"/>
          <w:rtl/>
        </w:rPr>
        <w:t xml:space="preserve"> של הקשר</w:t>
      </w:r>
      <w:r w:rsidR="006874F1" w:rsidRPr="00533A2A">
        <w:rPr>
          <w:rFonts w:hint="cs"/>
          <w:rtl/>
        </w:rPr>
        <w:t xml:space="preserve"> לגמרי, </w:t>
      </w:r>
      <w:r w:rsidR="006874F1">
        <w:rPr>
          <w:rFonts w:hint="cs"/>
          <w:rtl/>
        </w:rPr>
        <w:t>כ</w:t>
      </w:r>
      <w:r w:rsidR="006874F1" w:rsidRPr="00533A2A">
        <w:rPr>
          <w:rFonts w:hint="cs"/>
          <w:rtl/>
        </w:rPr>
        <w:t>שבצד השני יישאר בו כדי עניבה</w:t>
      </w:r>
      <w:r w:rsidR="006874F1">
        <w:rPr>
          <w:rFonts w:hint="cs"/>
          <w:rtl/>
        </w:rPr>
        <w:t xml:space="preserve"> </w:t>
      </w:r>
      <w:r w:rsidR="006874F1">
        <w:rPr>
          <w:rFonts w:hint="cs"/>
          <w:sz w:val="18"/>
          <w:szCs w:val="18"/>
          <w:rtl/>
        </w:rPr>
        <w:t>(דהיינו, ארבעה פתילים קרועים לגמרי, וארבעה פתילים שיש בהם כדי עניבה)</w:t>
      </w:r>
      <w:r w:rsidR="006874F1" w:rsidRPr="00533A2A">
        <w:rPr>
          <w:rFonts w:hint="cs"/>
          <w:rtl/>
        </w:rPr>
        <w:t>.</w:t>
      </w:r>
    </w:p>
    <w:p w14:paraId="6906982E" w14:textId="0FE19C87" w:rsidR="0009586E" w:rsidRDefault="006A4B48" w:rsidP="0095788A">
      <w:pPr>
        <w:spacing w:after="60"/>
        <w:jc w:val="both"/>
        <w:rPr>
          <w:rtl/>
        </w:rPr>
      </w:pPr>
      <w:r>
        <w:rPr>
          <w:rFonts w:hint="cs"/>
          <w:rtl/>
        </w:rPr>
        <w:t xml:space="preserve">ראייה </w:t>
      </w:r>
      <w:r w:rsidR="0042350B">
        <w:rPr>
          <w:rFonts w:hint="cs"/>
          <w:rtl/>
        </w:rPr>
        <w:t xml:space="preserve">לכך </w:t>
      </w:r>
      <w:r w:rsidR="00DB0F18">
        <w:rPr>
          <w:rFonts w:hint="cs"/>
          <w:rtl/>
        </w:rPr>
        <w:t>ש</w:t>
      </w:r>
      <w:r w:rsidR="0042350B">
        <w:rPr>
          <w:rFonts w:hint="cs"/>
          <w:rtl/>
        </w:rPr>
        <w:t xml:space="preserve">כאשר הגמרא כותבת </w:t>
      </w:r>
      <w:r w:rsidR="00C07ABE">
        <w:rPr>
          <w:rFonts w:hint="cs"/>
          <w:rtl/>
        </w:rPr>
        <w:t xml:space="preserve">גרדומי התכלת הכונה לכל הציצית (שהרי בפשט מדובר רק על חוטי התכלת) הביא </w:t>
      </w:r>
      <w:r>
        <w:rPr>
          <w:rFonts w:hint="cs"/>
          <w:rtl/>
        </w:rPr>
        <w:t xml:space="preserve">מדברי </w:t>
      </w:r>
      <w:r w:rsidR="001D09CA">
        <w:rPr>
          <w:rFonts w:hint="cs"/>
          <w:rtl/>
        </w:rPr>
        <w:t xml:space="preserve">הגמרא </w:t>
      </w:r>
      <w:r w:rsidR="009B00F4">
        <w:rPr>
          <w:rFonts w:hint="cs"/>
          <w:rtl/>
        </w:rPr>
        <w:t>בהמשך</w:t>
      </w:r>
      <w:r w:rsidR="001D09CA">
        <w:rPr>
          <w:rFonts w:hint="cs"/>
          <w:rtl/>
        </w:rPr>
        <w:t xml:space="preserve"> </w:t>
      </w:r>
      <w:r w:rsidR="001D09CA">
        <w:rPr>
          <w:rFonts w:hint="cs"/>
          <w:sz w:val="18"/>
          <w:szCs w:val="18"/>
          <w:rtl/>
        </w:rPr>
        <w:t>(לט ע''א)</w:t>
      </w:r>
      <w:r w:rsidR="0057605C">
        <w:rPr>
          <w:rFonts w:hint="cs"/>
          <w:rtl/>
        </w:rPr>
        <w:t xml:space="preserve"> ה</w:t>
      </w:r>
      <w:r w:rsidR="001D09CA">
        <w:rPr>
          <w:rFonts w:hint="cs"/>
          <w:rtl/>
        </w:rPr>
        <w:t>קוראת לכל הציצית תכלת. ראייה נוספת</w:t>
      </w:r>
      <w:r w:rsidR="00E87CFD">
        <w:rPr>
          <w:rFonts w:hint="cs"/>
          <w:rtl/>
        </w:rPr>
        <w:t xml:space="preserve"> מכך</w:t>
      </w:r>
      <w:r w:rsidR="001D09CA">
        <w:rPr>
          <w:rFonts w:hint="cs"/>
          <w:rtl/>
        </w:rPr>
        <w:t xml:space="preserve"> </w:t>
      </w:r>
      <w:r w:rsidR="00E87CFD">
        <w:rPr>
          <w:rFonts w:hint="cs"/>
          <w:rtl/>
        </w:rPr>
        <w:t>ש</w:t>
      </w:r>
      <w:r w:rsidR="001D09CA">
        <w:rPr>
          <w:rFonts w:hint="cs"/>
          <w:rtl/>
        </w:rPr>
        <w:t>הגמרא מספרת</w:t>
      </w:r>
      <w:r w:rsidR="00E87CFD">
        <w:rPr>
          <w:rFonts w:hint="cs"/>
          <w:rtl/>
        </w:rPr>
        <w:t>,</w:t>
      </w:r>
      <w:r w:rsidR="001D09CA">
        <w:rPr>
          <w:rFonts w:hint="cs"/>
          <w:rtl/>
        </w:rPr>
        <w:t xml:space="preserve"> שרב יהודה היה שם 'תכלת' לאשתו </w:t>
      </w:r>
      <w:r w:rsidR="001D09CA">
        <w:rPr>
          <w:rFonts w:hint="cs"/>
          <w:sz w:val="18"/>
          <w:szCs w:val="18"/>
          <w:rtl/>
        </w:rPr>
        <w:t>(מכיוון שהוא היה סובר שגם נשים חייבות בציצית)</w:t>
      </w:r>
      <w:r w:rsidR="001D09CA">
        <w:rPr>
          <w:rFonts w:hint="cs"/>
          <w:rtl/>
        </w:rPr>
        <w:t xml:space="preserve"> - והכוונה ל</w:t>
      </w:r>
      <w:r w:rsidR="00D31219">
        <w:rPr>
          <w:rFonts w:hint="cs"/>
          <w:rtl/>
        </w:rPr>
        <w:t>כל ה</w:t>
      </w:r>
      <w:r w:rsidR="001D09CA">
        <w:rPr>
          <w:rFonts w:hint="cs"/>
          <w:rtl/>
        </w:rPr>
        <w:t>ציצית.</w:t>
      </w:r>
      <w:r w:rsidR="00945F3F">
        <w:rPr>
          <w:rFonts w:hint="cs"/>
          <w:rtl/>
        </w:rPr>
        <w:t xml:space="preserve"> ובלשונו:</w:t>
      </w:r>
    </w:p>
    <w:p w14:paraId="20B35EB9" w14:textId="0A9D5A2E" w:rsidR="00945F3F" w:rsidRDefault="00C02555" w:rsidP="007D5D24">
      <w:pPr>
        <w:spacing w:after="60"/>
        <w:ind w:left="720"/>
        <w:jc w:val="both"/>
        <w:rPr>
          <w:rtl/>
        </w:rPr>
      </w:pPr>
      <w:r>
        <w:rPr>
          <w:rFonts w:cs="Arial" w:hint="cs"/>
          <w:rtl/>
        </w:rPr>
        <w:t>''</w:t>
      </w:r>
      <w:r w:rsidRPr="00C02555">
        <w:rPr>
          <w:rFonts w:cs="Arial"/>
          <w:rtl/>
        </w:rPr>
        <w:t xml:space="preserve">אבל אם נפסק מכל ארבעתן ונשתייר בהן כדי עניבה כשר. ופירוש זה עיקר דגרדומי תכלת דבני </w:t>
      </w:r>
      <w:r>
        <w:rPr>
          <w:rFonts w:cs="Arial" w:hint="cs"/>
          <w:rtl/>
        </w:rPr>
        <w:t xml:space="preserve">רבי </w:t>
      </w:r>
      <w:r w:rsidRPr="00C02555">
        <w:rPr>
          <w:rFonts w:cs="Arial"/>
          <w:rtl/>
        </w:rPr>
        <w:t>חייא משמע דאיגרדום כל ארבעתן</w:t>
      </w:r>
      <w:r w:rsidR="000E19EA">
        <w:rPr>
          <w:rFonts w:cs="Arial" w:hint="cs"/>
          <w:rtl/>
        </w:rPr>
        <w:t>,</w:t>
      </w:r>
      <w:r w:rsidRPr="00C02555">
        <w:rPr>
          <w:rFonts w:cs="Arial"/>
          <w:rtl/>
        </w:rPr>
        <w:t xml:space="preserve"> כי קורא לכל הציצית תכלת כדקאמר (דף לט א) תכלת שכרך רובה כשירה</w:t>
      </w:r>
      <w:r w:rsidR="00A4043B">
        <w:rPr>
          <w:rFonts w:cs="Arial" w:hint="cs"/>
          <w:rtl/>
        </w:rPr>
        <w:t xml:space="preserve">. </w:t>
      </w:r>
      <w:r w:rsidRPr="00C02555">
        <w:rPr>
          <w:rFonts w:cs="Arial"/>
          <w:rtl/>
        </w:rPr>
        <w:t>וכן רמי תכלתא</w:t>
      </w:r>
      <w:r w:rsidR="000E19EA">
        <w:rPr>
          <w:rFonts w:cs="Arial" w:hint="cs"/>
          <w:rtl/>
        </w:rPr>
        <w:t xml:space="preserve"> </w:t>
      </w:r>
      <w:r w:rsidRPr="00C02555">
        <w:rPr>
          <w:rFonts w:cs="Arial"/>
          <w:rtl/>
        </w:rPr>
        <w:t xml:space="preserve"> לפרזומא </w:t>
      </w:r>
      <w:r w:rsidR="000E19EA">
        <w:rPr>
          <w:rFonts w:cs="Arial" w:hint="cs"/>
          <w:sz w:val="18"/>
          <w:szCs w:val="18"/>
          <w:rtl/>
        </w:rPr>
        <w:t xml:space="preserve">(= שם תכלת בבגד) </w:t>
      </w:r>
      <w:r w:rsidR="000E19EA">
        <w:rPr>
          <w:rFonts w:cs="Arial" w:hint="cs"/>
          <w:rtl/>
        </w:rPr>
        <w:t xml:space="preserve">של </w:t>
      </w:r>
      <w:r w:rsidRPr="00C02555">
        <w:rPr>
          <w:rFonts w:cs="Arial"/>
          <w:rtl/>
        </w:rPr>
        <w:t>אינשי ביתיה</w:t>
      </w:r>
      <w:r w:rsidR="00A4043B">
        <w:rPr>
          <w:rFonts w:cs="Arial" w:hint="cs"/>
          <w:rtl/>
        </w:rPr>
        <w:t>.''</w:t>
      </w:r>
    </w:p>
    <w:p w14:paraId="1ECCEF88" w14:textId="6BF0FCDF" w:rsidR="00A15D82" w:rsidRDefault="00E83A54" w:rsidP="00015F73">
      <w:pPr>
        <w:spacing w:after="60"/>
        <w:jc w:val="both"/>
        <w:rPr>
          <w:rtl/>
        </w:rPr>
      </w:pPr>
      <w:r>
        <w:rPr>
          <w:rFonts w:hint="cs"/>
          <w:rtl/>
        </w:rPr>
        <w:t xml:space="preserve">א. </w:t>
      </w:r>
      <w:r w:rsidRPr="00B7164E">
        <w:rPr>
          <w:rFonts w:hint="cs"/>
          <w:b/>
          <w:bCs/>
          <w:rtl/>
        </w:rPr>
        <w:t>רבינו</w:t>
      </w:r>
      <w:r>
        <w:rPr>
          <w:rFonts w:hint="cs"/>
          <w:rtl/>
        </w:rPr>
        <w:t xml:space="preserve"> </w:t>
      </w:r>
      <w:r w:rsidRPr="00B7164E">
        <w:rPr>
          <w:rFonts w:hint="cs"/>
          <w:b/>
          <w:bCs/>
          <w:rtl/>
        </w:rPr>
        <w:t>תם</w:t>
      </w:r>
      <w:r>
        <w:rPr>
          <w:rFonts w:hint="cs"/>
          <w:rtl/>
        </w:rPr>
        <w:t xml:space="preserve"> </w:t>
      </w:r>
      <w:r w:rsidR="002D60A2">
        <w:rPr>
          <w:rFonts w:hint="cs"/>
          <w:sz w:val="18"/>
          <w:szCs w:val="18"/>
          <w:rtl/>
        </w:rPr>
        <w:t>(תוספות</w:t>
      </w:r>
      <w:r w:rsidR="007E3018">
        <w:rPr>
          <w:rFonts w:hint="cs"/>
          <w:sz w:val="18"/>
          <w:szCs w:val="18"/>
          <w:rtl/>
        </w:rPr>
        <w:t xml:space="preserve"> לח ע''ב</w:t>
      </w:r>
      <w:r w:rsidR="002D60A2">
        <w:rPr>
          <w:rFonts w:hint="cs"/>
          <w:sz w:val="18"/>
          <w:szCs w:val="18"/>
          <w:rtl/>
        </w:rPr>
        <w:t xml:space="preserve"> ד''ה אלא) </w:t>
      </w:r>
      <w:r w:rsidR="0045631E">
        <w:rPr>
          <w:rFonts w:hint="cs"/>
          <w:rtl/>
        </w:rPr>
        <w:t>חלק ו</w:t>
      </w:r>
      <w:r>
        <w:rPr>
          <w:rFonts w:hint="cs"/>
          <w:rtl/>
        </w:rPr>
        <w:t>סבר, שדווקא ל</w:t>
      </w:r>
      <w:r w:rsidR="00E3213D">
        <w:rPr>
          <w:rFonts w:hint="cs"/>
          <w:rtl/>
        </w:rPr>
        <w:t xml:space="preserve">מספר </w:t>
      </w:r>
      <w:r>
        <w:rPr>
          <w:rFonts w:hint="cs"/>
          <w:rtl/>
        </w:rPr>
        <w:t>חוטי התכלת שבציצית מותר להיקרע עד כדי שיעור עניבה</w:t>
      </w:r>
      <w:r w:rsidR="006C3EB2">
        <w:rPr>
          <w:rFonts w:hint="cs"/>
          <w:rtl/>
        </w:rPr>
        <w:t xml:space="preserve">, שהרי הגמרא כותבת </w:t>
      </w:r>
      <w:r w:rsidR="00B7700D">
        <w:rPr>
          <w:rFonts w:hint="cs"/>
          <w:rtl/>
        </w:rPr>
        <w:t>"</w:t>
      </w:r>
      <w:r w:rsidR="006C3EB2">
        <w:rPr>
          <w:rFonts w:hint="cs"/>
          <w:rtl/>
        </w:rPr>
        <w:t>גרדומי התכלת</w:t>
      </w:r>
      <w:r w:rsidR="00B7700D">
        <w:rPr>
          <w:rFonts w:hint="cs"/>
          <w:rtl/>
        </w:rPr>
        <w:t>"</w:t>
      </w:r>
      <w:r w:rsidR="00293A1D">
        <w:rPr>
          <w:rFonts w:hint="cs"/>
          <w:rtl/>
        </w:rPr>
        <w:t>,</w:t>
      </w:r>
      <w:r w:rsidR="00407BFE">
        <w:rPr>
          <w:rFonts w:hint="cs"/>
          <w:rtl/>
        </w:rPr>
        <w:t xml:space="preserve"> אבל </w:t>
      </w:r>
      <w:r w:rsidR="00C85243">
        <w:rPr>
          <w:rFonts w:hint="cs"/>
          <w:rtl/>
        </w:rPr>
        <w:t xml:space="preserve">מספר </w:t>
      </w:r>
      <w:r w:rsidR="00407BFE">
        <w:rPr>
          <w:rFonts w:hint="cs"/>
          <w:rtl/>
        </w:rPr>
        <w:t>חוטי הלבן שבציצית צריכים להיות שלמים לגמרי</w:t>
      </w:r>
      <w:r w:rsidR="00E13E83">
        <w:rPr>
          <w:rFonts w:hint="cs"/>
          <w:rtl/>
        </w:rPr>
        <w:t xml:space="preserve">, </w:t>
      </w:r>
      <w:r w:rsidR="00B7700D">
        <w:rPr>
          <w:rFonts w:hint="cs"/>
          <w:rtl/>
        </w:rPr>
        <w:t>ו</w:t>
      </w:r>
      <w:r w:rsidR="00E13E83">
        <w:rPr>
          <w:rFonts w:hint="cs"/>
          <w:rtl/>
        </w:rPr>
        <w:t xml:space="preserve">מכיוון שלדעת </w:t>
      </w:r>
      <w:r w:rsidR="00F85549" w:rsidRPr="006A6913">
        <w:rPr>
          <w:rFonts w:hint="cs"/>
          <w:b/>
          <w:bCs/>
          <w:rtl/>
        </w:rPr>
        <w:t>רבינו</w:t>
      </w:r>
      <w:r w:rsidR="00F85549">
        <w:rPr>
          <w:rFonts w:hint="cs"/>
          <w:rtl/>
        </w:rPr>
        <w:t xml:space="preserve"> </w:t>
      </w:r>
      <w:r w:rsidR="00F85549" w:rsidRPr="006A6913">
        <w:rPr>
          <w:rFonts w:hint="cs"/>
          <w:b/>
          <w:bCs/>
          <w:rtl/>
        </w:rPr>
        <w:t>תם</w:t>
      </w:r>
      <w:r w:rsidR="00F85549">
        <w:rPr>
          <w:rFonts w:hint="cs"/>
          <w:rtl/>
        </w:rPr>
        <w:t xml:space="preserve"> </w:t>
      </w:r>
      <w:r w:rsidR="00F85549" w:rsidRPr="006A6913">
        <w:rPr>
          <w:rFonts w:hint="cs"/>
          <w:b/>
          <w:bCs/>
          <w:rtl/>
        </w:rPr>
        <w:t>והתוספות</w:t>
      </w:r>
      <w:r w:rsidR="00F85549">
        <w:rPr>
          <w:rFonts w:hint="cs"/>
          <w:rtl/>
        </w:rPr>
        <w:t xml:space="preserve"> </w:t>
      </w:r>
      <w:r w:rsidR="006A6913">
        <w:rPr>
          <w:rFonts w:hint="cs"/>
          <w:rtl/>
        </w:rPr>
        <w:t xml:space="preserve">שני פתילים </w:t>
      </w:r>
      <w:r w:rsidR="006A6913" w:rsidRPr="006A6913">
        <w:rPr>
          <w:rFonts w:hint="cs"/>
          <w:sz w:val="18"/>
          <w:szCs w:val="18"/>
          <w:rtl/>
        </w:rPr>
        <w:t>(</w:t>
      </w:r>
      <w:r w:rsidR="00F85549" w:rsidRPr="006A6913">
        <w:rPr>
          <w:rFonts w:hint="cs"/>
          <w:sz w:val="18"/>
          <w:szCs w:val="18"/>
          <w:rtl/>
        </w:rPr>
        <w:t>ארבעה חוטים</w:t>
      </w:r>
      <w:r w:rsidR="006A6913" w:rsidRPr="006A6913">
        <w:rPr>
          <w:rFonts w:hint="cs"/>
          <w:sz w:val="18"/>
          <w:szCs w:val="18"/>
          <w:rtl/>
        </w:rPr>
        <w:t>)</w:t>
      </w:r>
      <w:r w:rsidR="00E13E83">
        <w:rPr>
          <w:rFonts w:hint="cs"/>
          <w:rtl/>
        </w:rPr>
        <w:t xml:space="preserve"> צריכים להיות צבועים בתכלת, </w:t>
      </w:r>
      <w:r w:rsidR="00B7700D">
        <w:rPr>
          <w:rFonts w:hint="cs"/>
          <w:rtl/>
        </w:rPr>
        <w:t>נמצא ש</w:t>
      </w:r>
      <w:r w:rsidR="00E13E83">
        <w:rPr>
          <w:rFonts w:hint="cs"/>
          <w:rtl/>
        </w:rPr>
        <w:t>רק שני חוטים יכולים להיקרע</w:t>
      </w:r>
      <w:r w:rsidR="00980B9F">
        <w:rPr>
          <w:rFonts w:hint="cs"/>
          <w:rtl/>
        </w:rPr>
        <w:t>, ושני חוטים צריכים להיות שלמים לגמרי</w:t>
      </w:r>
      <w:r w:rsidR="00F85549">
        <w:rPr>
          <w:rFonts w:hint="cs"/>
          <w:rtl/>
        </w:rPr>
        <w:t>.</w:t>
      </w:r>
    </w:p>
    <w:p w14:paraId="0E116004" w14:textId="7221E990" w:rsidR="00E83A54" w:rsidRDefault="00AE5B93" w:rsidP="00015F73">
      <w:pPr>
        <w:spacing w:after="60"/>
        <w:jc w:val="both"/>
        <w:rPr>
          <w:u w:val="single"/>
          <w:rtl/>
        </w:rPr>
      </w:pPr>
      <w:r>
        <w:rPr>
          <w:rFonts w:hint="cs"/>
          <w:u w:val="single"/>
          <w:rtl/>
        </w:rPr>
        <w:t>מהיכן סופרים</w:t>
      </w:r>
    </w:p>
    <w:p w14:paraId="4B9D2F67" w14:textId="6927A7DD" w:rsidR="00746A5C" w:rsidRDefault="00746A5C" w:rsidP="00015F73">
      <w:pPr>
        <w:spacing w:after="60"/>
        <w:jc w:val="both"/>
        <w:rPr>
          <w:rtl/>
        </w:rPr>
      </w:pPr>
      <w:r>
        <w:rPr>
          <w:rFonts w:hint="cs"/>
          <w:rtl/>
        </w:rPr>
        <w:t xml:space="preserve">להלכה </w:t>
      </w:r>
      <w:r w:rsidR="009551D6" w:rsidRPr="00DA57A3">
        <w:rPr>
          <w:rFonts w:hint="cs"/>
          <w:b/>
          <w:bCs/>
          <w:rtl/>
        </w:rPr>
        <w:t>השולחן ערוך</w:t>
      </w:r>
      <w:r w:rsidR="009551D6">
        <w:rPr>
          <w:rFonts w:hint="cs"/>
          <w:rtl/>
        </w:rPr>
        <w:t xml:space="preserve"> </w:t>
      </w:r>
      <w:r w:rsidR="009551D6">
        <w:rPr>
          <w:rFonts w:hint="cs"/>
          <w:sz w:val="18"/>
          <w:szCs w:val="18"/>
          <w:rtl/>
        </w:rPr>
        <w:t>(יב, א)</w:t>
      </w:r>
      <w:r w:rsidR="009551D6" w:rsidRPr="003F2D9D">
        <w:rPr>
          <w:rFonts w:hint="cs"/>
          <w:sz w:val="18"/>
          <w:szCs w:val="18"/>
          <w:rtl/>
        </w:rPr>
        <w:t xml:space="preserve"> </w:t>
      </w:r>
      <w:r w:rsidR="009551D6">
        <w:rPr>
          <w:rFonts w:hint="cs"/>
          <w:rtl/>
        </w:rPr>
        <w:t xml:space="preserve">פסק </w:t>
      </w:r>
      <w:r w:rsidR="00F96EBA">
        <w:rPr>
          <w:rFonts w:hint="cs"/>
          <w:rtl/>
        </w:rPr>
        <w:t xml:space="preserve">מעיקר הדין </w:t>
      </w:r>
      <w:r w:rsidR="009551D6">
        <w:rPr>
          <w:rFonts w:hint="cs"/>
          <w:rtl/>
        </w:rPr>
        <w:t>כדעת הרא''ש</w:t>
      </w:r>
      <w:r w:rsidR="001D12E7">
        <w:rPr>
          <w:rFonts w:hint="cs"/>
          <w:rtl/>
        </w:rPr>
        <w:t>,</w:t>
      </w:r>
      <w:r w:rsidR="00F96EBA">
        <w:rPr>
          <w:rFonts w:hint="cs"/>
          <w:rtl/>
        </w:rPr>
        <w:t xml:space="preserve"> שצד אחד של החוטים יכול להיקרע לגמרי ובלבד שישאר בצד השני שיעור כדי עניבה</w:t>
      </w:r>
      <w:r w:rsidR="001D12E7">
        <w:rPr>
          <w:rFonts w:hint="cs"/>
          <w:rtl/>
        </w:rPr>
        <w:t xml:space="preserve">. </w:t>
      </w:r>
      <w:r w:rsidR="00F96EBA">
        <w:rPr>
          <w:rFonts w:hint="cs"/>
          <w:rtl/>
        </w:rPr>
        <w:t xml:space="preserve">אולם </w:t>
      </w:r>
      <w:r w:rsidR="009551D6">
        <w:rPr>
          <w:rFonts w:hint="cs"/>
          <w:rtl/>
        </w:rPr>
        <w:t>הוסיף</w:t>
      </w:r>
      <w:r w:rsidR="00F96EBA">
        <w:rPr>
          <w:rFonts w:hint="cs"/>
          <w:rtl/>
        </w:rPr>
        <w:t>,</w:t>
      </w:r>
      <w:r w:rsidR="009551D6">
        <w:rPr>
          <w:rFonts w:hint="cs"/>
          <w:rtl/>
        </w:rPr>
        <w:t xml:space="preserve"> שטוב לחשוש לדברי רבינו תם</w:t>
      </w:r>
      <w:r w:rsidR="00F96EBA">
        <w:rPr>
          <w:rFonts w:hint="cs"/>
          <w:rtl/>
        </w:rPr>
        <w:t xml:space="preserve"> ששני חוטים יהיו במלואם ורק בשני חוטים יישאר כדי עניבה</w:t>
      </w:r>
      <w:r w:rsidR="00DA5476">
        <w:rPr>
          <w:rFonts w:hint="cs"/>
          <w:rtl/>
        </w:rPr>
        <w:t>,</w:t>
      </w:r>
      <w:r w:rsidR="009551D6">
        <w:rPr>
          <w:rFonts w:hint="cs"/>
          <w:rtl/>
        </w:rPr>
        <w:t xml:space="preserve"> וכן כתב </w:t>
      </w:r>
      <w:r w:rsidR="009551D6" w:rsidRPr="00DA57A3">
        <w:rPr>
          <w:rFonts w:hint="cs"/>
          <w:b/>
          <w:bCs/>
          <w:rtl/>
        </w:rPr>
        <w:t>הרמ''א</w:t>
      </w:r>
      <w:r w:rsidR="00DA57A3">
        <w:rPr>
          <w:rFonts w:hint="cs"/>
          <w:rtl/>
        </w:rPr>
        <w:t xml:space="preserve"> </w:t>
      </w:r>
      <w:r w:rsidR="00DA57A3">
        <w:rPr>
          <w:rFonts w:hint="cs"/>
          <w:sz w:val="18"/>
          <w:szCs w:val="18"/>
          <w:rtl/>
        </w:rPr>
        <w:t>(שם)</w:t>
      </w:r>
      <w:r w:rsidR="00DA5476">
        <w:rPr>
          <w:rFonts w:hint="cs"/>
          <w:rtl/>
        </w:rPr>
        <w:t xml:space="preserve"> שנוהגים</w:t>
      </w:r>
      <w:r w:rsidR="002E2DD5">
        <w:rPr>
          <w:rFonts w:hint="cs"/>
          <w:rtl/>
        </w:rPr>
        <w:t>. ובלשונם</w:t>
      </w:r>
      <w:r w:rsidR="008019A4">
        <w:rPr>
          <w:rFonts w:hint="cs"/>
          <w:rtl/>
        </w:rPr>
        <w:t>:</w:t>
      </w:r>
    </w:p>
    <w:p w14:paraId="683053DD" w14:textId="31800827" w:rsidR="008019A4" w:rsidRDefault="001243D4" w:rsidP="0007016E">
      <w:pPr>
        <w:spacing w:after="40"/>
        <w:ind w:left="720"/>
        <w:jc w:val="both"/>
        <w:rPr>
          <w:rtl/>
        </w:rPr>
      </w:pPr>
      <w:r>
        <w:rPr>
          <w:rFonts w:cs="Arial" w:hint="cs"/>
          <w:rtl/>
        </w:rPr>
        <w:t>''</w:t>
      </w:r>
      <w:r w:rsidR="008019A4">
        <w:rPr>
          <w:rFonts w:cs="Arial"/>
          <w:rtl/>
        </w:rPr>
        <w:t>אם נפסקו כל חוטי הכנף ונשתייר בהם</w:t>
      </w:r>
      <w:r w:rsidR="008019A4">
        <w:rPr>
          <w:rFonts w:cs="Arial" w:hint="cs"/>
          <w:rtl/>
        </w:rPr>
        <w:t xml:space="preserve"> </w:t>
      </w:r>
      <w:r>
        <w:rPr>
          <w:rFonts w:cs="Arial"/>
          <w:rtl/>
        </w:rPr>
        <w:t>כדי עניב</w:t>
      </w:r>
      <w:r>
        <w:rPr>
          <w:rFonts w:cs="Arial" w:hint="cs"/>
          <w:rtl/>
        </w:rPr>
        <w:t>ה</w:t>
      </w:r>
      <w:r w:rsidR="008019A4">
        <w:rPr>
          <w:rFonts w:cs="Arial"/>
          <w:rtl/>
        </w:rPr>
        <w:t xml:space="preserve">, כשר. ואם לא נשאר כדי עניבה </w:t>
      </w:r>
      <w:r w:rsidR="008019A4">
        <w:rPr>
          <w:rFonts w:cs="Arial" w:hint="cs"/>
          <w:rtl/>
        </w:rPr>
        <w:t>אפילו</w:t>
      </w:r>
      <w:r w:rsidR="008019A4">
        <w:rPr>
          <w:rFonts w:cs="Arial"/>
          <w:rtl/>
        </w:rPr>
        <w:t xml:space="preserve"> בחוט אחד שנפסק כולו, פסול.</w:t>
      </w:r>
      <w:r w:rsidRPr="001243D4">
        <w:rPr>
          <w:rtl/>
        </w:rPr>
        <w:t xml:space="preserve"> </w:t>
      </w:r>
      <w:r w:rsidRPr="001243D4">
        <w:rPr>
          <w:rFonts w:cs="Arial"/>
          <w:rtl/>
        </w:rPr>
        <w:t>ולרבינו תם לא מכשירים אלא בנשתיירו ב' חוטין שלימים, דהיינו ארבעה ראשים, אז מכשירים כשנפסקו השני חוטין אחרים אם נשתייר בהם כדי עניבה</w:t>
      </w:r>
      <w:r>
        <w:rPr>
          <w:rFonts w:hint="cs"/>
          <w:rtl/>
        </w:rPr>
        <w:t xml:space="preserve"> </w:t>
      </w:r>
      <w:r w:rsidRPr="001243D4">
        <w:rPr>
          <w:rFonts w:cs="Arial"/>
          <w:rtl/>
        </w:rPr>
        <w:t>והלכה כסברא ראשונה. מיהו היכא דאפשר, טוב לחוש לסברת רבינו תם.</w:t>
      </w:r>
      <w:r>
        <w:rPr>
          <w:rFonts w:hint="cs"/>
          <w:rtl/>
        </w:rPr>
        <w:t>''</w:t>
      </w:r>
    </w:p>
    <w:p w14:paraId="385962F1" w14:textId="6B6430D1" w:rsidR="006C54C7" w:rsidRDefault="00314254" w:rsidP="0007016E">
      <w:pPr>
        <w:spacing w:after="40"/>
        <w:jc w:val="both"/>
        <w:rPr>
          <w:rFonts w:asciiTheme="minorBidi" w:hAnsiTheme="minorBidi"/>
          <w:color w:val="000000"/>
        </w:rPr>
      </w:pPr>
      <w:r>
        <w:rPr>
          <w:rFonts w:asciiTheme="minorBidi" w:hAnsiTheme="minorBidi" w:hint="cs"/>
          <w:color w:val="000000"/>
          <w:rtl/>
        </w:rPr>
        <w:t xml:space="preserve">לכאורה </w:t>
      </w:r>
      <w:r w:rsidR="003D21FA">
        <w:rPr>
          <w:rFonts w:asciiTheme="minorBidi" w:hAnsiTheme="minorBidi" w:hint="cs"/>
          <w:color w:val="000000"/>
          <w:rtl/>
        </w:rPr>
        <w:t>נראה</w:t>
      </w:r>
      <w:r w:rsidR="00F0445D">
        <w:rPr>
          <w:rFonts w:asciiTheme="minorBidi" w:hAnsiTheme="minorBidi" w:hint="cs"/>
          <w:color w:val="000000"/>
          <w:rtl/>
        </w:rPr>
        <w:t xml:space="preserve"> </w:t>
      </w:r>
      <w:r w:rsidR="0024596F">
        <w:rPr>
          <w:rFonts w:asciiTheme="minorBidi" w:hAnsiTheme="minorBidi" w:hint="cs"/>
          <w:color w:val="000000"/>
          <w:rtl/>
        </w:rPr>
        <w:t>שלמסקנה</w:t>
      </w:r>
      <w:r w:rsidR="008F2F9D">
        <w:rPr>
          <w:rFonts w:asciiTheme="minorBidi" w:hAnsiTheme="minorBidi" w:hint="cs"/>
          <w:color w:val="000000"/>
          <w:rtl/>
        </w:rPr>
        <w:t xml:space="preserve">, </w:t>
      </w:r>
      <w:r w:rsidR="003A4D3B">
        <w:rPr>
          <w:rFonts w:asciiTheme="minorBidi" w:hAnsiTheme="minorBidi" w:hint="cs"/>
          <w:color w:val="000000"/>
          <w:rtl/>
        </w:rPr>
        <w:t>במקרה בו</w:t>
      </w:r>
      <w:r w:rsidR="008F2F9D">
        <w:rPr>
          <w:rFonts w:asciiTheme="minorBidi" w:hAnsiTheme="minorBidi" w:hint="cs"/>
          <w:color w:val="000000"/>
          <w:rtl/>
        </w:rPr>
        <w:t xml:space="preserve"> נשארו מהחוטים כדי עניבה </w:t>
      </w:r>
      <w:r w:rsidR="00B56433">
        <w:rPr>
          <w:rFonts w:asciiTheme="minorBidi" w:hAnsiTheme="minorBidi" w:hint="cs"/>
          <w:color w:val="000000"/>
          <w:rtl/>
        </w:rPr>
        <w:t xml:space="preserve">מכל חוט </w:t>
      </w:r>
      <w:r w:rsidR="008F2F9D">
        <w:rPr>
          <w:rFonts w:asciiTheme="minorBidi" w:hAnsiTheme="minorBidi" w:hint="cs"/>
          <w:color w:val="000000"/>
          <w:rtl/>
        </w:rPr>
        <w:t>הציצית כשרה</w:t>
      </w:r>
      <w:r w:rsidR="00E03DA4">
        <w:rPr>
          <w:rFonts w:asciiTheme="minorBidi" w:hAnsiTheme="minorBidi" w:hint="cs"/>
          <w:color w:val="000000"/>
          <w:rtl/>
        </w:rPr>
        <w:t xml:space="preserve"> וכדעת הרא''ש</w:t>
      </w:r>
      <w:r w:rsidR="00560420">
        <w:rPr>
          <w:rFonts w:asciiTheme="minorBidi" w:hAnsiTheme="minorBidi" w:hint="cs"/>
          <w:color w:val="000000"/>
          <w:rtl/>
        </w:rPr>
        <w:t>, אך אם לא נשארו הציצית פסולה</w:t>
      </w:r>
      <w:r w:rsidR="008F2F9D">
        <w:rPr>
          <w:rFonts w:asciiTheme="minorBidi" w:hAnsiTheme="minorBidi" w:hint="cs"/>
          <w:color w:val="000000"/>
          <w:rtl/>
        </w:rPr>
        <w:t xml:space="preserve">. </w:t>
      </w:r>
      <w:r w:rsidR="00560420">
        <w:rPr>
          <w:rFonts w:asciiTheme="minorBidi" w:hAnsiTheme="minorBidi" w:hint="cs"/>
          <w:color w:val="000000"/>
          <w:rtl/>
        </w:rPr>
        <w:t xml:space="preserve">אלא, </w:t>
      </w:r>
      <w:r w:rsidR="00D07973">
        <w:rPr>
          <w:rFonts w:asciiTheme="minorBidi" w:hAnsiTheme="minorBidi" w:hint="cs"/>
          <w:color w:val="000000"/>
          <w:rtl/>
        </w:rPr>
        <w:t>שייתכן ו</w:t>
      </w:r>
      <w:r w:rsidR="00560420">
        <w:rPr>
          <w:rFonts w:asciiTheme="minorBidi" w:hAnsiTheme="minorBidi" w:hint="cs"/>
          <w:color w:val="000000"/>
          <w:rtl/>
        </w:rPr>
        <w:t xml:space="preserve">יש לסייג פסק זה בעקבות מחלוקת נוספת בין הראשונים, </w:t>
      </w:r>
      <w:r>
        <w:rPr>
          <w:rFonts w:asciiTheme="minorBidi" w:hAnsiTheme="minorBidi" w:hint="cs"/>
          <w:color w:val="000000"/>
          <w:rtl/>
        </w:rPr>
        <w:t xml:space="preserve">המחלוקת </w:t>
      </w:r>
      <w:r w:rsidR="00D04DCD">
        <w:rPr>
          <w:rFonts w:asciiTheme="minorBidi" w:hAnsiTheme="minorBidi" w:hint="cs"/>
          <w:color w:val="000000"/>
          <w:rtl/>
        </w:rPr>
        <w:t>מהיכן צריך למדוד</w:t>
      </w:r>
      <w:r w:rsidR="001119FE">
        <w:rPr>
          <w:rFonts w:asciiTheme="minorBidi" w:hAnsiTheme="minorBidi" w:hint="cs"/>
          <w:color w:val="000000"/>
          <w:rtl/>
        </w:rPr>
        <w:t xml:space="preserve"> את</w:t>
      </w:r>
      <w:r w:rsidR="009838A2">
        <w:rPr>
          <w:rFonts w:asciiTheme="minorBidi" w:hAnsiTheme="minorBidi" w:hint="cs"/>
          <w:color w:val="000000"/>
          <w:rtl/>
        </w:rPr>
        <w:t xml:space="preserve"> </w:t>
      </w:r>
      <w:r w:rsidR="001119FE">
        <w:rPr>
          <w:rFonts w:asciiTheme="minorBidi" w:hAnsiTheme="minorBidi" w:hint="cs"/>
          <w:color w:val="000000"/>
          <w:rtl/>
        </w:rPr>
        <w:t>ה</w:t>
      </w:r>
      <w:r w:rsidR="009838A2">
        <w:rPr>
          <w:rFonts w:asciiTheme="minorBidi" w:hAnsiTheme="minorBidi" w:hint="cs"/>
          <w:color w:val="000000"/>
          <w:rtl/>
        </w:rPr>
        <w:t xml:space="preserve">שיעור </w:t>
      </w:r>
      <w:r w:rsidR="004E1CCE">
        <w:rPr>
          <w:rFonts w:asciiTheme="minorBidi" w:hAnsiTheme="minorBidi" w:hint="cs"/>
          <w:color w:val="000000"/>
          <w:rtl/>
        </w:rPr>
        <w:t xml:space="preserve">'כדי עניבה', </w:t>
      </w:r>
      <w:r w:rsidR="00E12FBD">
        <w:rPr>
          <w:rFonts w:asciiTheme="minorBidi" w:hAnsiTheme="minorBidi" w:hint="cs"/>
          <w:color w:val="000000"/>
          <w:rtl/>
        </w:rPr>
        <w:t>מהקטע שחובתו מדאורייתא או מהקטע שחובתו מדרבנן:</w:t>
      </w:r>
    </w:p>
    <w:p w14:paraId="5835822E" w14:textId="261A1A7C" w:rsidR="00535D1D" w:rsidRDefault="00D04DCD" w:rsidP="0007016E">
      <w:pPr>
        <w:spacing w:after="40"/>
        <w:jc w:val="both"/>
        <w:rPr>
          <w:rFonts w:asciiTheme="minorBidi" w:hAnsiTheme="minorBidi"/>
          <w:color w:val="000000"/>
          <w:rtl/>
        </w:rPr>
      </w:pPr>
      <w:r>
        <w:rPr>
          <w:rFonts w:asciiTheme="minorBidi" w:hAnsiTheme="minorBidi" w:hint="cs"/>
          <w:color w:val="000000"/>
          <w:rtl/>
        </w:rPr>
        <w:t xml:space="preserve">א. </w:t>
      </w:r>
      <w:r w:rsidR="00F434E6">
        <w:rPr>
          <w:rFonts w:asciiTheme="minorBidi" w:hAnsiTheme="minorBidi" w:hint="cs"/>
          <w:color w:val="000000"/>
          <w:rtl/>
        </w:rPr>
        <w:t xml:space="preserve">דעת </w:t>
      </w:r>
      <w:r w:rsidR="00761ED3">
        <w:rPr>
          <w:rFonts w:asciiTheme="minorBidi" w:hAnsiTheme="minorBidi" w:hint="cs"/>
          <w:color w:val="000000"/>
          <w:rtl/>
        </w:rPr>
        <w:t xml:space="preserve">ראשונה, היא דעת </w:t>
      </w:r>
      <w:r w:rsidR="009B6E01" w:rsidRPr="009B6E01">
        <w:rPr>
          <w:rFonts w:asciiTheme="minorBidi" w:hAnsiTheme="minorBidi" w:hint="cs"/>
          <w:b/>
          <w:bCs/>
          <w:color w:val="000000"/>
          <w:rtl/>
        </w:rPr>
        <w:t>ר''י</w:t>
      </w:r>
      <w:r w:rsidR="009B6E01">
        <w:rPr>
          <w:rFonts w:asciiTheme="minorBidi" w:hAnsiTheme="minorBidi" w:hint="cs"/>
          <w:color w:val="000000"/>
          <w:rtl/>
        </w:rPr>
        <w:t xml:space="preserve"> </w:t>
      </w:r>
      <w:r w:rsidR="009B6E01">
        <w:rPr>
          <w:rFonts w:asciiTheme="minorBidi" w:hAnsiTheme="minorBidi" w:hint="cs"/>
          <w:color w:val="000000"/>
          <w:sz w:val="18"/>
          <w:szCs w:val="18"/>
          <w:rtl/>
        </w:rPr>
        <w:t>(</w:t>
      </w:r>
      <w:r w:rsidR="008D0E25">
        <w:rPr>
          <w:rFonts w:asciiTheme="minorBidi" w:hAnsiTheme="minorBidi" w:hint="cs"/>
          <w:color w:val="000000"/>
          <w:sz w:val="18"/>
          <w:szCs w:val="18"/>
          <w:rtl/>
        </w:rPr>
        <w:t xml:space="preserve">תוספות לח ע''ב </w:t>
      </w:r>
      <w:r w:rsidR="009B6E01">
        <w:rPr>
          <w:rFonts w:asciiTheme="minorBidi" w:hAnsiTheme="minorBidi" w:hint="cs"/>
          <w:color w:val="000000"/>
          <w:sz w:val="18"/>
          <w:szCs w:val="18"/>
          <w:rtl/>
        </w:rPr>
        <w:t>ד''ה כדי)</w:t>
      </w:r>
      <w:r w:rsidR="00535D1D" w:rsidRPr="008D0E25">
        <w:rPr>
          <w:rFonts w:asciiTheme="minorBidi" w:hAnsiTheme="minorBidi" w:hint="cs"/>
          <w:color w:val="000000"/>
          <w:rtl/>
        </w:rPr>
        <w:t>,</w:t>
      </w:r>
      <w:r w:rsidR="00535D1D">
        <w:rPr>
          <w:rFonts w:asciiTheme="minorBidi" w:hAnsiTheme="minorBidi" w:hint="cs"/>
          <w:b/>
          <w:bCs/>
          <w:color w:val="000000"/>
          <w:rtl/>
        </w:rPr>
        <w:t xml:space="preserve"> </w:t>
      </w:r>
      <w:r w:rsidR="00F434E6">
        <w:rPr>
          <w:rFonts w:asciiTheme="minorBidi" w:hAnsiTheme="minorBidi" w:hint="cs"/>
          <w:b/>
          <w:bCs/>
          <w:color w:val="000000"/>
          <w:rtl/>
        </w:rPr>
        <w:t>ה</w:t>
      </w:r>
      <w:r w:rsidR="00535D1D">
        <w:rPr>
          <w:rFonts w:asciiTheme="minorBidi" w:hAnsiTheme="minorBidi" w:hint="cs"/>
          <w:b/>
          <w:bCs/>
          <w:color w:val="000000"/>
          <w:rtl/>
        </w:rPr>
        <w:t xml:space="preserve">רא''ש </w:t>
      </w:r>
      <w:r w:rsidR="00535D1D" w:rsidRPr="00535D1D">
        <w:rPr>
          <w:rFonts w:asciiTheme="minorBidi" w:hAnsiTheme="minorBidi" w:hint="cs"/>
          <w:color w:val="000000"/>
          <w:sz w:val="18"/>
          <w:szCs w:val="18"/>
          <w:rtl/>
        </w:rPr>
        <w:t>(ג, ז)</w:t>
      </w:r>
      <w:r w:rsidR="00535D1D">
        <w:rPr>
          <w:rFonts w:asciiTheme="minorBidi" w:hAnsiTheme="minorBidi" w:hint="cs"/>
          <w:b/>
          <w:bCs/>
          <w:color w:val="000000"/>
          <w:sz w:val="18"/>
          <w:szCs w:val="18"/>
          <w:rtl/>
        </w:rPr>
        <w:t xml:space="preserve"> </w:t>
      </w:r>
      <w:r w:rsidR="00F434E6">
        <w:rPr>
          <w:rFonts w:asciiTheme="minorBidi" w:hAnsiTheme="minorBidi" w:hint="cs"/>
          <w:b/>
          <w:bCs/>
          <w:color w:val="000000"/>
          <w:rtl/>
        </w:rPr>
        <w:t>וה</w:t>
      </w:r>
      <w:r w:rsidR="00535D1D">
        <w:rPr>
          <w:rFonts w:asciiTheme="minorBidi" w:hAnsiTheme="minorBidi" w:hint="cs"/>
          <w:b/>
          <w:bCs/>
          <w:color w:val="000000"/>
          <w:rtl/>
        </w:rPr>
        <w:t xml:space="preserve">סמ''ג </w:t>
      </w:r>
      <w:r w:rsidR="008D0E25" w:rsidRPr="008D0E25">
        <w:rPr>
          <w:rFonts w:asciiTheme="minorBidi" w:hAnsiTheme="minorBidi" w:hint="cs"/>
          <w:color w:val="000000"/>
          <w:sz w:val="18"/>
          <w:szCs w:val="18"/>
          <w:rtl/>
        </w:rPr>
        <w:t>(עשין כו)</w:t>
      </w:r>
      <w:r w:rsidR="008D0E25">
        <w:rPr>
          <w:rFonts w:asciiTheme="minorBidi" w:hAnsiTheme="minorBidi" w:hint="cs"/>
          <w:b/>
          <w:bCs/>
          <w:color w:val="000000"/>
          <w:sz w:val="18"/>
          <w:szCs w:val="18"/>
          <w:rtl/>
        </w:rPr>
        <w:t xml:space="preserve"> </w:t>
      </w:r>
      <w:r w:rsidR="00535D1D">
        <w:rPr>
          <w:rFonts w:asciiTheme="minorBidi" w:hAnsiTheme="minorBidi" w:hint="cs"/>
          <w:b/>
          <w:bCs/>
          <w:color w:val="000000"/>
          <w:rtl/>
        </w:rPr>
        <w:t>ורבינו ירוחם</w:t>
      </w:r>
      <w:r w:rsidR="000A1661">
        <w:rPr>
          <w:rFonts w:asciiTheme="minorBidi" w:hAnsiTheme="minorBidi" w:hint="cs"/>
          <w:b/>
          <w:bCs/>
          <w:color w:val="000000"/>
          <w:rtl/>
        </w:rPr>
        <w:t xml:space="preserve"> </w:t>
      </w:r>
      <w:r w:rsidR="000A1661" w:rsidRPr="000A1661">
        <w:rPr>
          <w:rFonts w:asciiTheme="minorBidi" w:hAnsiTheme="minorBidi" w:hint="cs"/>
          <w:color w:val="000000"/>
          <w:sz w:val="18"/>
          <w:szCs w:val="18"/>
          <w:rtl/>
        </w:rPr>
        <w:t>(יט, ג)</w:t>
      </w:r>
      <w:r w:rsidR="00947428">
        <w:rPr>
          <w:rFonts w:asciiTheme="minorBidi" w:hAnsiTheme="minorBidi" w:hint="cs"/>
          <w:color w:val="000000"/>
          <w:rtl/>
        </w:rPr>
        <w:t>. כיום</w:t>
      </w:r>
      <w:r w:rsidR="000B0B32">
        <w:rPr>
          <w:rFonts w:asciiTheme="minorBidi" w:hAnsiTheme="minorBidi" w:hint="cs"/>
          <w:color w:val="000000"/>
          <w:rtl/>
        </w:rPr>
        <w:t>,</w:t>
      </w:r>
      <w:r w:rsidR="00947428">
        <w:rPr>
          <w:rFonts w:asciiTheme="minorBidi" w:hAnsiTheme="minorBidi" w:hint="cs"/>
          <w:color w:val="000000"/>
          <w:rtl/>
        </w:rPr>
        <w:t xml:space="preserve"> עושים כמה וכמה קשירות וכרי</w:t>
      </w:r>
      <w:r w:rsidR="00D467D2">
        <w:rPr>
          <w:rFonts w:asciiTheme="minorBidi" w:hAnsiTheme="minorBidi" w:hint="cs"/>
          <w:color w:val="000000"/>
          <w:rtl/>
        </w:rPr>
        <w:t>כות בציצית (ונחלקו הפוסקים במספרם</w:t>
      </w:r>
      <w:r w:rsidR="000E499D">
        <w:rPr>
          <w:rFonts w:asciiTheme="minorBidi" w:hAnsiTheme="minorBidi" w:hint="cs"/>
          <w:color w:val="000000"/>
          <w:rtl/>
        </w:rPr>
        <w:t xml:space="preserve">, מחלוקת שרלוונטית בעיקר בזמנים בהם חובה לשים תכלת </w:t>
      </w:r>
      <w:r w:rsidR="000E499D">
        <w:rPr>
          <w:rFonts w:asciiTheme="minorBidi" w:hAnsiTheme="minorBidi" w:hint="cs"/>
          <w:color w:val="000000"/>
          <w:sz w:val="18"/>
          <w:szCs w:val="18"/>
          <w:rtl/>
        </w:rPr>
        <w:t>(עיין בדף לפרשת תצווה שנה ג'</w:t>
      </w:r>
      <w:r w:rsidR="00947428">
        <w:rPr>
          <w:rFonts w:asciiTheme="minorBidi" w:hAnsiTheme="minorBidi" w:hint="cs"/>
          <w:color w:val="000000"/>
          <w:rtl/>
        </w:rPr>
        <w:t>)</w:t>
      </w:r>
      <w:r w:rsidR="008E1BCF">
        <w:rPr>
          <w:rFonts w:asciiTheme="minorBidi" w:hAnsiTheme="minorBidi" w:hint="cs"/>
          <w:color w:val="000000"/>
          <w:rtl/>
        </w:rPr>
        <w:t>. כמו כן</w:t>
      </w:r>
      <w:r w:rsidR="00D040E1">
        <w:rPr>
          <w:rFonts w:asciiTheme="minorBidi" w:hAnsiTheme="minorBidi" w:hint="cs"/>
          <w:color w:val="000000"/>
          <w:rtl/>
        </w:rPr>
        <w:t xml:space="preserve"> בנוסף</w:t>
      </w:r>
      <w:r w:rsidR="008E1BCF">
        <w:rPr>
          <w:rFonts w:asciiTheme="minorBidi" w:hAnsiTheme="minorBidi" w:hint="cs"/>
          <w:color w:val="000000"/>
          <w:rtl/>
        </w:rPr>
        <w:t xml:space="preserve">, </w:t>
      </w:r>
      <w:r w:rsidR="00140AAD">
        <w:rPr>
          <w:rFonts w:asciiTheme="minorBidi" w:hAnsiTheme="minorBidi" w:hint="cs"/>
          <w:color w:val="000000"/>
          <w:rtl/>
        </w:rPr>
        <w:t xml:space="preserve">משאירים חוטים חוץ </w:t>
      </w:r>
      <w:r w:rsidR="00535D1D">
        <w:rPr>
          <w:rFonts w:asciiTheme="minorBidi" w:hAnsiTheme="minorBidi" w:hint="cs"/>
          <w:color w:val="000000"/>
          <w:rtl/>
        </w:rPr>
        <w:t>לגדיל</w:t>
      </w:r>
      <w:r w:rsidR="00947428">
        <w:rPr>
          <w:rFonts w:asciiTheme="minorBidi" w:hAnsiTheme="minorBidi" w:hint="cs"/>
          <w:color w:val="000000"/>
          <w:rtl/>
        </w:rPr>
        <w:t>, אך חובה זו היא מדרבנן</w:t>
      </w:r>
      <w:r w:rsidR="00535D1D">
        <w:rPr>
          <w:rFonts w:asciiTheme="minorBidi" w:hAnsiTheme="minorBidi" w:hint="cs"/>
          <w:color w:val="000000"/>
          <w:rtl/>
        </w:rPr>
        <w:t xml:space="preserve"> בלבד</w:t>
      </w:r>
      <w:r w:rsidR="00947428">
        <w:rPr>
          <w:rFonts w:asciiTheme="minorBidi" w:hAnsiTheme="minorBidi" w:hint="cs"/>
          <w:color w:val="000000"/>
          <w:rtl/>
        </w:rPr>
        <w:t xml:space="preserve">, </w:t>
      </w:r>
      <w:r w:rsidR="00310594">
        <w:rPr>
          <w:rFonts w:asciiTheme="minorBidi" w:hAnsiTheme="minorBidi" w:hint="cs"/>
          <w:color w:val="000000"/>
          <w:rtl/>
        </w:rPr>
        <w:t>ו</w:t>
      </w:r>
      <w:r w:rsidR="00947428">
        <w:rPr>
          <w:rFonts w:asciiTheme="minorBidi" w:hAnsiTheme="minorBidi" w:hint="cs"/>
          <w:color w:val="000000"/>
          <w:rtl/>
        </w:rPr>
        <w:t xml:space="preserve">מדאורייתא </w:t>
      </w:r>
      <w:r w:rsidR="003319AA">
        <w:rPr>
          <w:rFonts w:asciiTheme="minorBidi" w:hAnsiTheme="minorBidi" w:hint="cs"/>
          <w:color w:val="000000"/>
          <w:rtl/>
        </w:rPr>
        <w:t>די ב</w:t>
      </w:r>
      <w:r w:rsidR="00947428">
        <w:rPr>
          <w:rFonts w:asciiTheme="minorBidi" w:hAnsiTheme="minorBidi" w:hint="cs"/>
          <w:color w:val="000000"/>
          <w:rtl/>
        </w:rPr>
        <w:t xml:space="preserve">כריכה אחת. </w:t>
      </w:r>
    </w:p>
    <w:p w14:paraId="17CFF542" w14:textId="10CE9AE4" w:rsidR="00585B3D" w:rsidRDefault="00D040E1" w:rsidP="0007016E">
      <w:pPr>
        <w:spacing w:after="40"/>
        <w:jc w:val="both"/>
        <w:rPr>
          <w:rFonts w:asciiTheme="minorBidi" w:hAnsiTheme="minorBidi"/>
          <w:color w:val="000000"/>
          <w:rtl/>
        </w:rPr>
      </w:pPr>
      <w:r>
        <w:rPr>
          <w:rFonts w:asciiTheme="minorBidi" w:hAnsiTheme="minorBidi" w:hint="cs"/>
          <w:color w:val="000000"/>
          <w:rtl/>
        </w:rPr>
        <w:t xml:space="preserve">טוען </w:t>
      </w:r>
      <w:r w:rsidR="00535D1D">
        <w:rPr>
          <w:rFonts w:asciiTheme="minorBidi" w:hAnsiTheme="minorBidi" w:hint="cs"/>
          <w:color w:val="000000"/>
          <w:rtl/>
        </w:rPr>
        <w:t>ר''י</w:t>
      </w:r>
      <w:r w:rsidR="00947428">
        <w:rPr>
          <w:rFonts w:asciiTheme="minorBidi" w:hAnsiTheme="minorBidi" w:hint="cs"/>
          <w:color w:val="000000"/>
          <w:rtl/>
        </w:rPr>
        <w:t xml:space="preserve">, </w:t>
      </w:r>
      <w:r w:rsidR="001438AD">
        <w:rPr>
          <w:rFonts w:asciiTheme="minorBidi" w:hAnsiTheme="minorBidi" w:hint="cs"/>
          <w:color w:val="000000"/>
          <w:rtl/>
        </w:rPr>
        <w:t>ש</w:t>
      </w:r>
      <w:r w:rsidR="00947428">
        <w:rPr>
          <w:rFonts w:asciiTheme="minorBidi" w:hAnsiTheme="minorBidi" w:hint="cs"/>
          <w:color w:val="000000"/>
          <w:rtl/>
        </w:rPr>
        <w:t xml:space="preserve">כאשר הגמרא כותבת </w:t>
      </w:r>
      <w:r w:rsidR="00445E37">
        <w:rPr>
          <w:rFonts w:asciiTheme="minorBidi" w:hAnsiTheme="minorBidi" w:hint="cs"/>
          <w:color w:val="000000"/>
          <w:rtl/>
        </w:rPr>
        <w:t xml:space="preserve">שצריך להישאר </w:t>
      </w:r>
      <w:r w:rsidR="00310594">
        <w:rPr>
          <w:rFonts w:asciiTheme="minorBidi" w:hAnsiTheme="minorBidi" w:hint="cs"/>
          <w:color w:val="000000"/>
          <w:rtl/>
        </w:rPr>
        <w:t xml:space="preserve">כדי </w:t>
      </w:r>
      <w:r w:rsidR="00947428">
        <w:rPr>
          <w:rFonts w:asciiTheme="minorBidi" w:hAnsiTheme="minorBidi" w:hint="cs"/>
          <w:color w:val="000000"/>
          <w:rtl/>
        </w:rPr>
        <w:t>עניבה מכל חוט</w:t>
      </w:r>
      <w:r w:rsidR="00445E37">
        <w:rPr>
          <w:rFonts w:asciiTheme="minorBidi" w:hAnsiTheme="minorBidi" w:hint="cs"/>
          <w:color w:val="000000"/>
          <w:rtl/>
        </w:rPr>
        <w:t xml:space="preserve"> </w:t>
      </w:r>
      <w:r w:rsidR="00310594">
        <w:rPr>
          <w:rFonts w:asciiTheme="minorBidi" w:hAnsiTheme="minorBidi" w:hint="cs"/>
          <w:color w:val="000000"/>
          <w:rtl/>
        </w:rPr>
        <w:t xml:space="preserve">על מנת </w:t>
      </w:r>
      <w:r w:rsidR="00445E37">
        <w:rPr>
          <w:rFonts w:asciiTheme="minorBidi" w:hAnsiTheme="minorBidi" w:hint="cs"/>
          <w:color w:val="000000"/>
          <w:rtl/>
        </w:rPr>
        <w:t>שהציצית תהיה כשרה</w:t>
      </w:r>
      <w:r w:rsidR="00E334DA">
        <w:rPr>
          <w:rFonts w:asciiTheme="minorBidi" w:hAnsiTheme="minorBidi" w:hint="cs"/>
          <w:color w:val="000000"/>
          <w:rtl/>
        </w:rPr>
        <w:t>,</w:t>
      </w:r>
      <w:r w:rsidR="00445E37">
        <w:rPr>
          <w:rFonts w:asciiTheme="minorBidi" w:hAnsiTheme="minorBidi" w:hint="cs"/>
          <w:color w:val="000000"/>
          <w:rtl/>
        </w:rPr>
        <w:t xml:space="preserve"> </w:t>
      </w:r>
      <w:r w:rsidR="00947428">
        <w:rPr>
          <w:rFonts w:asciiTheme="minorBidi" w:hAnsiTheme="minorBidi" w:hint="cs"/>
          <w:color w:val="000000"/>
          <w:rtl/>
        </w:rPr>
        <w:t>כוונתה מסוף החובה מדאורייתא</w:t>
      </w:r>
      <w:r w:rsidR="00293A1D">
        <w:rPr>
          <w:rFonts w:asciiTheme="minorBidi" w:hAnsiTheme="minorBidi" w:hint="cs"/>
          <w:color w:val="000000"/>
          <w:rtl/>
        </w:rPr>
        <w:t>, דהיינו</w:t>
      </w:r>
      <w:r w:rsidR="00A5226C">
        <w:rPr>
          <w:rFonts w:asciiTheme="minorBidi" w:hAnsiTheme="minorBidi" w:hint="cs"/>
          <w:color w:val="000000"/>
          <w:rtl/>
        </w:rPr>
        <w:t xml:space="preserve"> הכריכה הראשונה שבגדיל, </w:t>
      </w:r>
      <w:r w:rsidR="00445E37">
        <w:rPr>
          <w:rFonts w:asciiTheme="minorBidi" w:hAnsiTheme="minorBidi" w:hint="cs"/>
          <w:color w:val="000000"/>
          <w:rtl/>
        </w:rPr>
        <w:t xml:space="preserve">ולא </w:t>
      </w:r>
      <w:r w:rsidR="00A5226C">
        <w:rPr>
          <w:rFonts w:asciiTheme="minorBidi" w:hAnsiTheme="minorBidi" w:hint="cs"/>
          <w:color w:val="000000"/>
          <w:rtl/>
        </w:rPr>
        <w:t xml:space="preserve">מהמשך </w:t>
      </w:r>
      <w:r w:rsidR="00445E37">
        <w:rPr>
          <w:rFonts w:asciiTheme="minorBidi" w:hAnsiTheme="minorBidi" w:hint="cs"/>
          <w:color w:val="000000"/>
          <w:rtl/>
        </w:rPr>
        <w:t xml:space="preserve">הציצית </w:t>
      </w:r>
      <w:r w:rsidR="00D736A2">
        <w:rPr>
          <w:rFonts w:asciiTheme="minorBidi" w:hAnsiTheme="minorBidi" w:hint="cs"/>
          <w:color w:val="000000"/>
          <w:rtl/>
        </w:rPr>
        <w:t xml:space="preserve">שחובתה </w:t>
      </w:r>
      <w:r w:rsidR="00445E37">
        <w:rPr>
          <w:rFonts w:asciiTheme="minorBidi" w:hAnsiTheme="minorBidi" w:hint="cs"/>
          <w:color w:val="000000"/>
          <w:rtl/>
        </w:rPr>
        <w:t>רק מדרבנן.</w:t>
      </w:r>
      <w:r w:rsidR="00453CA9">
        <w:rPr>
          <w:rFonts w:asciiTheme="minorBidi" w:hAnsiTheme="minorBidi" w:hint="cs"/>
          <w:color w:val="000000"/>
          <w:rtl/>
        </w:rPr>
        <w:t xml:space="preserve"> נמצא שלפי שיטתם, כמעט </w:t>
      </w:r>
      <w:r w:rsidR="00310594">
        <w:rPr>
          <w:rFonts w:asciiTheme="minorBidi" w:hAnsiTheme="minorBidi" w:hint="cs"/>
          <w:color w:val="000000"/>
          <w:rtl/>
        </w:rPr>
        <w:t>ו</w:t>
      </w:r>
      <w:r w:rsidR="00453CA9">
        <w:rPr>
          <w:rFonts w:asciiTheme="minorBidi" w:hAnsiTheme="minorBidi" w:hint="cs"/>
          <w:color w:val="000000"/>
          <w:rtl/>
        </w:rPr>
        <w:t xml:space="preserve">אין </w:t>
      </w:r>
      <w:r w:rsidR="00256D9B">
        <w:rPr>
          <w:rFonts w:asciiTheme="minorBidi" w:hAnsiTheme="minorBidi" w:hint="cs"/>
          <w:color w:val="000000"/>
          <w:rtl/>
        </w:rPr>
        <w:t xml:space="preserve">מקרה </w:t>
      </w:r>
      <w:r w:rsidR="00453CA9">
        <w:rPr>
          <w:rFonts w:asciiTheme="minorBidi" w:hAnsiTheme="minorBidi" w:hint="cs"/>
          <w:color w:val="000000"/>
          <w:rtl/>
        </w:rPr>
        <w:t>בו הציצית נפסל</w:t>
      </w:r>
      <w:r w:rsidR="00310594">
        <w:rPr>
          <w:rFonts w:asciiTheme="minorBidi" w:hAnsiTheme="minorBidi" w:hint="cs"/>
          <w:color w:val="000000"/>
          <w:rtl/>
        </w:rPr>
        <w:t xml:space="preserve">ת </w:t>
      </w:r>
      <w:r w:rsidR="00453CA9">
        <w:rPr>
          <w:rFonts w:asciiTheme="minorBidi" w:hAnsiTheme="minorBidi" w:hint="cs"/>
          <w:color w:val="000000"/>
          <w:rtl/>
        </w:rPr>
        <w:t>לגמר</w:t>
      </w:r>
      <w:r w:rsidR="00FF5C7D">
        <w:rPr>
          <w:rFonts w:asciiTheme="minorBidi" w:hAnsiTheme="minorBidi" w:hint="cs"/>
          <w:color w:val="000000"/>
          <w:rtl/>
        </w:rPr>
        <w:t>י, שכן מצב בו נקרעו כל הכריכות אינו שכיח</w:t>
      </w:r>
      <w:r w:rsidR="00453CA9">
        <w:rPr>
          <w:rFonts w:asciiTheme="minorBidi" w:hAnsiTheme="minorBidi" w:hint="cs"/>
          <w:color w:val="000000"/>
          <w:rtl/>
        </w:rPr>
        <w:t>.</w:t>
      </w:r>
      <w:r w:rsidR="00015F73">
        <w:rPr>
          <w:rFonts w:asciiTheme="minorBidi" w:hAnsiTheme="minorBidi" w:hint="cs"/>
          <w:color w:val="000000"/>
          <w:rtl/>
        </w:rPr>
        <w:t xml:space="preserve"> ובלשון הסמ''ג:</w:t>
      </w:r>
    </w:p>
    <w:p w14:paraId="4461EA3B" w14:textId="7F5249E7" w:rsidR="00015F73" w:rsidRDefault="002854C5" w:rsidP="0007016E">
      <w:pPr>
        <w:spacing w:after="40"/>
        <w:ind w:left="720"/>
        <w:jc w:val="both"/>
        <w:rPr>
          <w:rFonts w:asciiTheme="minorBidi" w:hAnsiTheme="minorBidi"/>
          <w:color w:val="000000"/>
          <w:rtl/>
        </w:rPr>
      </w:pPr>
      <w:r>
        <w:rPr>
          <w:rFonts w:asciiTheme="minorBidi" w:hAnsiTheme="minorBidi" w:cs="Arial" w:hint="cs"/>
          <w:color w:val="000000"/>
          <w:rtl/>
        </w:rPr>
        <w:t>''</w:t>
      </w:r>
      <w:r w:rsidRPr="002854C5">
        <w:rPr>
          <w:rFonts w:asciiTheme="minorBidi" w:hAnsiTheme="minorBidi" w:cs="Arial"/>
          <w:color w:val="000000"/>
          <w:rtl/>
        </w:rPr>
        <w:t>וכן מוכיח בספרי גבי שיעור הגדיל מסיים בה</w:t>
      </w:r>
      <w:r>
        <w:rPr>
          <w:rFonts w:asciiTheme="minorBidi" w:hAnsiTheme="minorBidi" w:cs="Arial" w:hint="cs"/>
          <w:color w:val="000000"/>
          <w:rtl/>
        </w:rPr>
        <w:t>,</w:t>
      </w:r>
      <w:r w:rsidRPr="002854C5">
        <w:rPr>
          <w:rFonts w:asciiTheme="minorBidi" w:hAnsiTheme="minorBidi" w:cs="Arial"/>
          <w:color w:val="000000"/>
          <w:rtl/>
        </w:rPr>
        <w:t xml:space="preserve"> במה דברים אמורים בתחילתו אבל בסופוג שירי גרדומין כל שהוא משמע דבגוף הגדיל נמי מכשיר גרדומין כך קבלתי בשם רבינו יצחק.</w:t>
      </w:r>
      <w:r>
        <w:rPr>
          <w:rFonts w:asciiTheme="minorBidi" w:hAnsiTheme="minorBidi" w:hint="cs"/>
          <w:color w:val="000000"/>
          <w:rtl/>
        </w:rPr>
        <w:t>''</w:t>
      </w:r>
    </w:p>
    <w:p w14:paraId="489D416B" w14:textId="76E18E5F" w:rsidR="003D0C3B" w:rsidRDefault="00585B3D" w:rsidP="003D0C3B">
      <w:pPr>
        <w:spacing w:after="40"/>
        <w:jc w:val="both"/>
        <w:rPr>
          <w:rFonts w:asciiTheme="minorBidi" w:hAnsiTheme="minorBidi"/>
          <w:color w:val="000000"/>
          <w:rtl/>
        </w:rPr>
      </w:pPr>
      <w:r>
        <w:rPr>
          <w:rFonts w:asciiTheme="minorBidi" w:hAnsiTheme="minorBidi" w:hint="cs"/>
          <w:color w:val="000000"/>
          <w:rtl/>
        </w:rPr>
        <w:t xml:space="preserve">ב. </w:t>
      </w:r>
      <w:r w:rsidRPr="00912443">
        <w:rPr>
          <w:rFonts w:asciiTheme="minorBidi" w:hAnsiTheme="minorBidi" w:hint="cs"/>
          <w:b/>
          <w:bCs/>
          <w:color w:val="000000"/>
          <w:rtl/>
        </w:rPr>
        <w:t>רש''י</w:t>
      </w:r>
      <w:r>
        <w:rPr>
          <w:rFonts w:asciiTheme="minorBidi" w:hAnsiTheme="minorBidi" w:hint="cs"/>
          <w:color w:val="000000"/>
          <w:rtl/>
        </w:rPr>
        <w:t xml:space="preserve"> </w:t>
      </w:r>
      <w:r w:rsidR="00A34202">
        <w:rPr>
          <w:rFonts w:asciiTheme="minorBidi" w:hAnsiTheme="minorBidi" w:hint="cs"/>
          <w:color w:val="000000"/>
          <w:sz w:val="18"/>
          <w:szCs w:val="18"/>
          <w:rtl/>
        </w:rPr>
        <w:t xml:space="preserve">(מובא בתוספות) </w:t>
      </w:r>
      <w:r w:rsidR="009B6E01">
        <w:rPr>
          <w:rFonts w:asciiTheme="minorBidi" w:hAnsiTheme="minorBidi" w:hint="cs"/>
          <w:color w:val="000000"/>
          <w:rtl/>
        </w:rPr>
        <w:t>חלק וסבר</w:t>
      </w:r>
      <w:r>
        <w:rPr>
          <w:rFonts w:asciiTheme="minorBidi" w:hAnsiTheme="minorBidi" w:hint="cs"/>
          <w:color w:val="000000"/>
          <w:rtl/>
        </w:rPr>
        <w:t xml:space="preserve">, שכאשר הגמרא כותבת שצריך להישאר כדי עניבה, כוונתה </w:t>
      </w:r>
      <w:r w:rsidR="00A34202">
        <w:rPr>
          <w:rFonts w:asciiTheme="minorBidi" w:hAnsiTheme="minorBidi" w:hint="cs"/>
          <w:color w:val="000000"/>
          <w:rtl/>
        </w:rPr>
        <w:t>לסוף ה</w:t>
      </w:r>
      <w:r w:rsidR="009B00F4">
        <w:rPr>
          <w:rFonts w:asciiTheme="minorBidi" w:hAnsiTheme="minorBidi" w:hint="cs"/>
          <w:color w:val="000000"/>
          <w:rtl/>
        </w:rPr>
        <w:t>ח</w:t>
      </w:r>
      <w:r w:rsidR="00A34202">
        <w:rPr>
          <w:rFonts w:asciiTheme="minorBidi" w:hAnsiTheme="minorBidi" w:hint="cs"/>
          <w:color w:val="000000"/>
          <w:rtl/>
        </w:rPr>
        <w:t>וב</w:t>
      </w:r>
      <w:r w:rsidR="009B00F4">
        <w:rPr>
          <w:rFonts w:asciiTheme="minorBidi" w:hAnsiTheme="minorBidi" w:hint="cs"/>
          <w:color w:val="000000"/>
          <w:rtl/>
        </w:rPr>
        <w:t>ה</w:t>
      </w:r>
      <w:r w:rsidR="00A34202">
        <w:rPr>
          <w:rFonts w:asciiTheme="minorBidi" w:hAnsiTheme="minorBidi" w:hint="cs"/>
          <w:color w:val="000000"/>
          <w:rtl/>
        </w:rPr>
        <w:t xml:space="preserve"> </w:t>
      </w:r>
      <w:r w:rsidR="00446AD8">
        <w:rPr>
          <w:rFonts w:asciiTheme="minorBidi" w:hAnsiTheme="minorBidi" w:hint="cs"/>
          <w:color w:val="000000"/>
          <w:rtl/>
        </w:rPr>
        <w:t>ש</w:t>
      </w:r>
      <w:r w:rsidR="00A34202">
        <w:rPr>
          <w:rFonts w:asciiTheme="minorBidi" w:hAnsiTheme="minorBidi" w:hint="cs"/>
          <w:color w:val="000000"/>
          <w:rtl/>
        </w:rPr>
        <w:t>מדרבנן</w:t>
      </w:r>
      <w:r w:rsidR="00D53C99">
        <w:rPr>
          <w:rFonts w:asciiTheme="minorBidi" w:hAnsiTheme="minorBidi" w:hint="cs"/>
          <w:color w:val="000000"/>
          <w:rtl/>
        </w:rPr>
        <w:t>, דהיינו שלאחר כל אורך הגדיל מדאורייתא ומדרבנן</w:t>
      </w:r>
      <w:r w:rsidR="00446AD8">
        <w:rPr>
          <w:rFonts w:asciiTheme="minorBidi" w:hAnsiTheme="minorBidi" w:hint="cs"/>
          <w:color w:val="000000"/>
          <w:rtl/>
        </w:rPr>
        <w:t>,</w:t>
      </w:r>
      <w:r w:rsidR="00D53C99">
        <w:rPr>
          <w:rFonts w:asciiTheme="minorBidi" w:hAnsiTheme="minorBidi" w:hint="cs"/>
          <w:color w:val="000000"/>
          <w:rtl/>
        </w:rPr>
        <w:t xml:space="preserve"> צריך להישאר כדי עניבה.</w:t>
      </w:r>
      <w:r w:rsidR="00912443">
        <w:rPr>
          <w:rFonts w:asciiTheme="minorBidi" w:hAnsiTheme="minorBidi" w:hint="cs"/>
          <w:color w:val="000000"/>
          <w:rtl/>
        </w:rPr>
        <w:t xml:space="preserve"> </w:t>
      </w:r>
      <w:r w:rsidR="006307A3">
        <w:rPr>
          <w:rFonts w:asciiTheme="minorBidi" w:hAnsiTheme="minorBidi" w:hint="cs"/>
          <w:color w:val="000000"/>
          <w:rtl/>
        </w:rPr>
        <w:t>ל</w:t>
      </w:r>
      <w:r w:rsidR="00B669BE">
        <w:rPr>
          <w:rFonts w:asciiTheme="minorBidi" w:hAnsiTheme="minorBidi" w:hint="cs"/>
          <w:color w:val="000000"/>
          <w:rtl/>
        </w:rPr>
        <w:t xml:space="preserve">הלכה </w:t>
      </w:r>
      <w:r w:rsidR="00207A4F">
        <w:rPr>
          <w:rFonts w:asciiTheme="minorBidi" w:hAnsiTheme="minorBidi" w:hint="cs"/>
          <w:color w:val="000000"/>
          <w:rtl/>
        </w:rPr>
        <w:t>כתב</w:t>
      </w:r>
      <w:r w:rsidR="00207A4F" w:rsidRPr="00257128">
        <w:rPr>
          <w:rFonts w:asciiTheme="minorBidi" w:hAnsiTheme="minorBidi" w:hint="cs"/>
          <w:b/>
          <w:bCs/>
          <w:color w:val="000000"/>
          <w:rtl/>
        </w:rPr>
        <w:t xml:space="preserve"> </w:t>
      </w:r>
      <w:r w:rsidR="00B669BE" w:rsidRPr="00257128">
        <w:rPr>
          <w:rFonts w:asciiTheme="minorBidi" w:hAnsiTheme="minorBidi" w:hint="cs"/>
          <w:b/>
          <w:bCs/>
          <w:color w:val="000000"/>
          <w:rtl/>
        </w:rPr>
        <w:t>הבית יוסף</w:t>
      </w:r>
      <w:r w:rsidR="00B669BE">
        <w:rPr>
          <w:rFonts w:asciiTheme="minorBidi" w:hAnsiTheme="minorBidi" w:hint="cs"/>
          <w:color w:val="000000"/>
          <w:rtl/>
        </w:rPr>
        <w:t xml:space="preserve">, שלמרות שדעת רוב הפוסקים כדעת ר''י </w:t>
      </w:r>
      <w:r w:rsidR="00257128">
        <w:rPr>
          <w:rFonts w:asciiTheme="minorBidi" w:hAnsiTheme="minorBidi" w:hint="cs"/>
          <w:color w:val="000000"/>
          <w:rtl/>
        </w:rPr>
        <w:t xml:space="preserve">- </w:t>
      </w:r>
      <w:r w:rsidR="006F676F">
        <w:rPr>
          <w:rFonts w:asciiTheme="minorBidi" w:hAnsiTheme="minorBidi" w:hint="cs"/>
          <w:color w:val="000000"/>
          <w:rtl/>
        </w:rPr>
        <w:t xml:space="preserve">בפועל </w:t>
      </w:r>
      <w:r w:rsidR="00B669BE">
        <w:rPr>
          <w:rFonts w:asciiTheme="minorBidi" w:hAnsiTheme="minorBidi" w:hint="cs"/>
          <w:color w:val="000000"/>
          <w:rtl/>
        </w:rPr>
        <w:t xml:space="preserve">מנהג העולם </w:t>
      </w:r>
      <w:r w:rsidR="00257128">
        <w:rPr>
          <w:rFonts w:asciiTheme="minorBidi" w:hAnsiTheme="minorBidi" w:hint="cs"/>
          <w:color w:val="000000"/>
          <w:rtl/>
        </w:rPr>
        <w:t>כ</w:t>
      </w:r>
      <w:r w:rsidR="00B669BE">
        <w:rPr>
          <w:rFonts w:asciiTheme="minorBidi" w:hAnsiTheme="minorBidi" w:hint="cs"/>
          <w:color w:val="000000"/>
          <w:rtl/>
        </w:rPr>
        <w:t xml:space="preserve">רש''י. </w:t>
      </w:r>
    </w:p>
    <w:p w14:paraId="0A9817CD" w14:textId="65BFE6A1" w:rsidR="00FC456E" w:rsidRPr="0007016E" w:rsidRDefault="006F676F" w:rsidP="003D0C3B">
      <w:pPr>
        <w:spacing w:after="40"/>
        <w:jc w:val="both"/>
        <w:rPr>
          <w:rFonts w:asciiTheme="minorBidi" w:hAnsiTheme="minorBidi"/>
          <w:color w:val="000000"/>
          <w:rtl/>
        </w:rPr>
      </w:pPr>
      <w:r>
        <w:rPr>
          <w:rFonts w:asciiTheme="minorBidi" w:hAnsiTheme="minorBidi" w:hint="cs"/>
          <w:color w:val="000000"/>
          <w:rtl/>
        </w:rPr>
        <w:t xml:space="preserve">עם זאת, במקרה בו אין לאדם ציצית נוספת, הוא יכול לסמוך על שיטת ר''י. אמנם, בעוד שלעיל ראינו שכדאי לפסוק כרבינו תם, אך הנוהג כשיטת הרא''ש יוצא ידי חובה ואף יכול לברך על הציצית. במקרה זה כתב </w:t>
      </w:r>
      <w:r w:rsidRPr="006F676F">
        <w:rPr>
          <w:rFonts w:asciiTheme="minorBidi" w:hAnsiTheme="minorBidi" w:hint="cs"/>
          <w:b/>
          <w:bCs/>
          <w:color w:val="000000"/>
          <w:rtl/>
        </w:rPr>
        <w:t>המשנה ברורה</w:t>
      </w:r>
      <w:r>
        <w:rPr>
          <w:rFonts w:asciiTheme="minorBidi" w:hAnsiTheme="minorBidi" w:hint="cs"/>
          <w:color w:val="000000"/>
          <w:rtl/>
        </w:rPr>
        <w:t xml:space="preserve">, שסומכים על שיטת ר''י רק בשעת הדחק גמורה, ולכן גם אין לברך ציצית מעין זו. </w:t>
      </w:r>
    </w:p>
    <w:p w14:paraId="6EAF1BA7" w14:textId="799861FC" w:rsidR="000A09C2" w:rsidRPr="00F13ED6" w:rsidRDefault="00204C38" w:rsidP="005050B3">
      <w:pPr>
        <w:spacing w:after="80"/>
        <w:jc w:val="both"/>
        <w:rPr>
          <w:rFonts w:asciiTheme="minorBidi" w:hAnsiTheme="minorBidi"/>
          <w:rtl/>
        </w:rPr>
      </w:pPr>
      <w:r>
        <w:rPr>
          <w:rFonts w:asciiTheme="minorBidi" w:hAnsiTheme="minorBidi"/>
          <w:b/>
          <w:bCs/>
          <w:color w:val="000000"/>
          <w:rtl/>
        </w:rPr>
        <w:t>שבת שלום! ק</w:t>
      </w:r>
      <w:r>
        <w:rPr>
          <w:rFonts w:asciiTheme="minorBidi" w:hAnsiTheme="minorBidi" w:hint="cs"/>
          <w:b/>
          <w:bCs/>
          <w:color w:val="000000"/>
          <w:rtl/>
        </w:rPr>
        <w:t>ח</w:t>
      </w:r>
      <w:r w:rsidR="000A09C2" w:rsidRPr="000A09C2">
        <w:rPr>
          <w:rFonts w:asciiTheme="minorBidi" w:hAnsiTheme="minorBidi"/>
          <w:b/>
          <w:bCs/>
          <w:color w:val="000000"/>
          <w:rtl/>
        </w:rPr>
        <w:t xml:space="preserve"> לקרוא בשולחן שבת, או תעביר בבקשה הלאה כדי שעוד אנשים יקראו</w:t>
      </w:r>
      <w:r w:rsidR="008C7D92">
        <w:rPr>
          <w:rStyle w:val="a5"/>
          <w:rFonts w:asciiTheme="minorBidi" w:hAnsiTheme="minorBidi"/>
          <w:b/>
          <w:bCs/>
          <w:color w:val="000000"/>
          <w:rtl/>
        </w:rPr>
        <w:footnoteReference w:id="3"/>
      </w:r>
      <w:r w:rsidR="000A09C2" w:rsidRPr="000A09C2">
        <w:rPr>
          <w:rFonts w:asciiTheme="minorBidi" w:hAnsiTheme="minorBidi"/>
          <w:b/>
          <w:bCs/>
          <w:color w:val="000000"/>
        </w:rPr>
        <w:t>...</w:t>
      </w:r>
    </w:p>
    <w:sectPr w:rsidR="000A09C2" w:rsidRPr="00F13ED6" w:rsidSect="00AD411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7A353" w14:textId="77777777" w:rsidR="00DD73CF" w:rsidRDefault="00DD73CF" w:rsidP="00B6448B">
      <w:pPr>
        <w:spacing w:after="0" w:line="240" w:lineRule="auto"/>
      </w:pPr>
      <w:r>
        <w:separator/>
      </w:r>
    </w:p>
  </w:endnote>
  <w:endnote w:type="continuationSeparator" w:id="0">
    <w:p w14:paraId="2986556B" w14:textId="77777777" w:rsidR="00DD73CF" w:rsidRDefault="00DD73CF" w:rsidP="00B6448B">
      <w:pPr>
        <w:spacing w:after="0" w:line="240" w:lineRule="auto"/>
      </w:pPr>
      <w:r>
        <w:continuationSeparator/>
      </w:r>
    </w:p>
  </w:endnote>
  <w:endnote w:type="continuationNotice" w:id="1">
    <w:p w14:paraId="6EF07FDC" w14:textId="77777777" w:rsidR="00DD73CF" w:rsidRDefault="00DD73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F0EB0" w14:textId="77777777" w:rsidR="00DD73CF" w:rsidRDefault="00DD73CF" w:rsidP="00B6448B">
      <w:pPr>
        <w:spacing w:after="0" w:line="240" w:lineRule="auto"/>
      </w:pPr>
      <w:r>
        <w:separator/>
      </w:r>
    </w:p>
  </w:footnote>
  <w:footnote w:type="continuationSeparator" w:id="0">
    <w:p w14:paraId="62FDF158" w14:textId="77777777" w:rsidR="00DD73CF" w:rsidRDefault="00DD73CF" w:rsidP="00B6448B">
      <w:pPr>
        <w:spacing w:after="0" w:line="240" w:lineRule="auto"/>
      </w:pPr>
      <w:r>
        <w:continuationSeparator/>
      </w:r>
    </w:p>
  </w:footnote>
  <w:footnote w:type="continuationNotice" w:id="1">
    <w:p w14:paraId="5976591F" w14:textId="77777777" w:rsidR="00DD73CF" w:rsidRDefault="00DD73CF">
      <w:pPr>
        <w:spacing w:after="0" w:line="240" w:lineRule="auto"/>
      </w:pPr>
    </w:p>
  </w:footnote>
  <w:footnote w:id="2">
    <w:p w14:paraId="4EC4D738" w14:textId="5859BBBB" w:rsidR="00AD411F" w:rsidRDefault="00AD411F" w:rsidP="006058C5">
      <w:pPr>
        <w:pStyle w:val="a3"/>
        <w:jc w:val="both"/>
      </w:pPr>
      <w:r>
        <w:rPr>
          <w:rStyle w:val="a5"/>
        </w:rPr>
        <w:footnoteRef/>
      </w:r>
      <w:r>
        <w:rPr>
          <w:rtl/>
        </w:rPr>
        <w:t xml:space="preserve"> </w:t>
      </w:r>
      <w:r>
        <w:rPr>
          <w:rFonts w:hint="cs"/>
          <w:rtl/>
        </w:rPr>
        <w:t>יש להוסיף שבגד עור פטור מציצית לכולי עלמא</w:t>
      </w:r>
      <w:r w:rsidR="00E45938">
        <w:rPr>
          <w:rFonts w:hint="cs"/>
          <w:rtl/>
        </w:rPr>
        <w:t xml:space="preserve">, וכפי במקום אחר </w:t>
      </w:r>
      <w:r w:rsidR="00E45938">
        <w:rPr>
          <w:rFonts w:hint="cs"/>
          <w:sz w:val="16"/>
          <w:szCs w:val="16"/>
          <w:rtl/>
        </w:rPr>
        <w:t xml:space="preserve">(שלח שנה ד') </w:t>
      </w:r>
      <w:r>
        <w:rPr>
          <w:rFonts w:hint="cs"/>
          <w:rtl/>
        </w:rPr>
        <w:t>נחלקו הפוסקים מה דינו של בגד סינטטי</w:t>
      </w:r>
      <w:r>
        <w:rPr>
          <w:rFonts w:hint="cs"/>
        </w:rPr>
        <w:t xml:space="preserve"> </w:t>
      </w:r>
      <w:r>
        <w:rPr>
          <w:rFonts w:hint="cs"/>
          <w:rtl/>
        </w:rPr>
        <w:t xml:space="preserve">: </w:t>
      </w:r>
      <w:r w:rsidRPr="00724E3E">
        <w:rPr>
          <w:rFonts w:hint="cs"/>
          <w:b/>
          <w:bCs/>
          <w:rtl/>
        </w:rPr>
        <w:t>האגרות</w:t>
      </w:r>
      <w:r>
        <w:rPr>
          <w:rFonts w:hint="cs"/>
          <w:rtl/>
        </w:rPr>
        <w:t xml:space="preserve"> </w:t>
      </w:r>
      <w:r w:rsidRPr="00724E3E">
        <w:rPr>
          <w:rFonts w:hint="cs"/>
          <w:b/>
          <w:bCs/>
          <w:rtl/>
        </w:rPr>
        <w:t>משה</w:t>
      </w:r>
      <w:r>
        <w:rPr>
          <w:rFonts w:hint="cs"/>
          <w:rtl/>
        </w:rPr>
        <w:t xml:space="preserve"> </w:t>
      </w:r>
      <w:r>
        <w:rPr>
          <w:rFonts w:hint="cs"/>
          <w:sz w:val="16"/>
          <w:szCs w:val="16"/>
          <w:rtl/>
        </w:rPr>
        <w:t>(או''ח א, ב)</w:t>
      </w:r>
      <w:r>
        <w:rPr>
          <w:rFonts w:hint="cs"/>
          <w:rtl/>
        </w:rPr>
        <w:t xml:space="preserve"> טען, </w:t>
      </w:r>
      <w:r w:rsidR="00E45938">
        <w:rPr>
          <w:rFonts w:hint="cs"/>
          <w:rtl/>
        </w:rPr>
        <w:t>ש</w:t>
      </w:r>
      <w:r>
        <w:rPr>
          <w:rFonts w:hint="cs"/>
          <w:rtl/>
        </w:rPr>
        <w:t>בגד סינטטי פטור מציצית</w:t>
      </w:r>
      <w:r w:rsidR="00E45938">
        <w:rPr>
          <w:rFonts w:hint="cs"/>
          <w:rtl/>
        </w:rPr>
        <w:t>, כיוון שהוא לא עשוי בהכרח מטוויה</w:t>
      </w:r>
      <w:r>
        <w:rPr>
          <w:rFonts w:hint="cs"/>
          <w:rtl/>
        </w:rPr>
        <w:t xml:space="preserve">. </w:t>
      </w:r>
      <w:r w:rsidRPr="00FB26B6">
        <w:rPr>
          <w:rFonts w:hint="cs"/>
          <w:b/>
          <w:bCs/>
          <w:rtl/>
        </w:rPr>
        <w:t>ה</w:t>
      </w:r>
      <w:r w:rsidR="008845CB">
        <w:rPr>
          <w:rFonts w:hint="cs"/>
          <w:b/>
          <w:bCs/>
          <w:rtl/>
        </w:rPr>
        <w:t xml:space="preserve">רב פרנק </w:t>
      </w:r>
      <w:r w:rsidR="008845CB">
        <w:rPr>
          <w:rFonts w:hint="cs"/>
          <w:sz w:val="16"/>
          <w:szCs w:val="16"/>
          <w:rtl/>
        </w:rPr>
        <w:t xml:space="preserve">(או''ח א, ט) </w:t>
      </w:r>
      <w:r>
        <w:rPr>
          <w:rFonts w:hint="cs"/>
          <w:rtl/>
        </w:rPr>
        <w:t>חלק וטען, שמכיוון שתחילת היווצרותו של הפלסטיק הוא בצורת חוטים (ובניגוד לעור), הוא חייב בציצית</w:t>
      </w:r>
      <w:r w:rsidR="008845CB">
        <w:rPr>
          <w:rFonts w:hint="cs"/>
          <w:rtl/>
        </w:rPr>
        <w:t xml:space="preserve">. כך פסק גם </w:t>
      </w:r>
      <w:r w:rsidR="008845CB">
        <w:rPr>
          <w:rFonts w:hint="cs"/>
          <w:b/>
          <w:bCs/>
          <w:rtl/>
        </w:rPr>
        <w:t>ה</w:t>
      </w:r>
      <w:r w:rsidR="008845CB" w:rsidRPr="00FB26B6">
        <w:rPr>
          <w:rFonts w:hint="cs"/>
          <w:b/>
          <w:bCs/>
          <w:rtl/>
        </w:rPr>
        <w:t>ציץ אליעזר</w:t>
      </w:r>
      <w:r w:rsidR="008845CB">
        <w:rPr>
          <w:rFonts w:hint="cs"/>
          <w:rtl/>
        </w:rPr>
        <w:t xml:space="preserve"> </w:t>
      </w:r>
      <w:r w:rsidR="008845CB">
        <w:rPr>
          <w:rFonts w:hint="cs"/>
          <w:sz w:val="16"/>
          <w:szCs w:val="16"/>
          <w:rtl/>
        </w:rPr>
        <w:t>(יב, ג)</w:t>
      </w:r>
      <w:r w:rsidR="008845CB">
        <w:rPr>
          <w:rFonts w:hint="cs"/>
          <w:rtl/>
        </w:rPr>
        <w:t>, אם כי כתב שטוב להניח ללא ברכה</w:t>
      </w:r>
      <w:r>
        <w:rPr>
          <w:rFonts w:hint="cs"/>
          <w:rtl/>
        </w:rPr>
        <w:t>.</w:t>
      </w:r>
    </w:p>
  </w:footnote>
  <w:footnote w:id="3">
    <w:p w14:paraId="2D9D6DDE" w14:textId="77777777" w:rsidR="00AD411F" w:rsidRPr="008C7D92" w:rsidRDefault="00AD411F" w:rsidP="00724E3E">
      <w:pPr>
        <w:pStyle w:val="a3"/>
        <w:jc w:val="both"/>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9D"/>
    <w:rsid w:val="00000C3F"/>
    <w:rsid w:val="00006DB4"/>
    <w:rsid w:val="0000733C"/>
    <w:rsid w:val="000153AC"/>
    <w:rsid w:val="00015ACF"/>
    <w:rsid w:val="00015F73"/>
    <w:rsid w:val="00016AAF"/>
    <w:rsid w:val="00033416"/>
    <w:rsid w:val="00033A25"/>
    <w:rsid w:val="00042117"/>
    <w:rsid w:val="00042BA3"/>
    <w:rsid w:val="00057751"/>
    <w:rsid w:val="0007016E"/>
    <w:rsid w:val="000736B8"/>
    <w:rsid w:val="000903A4"/>
    <w:rsid w:val="00094915"/>
    <w:rsid w:val="0009586E"/>
    <w:rsid w:val="000A09C2"/>
    <w:rsid w:val="000A1661"/>
    <w:rsid w:val="000A722C"/>
    <w:rsid w:val="000B0B32"/>
    <w:rsid w:val="000D26D8"/>
    <w:rsid w:val="000D320B"/>
    <w:rsid w:val="000D6045"/>
    <w:rsid w:val="000E19EA"/>
    <w:rsid w:val="000E499D"/>
    <w:rsid w:val="000F262C"/>
    <w:rsid w:val="000F4713"/>
    <w:rsid w:val="001024F2"/>
    <w:rsid w:val="001119FE"/>
    <w:rsid w:val="00114DFE"/>
    <w:rsid w:val="001243D4"/>
    <w:rsid w:val="00125B8C"/>
    <w:rsid w:val="0013187C"/>
    <w:rsid w:val="00132C56"/>
    <w:rsid w:val="00134FDF"/>
    <w:rsid w:val="00140AAD"/>
    <w:rsid w:val="00143290"/>
    <w:rsid w:val="001438AD"/>
    <w:rsid w:val="00152B35"/>
    <w:rsid w:val="00156866"/>
    <w:rsid w:val="00167831"/>
    <w:rsid w:val="001B27C0"/>
    <w:rsid w:val="001B666D"/>
    <w:rsid w:val="001B72F9"/>
    <w:rsid w:val="001C174E"/>
    <w:rsid w:val="001C258A"/>
    <w:rsid w:val="001C4A8C"/>
    <w:rsid w:val="001D09CA"/>
    <w:rsid w:val="001D12E7"/>
    <w:rsid w:val="001D7615"/>
    <w:rsid w:val="001F5B6C"/>
    <w:rsid w:val="00204C38"/>
    <w:rsid w:val="0020619B"/>
    <w:rsid w:val="00207A4F"/>
    <w:rsid w:val="00213DF2"/>
    <w:rsid w:val="00223895"/>
    <w:rsid w:val="002341DA"/>
    <w:rsid w:val="0024596F"/>
    <w:rsid w:val="00245F7F"/>
    <w:rsid w:val="0025557C"/>
    <w:rsid w:val="00256D9B"/>
    <w:rsid w:val="00257128"/>
    <w:rsid w:val="00263365"/>
    <w:rsid w:val="00265B54"/>
    <w:rsid w:val="00272691"/>
    <w:rsid w:val="00272801"/>
    <w:rsid w:val="0028279A"/>
    <w:rsid w:val="00284277"/>
    <w:rsid w:val="002854C5"/>
    <w:rsid w:val="002935CF"/>
    <w:rsid w:val="00293A1D"/>
    <w:rsid w:val="002A02E7"/>
    <w:rsid w:val="002A0DAC"/>
    <w:rsid w:val="002B10AA"/>
    <w:rsid w:val="002C2390"/>
    <w:rsid w:val="002C6951"/>
    <w:rsid w:val="002C7C78"/>
    <w:rsid w:val="002D60A2"/>
    <w:rsid w:val="002E18E4"/>
    <w:rsid w:val="002E2DD5"/>
    <w:rsid w:val="002E306B"/>
    <w:rsid w:val="002E341D"/>
    <w:rsid w:val="00301A1D"/>
    <w:rsid w:val="00310594"/>
    <w:rsid w:val="00314254"/>
    <w:rsid w:val="00314CE4"/>
    <w:rsid w:val="003249E6"/>
    <w:rsid w:val="00324FB0"/>
    <w:rsid w:val="003251DC"/>
    <w:rsid w:val="00327E23"/>
    <w:rsid w:val="003319AA"/>
    <w:rsid w:val="00334C84"/>
    <w:rsid w:val="003423E6"/>
    <w:rsid w:val="00347763"/>
    <w:rsid w:val="0036122B"/>
    <w:rsid w:val="0036214A"/>
    <w:rsid w:val="00386FE7"/>
    <w:rsid w:val="003911B8"/>
    <w:rsid w:val="003919EB"/>
    <w:rsid w:val="00393A6E"/>
    <w:rsid w:val="003A4D3B"/>
    <w:rsid w:val="003B4964"/>
    <w:rsid w:val="003B6A34"/>
    <w:rsid w:val="003D0C3B"/>
    <w:rsid w:val="003D21FA"/>
    <w:rsid w:val="003D2E37"/>
    <w:rsid w:val="003E0B1D"/>
    <w:rsid w:val="003E1D0C"/>
    <w:rsid w:val="003E7F5B"/>
    <w:rsid w:val="003F0C8B"/>
    <w:rsid w:val="003F2D9D"/>
    <w:rsid w:val="003F4F94"/>
    <w:rsid w:val="00400B0A"/>
    <w:rsid w:val="00402A80"/>
    <w:rsid w:val="0040700A"/>
    <w:rsid w:val="00407BFE"/>
    <w:rsid w:val="0042350B"/>
    <w:rsid w:val="00424F89"/>
    <w:rsid w:val="00426BD4"/>
    <w:rsid w:val="004363ED"/>
    <w:rsid w:val="00445741"/>
    <w:rsid w:val="00445E37"/>
    <w:rsid w:val="00446AD8"/>
    <w:rsid w:val="00453CA9"/>
    <w:rsid w:val="00454C53"/>
    <w:rsid w:val="0045631E"/>
    <w:rsid w:val="0046554F"/>
    <w:rsid w:val="0046595D"/>
    <w:rsid w:val="00472EC9"/>
    <w:rsid w:val="00486433"/>
    <w:rsid w:val="00492E0D"/>
    <w:rsid w:val="004A499D"/>
    <w:rsid w:val="004B588D"/>
    <w:rsid w:val="004B6849"/>
    <w:rsid w:val="004C5CB9"/>
    <w:rsid w:val="004D00B7"/>
    <w:rsid w:val="004D6F8B"/>
    <w:rsid w:val="004E1CCE"/>
    <w:rsid w:val="004E572E"/>
    <w:rsid w:val="004E5E9B"/>
    <w:rsid w:val="004E77CC"/>
    <w:rsid w:val="004F756B"/>
    <w:rsid w:val="005050B3"/>
    <w:rsid w:val="0051443B"/>
    <w:rsid w:val="00524FBD"/>
    <w:rsid w:val="0052542A"/>
    <w:rsid w:val="00533A2A"/>
    <w:rsid w:val="00535D1D"/>
    <w:rsid w:val="0054089D"/>
    <w:rsid w:val="00547B9B"/>
    <w:rsid w:val="00560420"/>
    <w:rsid w:val="0056587C"/>
    <w:rsid w:val="0057605C"/>
    <w:rsid w:val="0057723A"/>
    <w:rsid w:val="00585B3D"/>
    <w:rsid w:val="00593C43"/>
    <w:rsid w:val="00594948"/>
    <w:rsid w:val="00594F17"/>
    <w:rsid w:val="00596039"/>
    <w:rsid w:val="005B2180"/>
    <w:rsid w:val="005B71F7"/>
    <w:rsid w:val="005B7AD0"/>
    <w:rsid w:val="005D0537"/>
    <w:rsid w:val="005D2E77"/>
    <w:rsid w:val="005D60AA"/>
    <w:rsid w:val="005F2BD2"/>
    <w:rsid w:val="005F4B95"/>
    <w:rsid w:val="005F67E2"/>
    <w:rsid w:val="005F737E"/>
    <w:rsid w:val="006058C5"/>
    <w:rsid w:val="0062250E"/>
    <w:rsid w:val="00625C73"/>
    <w:rsid w:val="006307A3"/>
    <w:rsid w:val="0064106A"/>
    <w:rsid w:val="00646B78"/>
    <w:rsid w:val="00651FA7"/>
    <w:rsid w:val="00652E8D"/>
    <w:rsid w:val="00653321"/>
    <w:rsid w:val="006635DF"/>
    <w:rsid w:val="006638D7"/>
    <w:rsid w:val="0066390D"/>
    <w:rsid w:val="00671067"/>
    <w:rsid w:val="0067413C"/>
    <w:rsid w:val="0067507D"/>
    <w:rsid w:val="006874F1"/>
    <w:rsid w:val="00690CC3"/>
    <w:rsid w:val="0069443C"/>
    <w:rsid w:val="006A4B48"/>
    <w:rsid w:val="006A500D"/>
    <w:rsid w:val="006A625D"/>
    <w:rsid w:val="006A6913"/>
    <w:rsid w:val="006B3A61"/>
    <w:rsid w:val="006C3EB2"/>
    <w:rsid w:val="006C54C7"/>
    <w:rsid w:val="006C673E"/>
    <w:rsid w:val="006D14A7"/>
    <w:rsid w:val="006D46A8"/>
    <w:rsid w:val="006F2CB9"/>
    <w:rsid w:val="006F676F"/>
    <w:rsid w:val="00716016"/>
    <w:rsid w:val="00720081"/>
    <w:rsid w:val="007221BD"/>
    <w:rsid w:val="00723902"/>
    <w:rsid w:val="00724E3E"/>
    <w:rsid w:val="00725CCC"/>
    <w:rsid w:val="00746A5C"/>
    <w:rsid w:val="0075147F"/>
    <w:rsid w:val="0075247B"/>
    <w:rsid w:val="00754CC0"/>
    <w:rsid w:val="00761ED3"/>
    <w:rsid w:val="00772D08"/>
    <w:rsid w:val="00773857"/>
    <w:rsid w:val="00773BBA"/>
    <w:rsid w:val="00782191"/>
    <w:rsid w:val="00786E15"/>
    <w:rsid w:val="007B19DD"/>
    <w:rsid w:val="007B52E8"/>
    <w:rsid w:val="007C64E4"/>
    <w:rsid w:val="007D4AB5"/>
    <w:rsid w:val="007D5D24"/>
    <w:rsid w:val="007E3018"/>
    <w:rsid w:val="007F0FB1"/>
    <w:rsid w:val="007F1EBE"/>
    <w:rsid w:val="007F7478"/>
    <w:rsid w:val="008019A4"/>
    <w:rsid w:val="00813619"/>
    <w:rsid w:val="00816640"/>
    <w:rsid w:val="00816871"/>
    <w:rsid w:val="008200E9"/>
    <w:rsid w:val="008200F3"/>
    <w:rsid w:val="00834BD1"/>
    <w:rsid w:val="00840EA0"/>
    <w:rsid w:val="00843E8A"/>
    <w:rsid w:val="00850222"/>
    <w:rsid w:val="008523F5"/>
    <w:rsid w:val="00873E6C"/>
    <w:rsid w:val="008845CB"/>
    <w:rsid w:val="0088743A"/>
    <w:rsid w:val="008A7947"/>
    <w:rsid w:val="008B1B3F"/>
    <w:rsid w:val="008B4504"/>
    <w:rsid w:val="008B6313"/>
    <w:rsid w:val="008C0661"/>
    <w:rsid w:val="008C081B"/>
    <w:rsid w:val="008C7D92"/>
    <w:rsid w:val="008D08C9"/>
    <w:rsid w:val="008D0E25"/>
    <w:rsid w:val="008D12E6"/>
    <w:rsid w:val="008D3EAC"/>
    <w:rsid w:val="008E11A0"/>
    <w:rsid w:val="008E146F"/>
    <w:rsid w:val="008E1BCF"/>
    <w:rsid w:val="008E3B90"/>
    <w:rsid w:val="008F0DF0"/>
    <w:rsid w:val="008F19E5"/>
    <w:rsid w:val="008F2F9D"/>
    <w:rsid w:val="00906123"/>
    <w:rsid w:val="009122A8"/>
    <w:rsid w:val="00912443"/>
    <w:rsid w:val="00917D69"/>
    <w:rsid w:val="0093125B"/>
    <w:rsid w:val="009321AB"/>
    <w:rsid w:val="00945B09"/>
    <w:rsid w:val="00945F3F"/>
    <w:rsid w:val="00947428"/>
    <w:rsid w:val="009550B0"/>
    <w:rsid w:val="009551D6"/>
    <w:rsid w:val="0095788A"/>
    <w:rsid w:val="00980B9F"/>
    <w:rsid w:val="009825C9"/>
    <w:rsid w:val="009838A2"/>
    <w:rsid w:val="00986D35"/>
    <w:rsid w:val="0099034F"/>
    <w:rsid w:val="00990444"/>
    <w:rsid w:val="0099299D"/>
    <w:rsid w:val="009B00F4"/>
    <w:rsid w:val="009B6E01"/>
    <w:rsid w:val="009C09FA"/>
    <w:rsid w:val="009C7B95"/>
    <w:rsid w:val="009E41BA"/>
    <w:rsid w:val="009E45CE"/>
    <w:rsid w:val="009F197B"/>
    <w:rsid w:val="009F3C00"/>
    <w:rsid w:val="009F4E64"/>
    <w:rsid w:val="00A119D5"/>
    <w:rsid w:val="00A15D82"/>
    <w:rsid w:val="00A300A1"/>
    <w:rsid w:val="00A30CED"/>
    <w:rsid w:val="00A32535"/>
    <w:rsid w:val="00A34202"/>
    <w:rsid w:val="00A4043B"/>
    <w:rsid w:val="00A5226C"/>
    <w:rsid w:val="00A67B64"/>
    <w:rsid w:val="00A90740"/>
    <w:rsid w:val="00AA2617"/>
    <w:rsid w:val="00AA65B3"/>
    <w:rsid w:val="00AB5088"/>
    <w:rsid w:val="00AC0161"/>
    <w:rsid w:val="00AC180E"/>
    <w:rsid w:val="00AD411F"/>
    <w:rsid w:val="00AE471E"/>
    <w:rsid w:val="00AE5B93"/>
    <w:rsid w:val="00AE679D"/>
    <w:rsid w:val="00AF1447"/>
    <w:rsid w:val="00AF5346"/>
    <w:rsid w:val="00AF5DB0"/>
    <w:rsid w:val="00B011DD"/>
    <w:rsid w:val="00B1340E"/>
    <w:rsid w:val="00B36CC2"/>
    <w:rsid w:val="00B433F0"/>
    <w:rsid w:val="00B44B82"/>
    <w:rsid w:val="00B521DA"/>
    <w:rsid w:val="00B56433"/>
    <w:rsid w:val="00B5669F"/>
    <w:rsid w:val="00B62417"/>
    <w:rsid w:val="00B626A6"/>
    <w:rsid w:val="00B6448B"/>
    <w:rsid w:val="00B65D63"/>
    <w:rsid w:val="00B669BE"/>
    <w:rsid w:val="00B67D06"/>
    <w:rsid w:val="00B7164E"/>
    <w:rsid w:val="00B72B64"/>
    <w:rsid w:val="00B744B3"/>
    <w:rsid w:val="00B7700D"/>
    <w:rsid w:val="00B810D3"/>
    <w:rsid w:val="00B84589"/>
    <w:rsid w:val="00B90AB7"/>
    <w:rsid w:val="00B90D72"/>
    <w:rsid w:val="00B91EF0"/>
    <w:rsid w:val="00B92541"/>
    <w:rsid w:val="00BA5DE4"/>
    <w:rsid w:val="00BC09A5"/>
    <w:rsid w:val="00BD46C5"/>
    <w:rsid w:val="00BF6373"/>
    <w:rsid w:val="00C02555"/>
    <w:rsid w:val="00C07ABE"/>
    <w:rsid w:val="00C10523"/>
    <w:rsid w:val="00C2633F"/>
    <w:rsid w:val="00C26D41"/>
    <w:rsid w:val="00C348C2"/>
    <w:rsid w:val="00C35582"/>
    <w:rsid w:val="00C36967"/>
    <w:rsid w:val="00C557DA"/>
    <w:rsid w:val="00C66073"/>
    <w:rsid w:val="00C70C37"/>
    <w:rsid w:val="00C73D85"/>
    <w:rsid w:val="00C75C7E"/>
    <w:rsid w:val="00C85243"/>
    <w:rsid w:val="00CE0DF4"/>
    <w:rsid w:val="00CF08DF"/>
    <w:rsid w:val="00D02639"/>
    <w:rsid w:val="00D040E1"/>
    <w:rsid w:val="00D04DCD"/>
    <w:rsid w:val="00D07973"/>
    <w:rsid w:val="00D31219"/>
    <w:rsid w:val="00D33B98"/>
    <w:rsid w:val="00D417BA"/>
    <w:rsid w:val="00D41D7A"/>
    <w:rsid w:val="00D443FA"/>
    <w:rsid w:val="00D467D2"/>
    <w:rsid w:val="00D46C3D"/>
    <w:rsid w:val="00D50AE4"/>
    <w:rsid w:val="00D526EC"/>
    <w:rsid w:val="00D527E3"/>
    <w:rsid w:val="00D53C99"/>
    <w:rsid w:val="00D56972"/>
    <w:rsid w:val="00D56C24"/>
    <w:rsid w:val="00D62034"/>
    <w:rsid w:val="00D62361"/>
    <w:rsid w:val="00D64D32"/>
    <w:rsid w:val="00D736A2"/>
    <w:rsid w:val="00D7518C"/>
    <w:rsid w:val="00D816C7"/>
    <w:rsid w:val="00D84754"/>
    <w:rsid w:val="00D91821"/>
    <w:rsid w:val="00D93ACC"/>
    <w:rsid w:val="00DA5476"/>
    <w:rsid w:val="00DA57A3"/>
    <w:rsid w:val="00DB0F18"/>
    <w:rsid w:val="00DB3460"/>
    <w:rsid w:val="00DB590D"/>
    <w:rsid w:val="00DB7A0C"/>
    <w:rsid w:val="00DC0155"/>
    <w:rsid w:val="00DD6CC6"/>
    <w:rsid w:val="00DD73CF"/>
    <w:rsid w:val="00DE4665"/>
    <w:rsid w:val="00DF591C"/>
    <w:rsid w:val="00E03DA4"/>
    <w:rsid w:val="00E05EC0"/>
    <w:rsid w:val="00E12FBD"/>
    <w:rsid w:val="00E13E83"/>
    <w:rsid w:val="00E203D7"/>
    <w:rsid w:val="00E203E2"/>
    <w:rsid w:val="00E235A4"/>
    <w:rsid w:val="00E3213D"/>
    <w:rsid w:val="00E334DA"/>
    <w:rsid w:val="00E43637"/>
    <w:rsid w:val="00E45938"/>
    <w:rsid w:val="00E47035"/>
    <w:rsid w:val="00E52B17"/>
    <w:rsid w:val="00E6232C"/>
    <w:rsid w:val="00E62F22"/>
    <w:rsid w:val="00E63C9C"/>
    <w:rsid w:val="00E66E31"/>
    <w:rsid w:val="00E7242F"/>
    <w:rsid w:val="00E7654D"/>
    <w:rsid w:val="00E83A54"/>
    <w:rsid w:val="00E87CFD"/>
    <w:rsid w:val="00E90E10"/>
    <w:rsid w:val="00E97756"/>
    <w:rsid w:val="00EC28AE"/>
    <w:rsid w:val="00EC43FE"/>
    <w:rsid w:val="00ED0527"/>
    <w:rsid w:val="00ED23E8"/>
    <w:rsid w:val="00EE2BB8"/>
    <w:rsid w:val="00F03ECA"/>
    <w:rsid w:val="00F0445D"/>
    <w:rsid w:val="00F13ED6"/>
    <w:rsid w:val="00F20799"/>
    <w:rsid w:val="00F22600"/>
    <w:rsid w:val="00F25D88"/>
    <w:rsid w:val="00F302C7"/>
    <w:rsid w:val="00F434E6"/>
    <w:rsid w:val="00F54BDB"/>
    <w:rsid w:val="00F56BF3"/>
    <w:rsid w:val="00F7610D"/>
    <w:rsid w:val="00F85549"/>
    <w:rsid w:val="00F878F0"/>
    <w:rsid w:val="00F90860"/>
    <w:rsid w:val="00F96EBA"/>
    <w:rsid w:val="00FA1923"/>
    <w:rsid w:val="00FA4AEC"/>
    <w:rsid w:val="00FB26B6"/>
    <w:rsid w:val="00FB4449"/>
    <w:rsid w:val="00FB7695"/>
    <w:rsid w:val="00FC456E"/>
    <w:rsid w:val="00FC67F3"/>
    <w:rsid w:val="00FD26C8"/>
    <w:rsid w:val="00FD3A02"/>
    <w:rsid w:val="00FE3A87"/>
    <w:rsid w:val="00FE4F2D"/>
    <w:rsid w:val="00FF0B1C"/>
    <w:rsid w:val="00FF5983"/>
    <w:rsid w:val="00FF5C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76F6"/>
  <w15:chartTrackingRefBased/>
  <w15:docId w15:val="{7FC9125E-FAE4-4B8F-9EC0-A1051ABF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6448B"/>
    <w:pPr>
      <w:spacing w:after="0" w:line="240" w:lineRule="auto"/>
    </w:pPr>
    <w:rPr>
      <w:sz w:val="20"/>
      <w:szCs w:val="20"/>
    </w:rPr>
  </w:style>
  <w:style w:type="character" w:customStyle="1" w:styleId="a4">
    <w:name w:val="טקסט הערת שוליים תו"/>
    <w:basedOn w:val="a0"/>
    <w:link w:val="a3"/>
    <w:uiPriority w:val="99"/>
    <w:semiHidden/>
    <w:rsid w:val="00B6448B"/>
    <w:rPr>
      <w:sz w:val="20"/>
      <w:szCs w:val="20"/>
    </w:rPr>
  </w:style>
  <w:style w:type="character" w:styleId="a5">
    <w:name w:val="footnote reference"/>
    <w:basedOn w:val="a0"/>
    <w:uiPriority w:val="99"/>
    <w:semiHidden/>
    <w:unhideWhenUsed/>
    <w:rsid w:val="00B6448B"/>
    <w:rPr>
      <w:vertAlign w:val="superscript"/>
    </w:rPr>
  </w:style>
  <w:style w:type="character" w:styleId="Hyperlink">
    <w:name w:val="Hyperlink"/>
    <w:basedOn w:val="a0"/>
    <w:uiPriority w:val="99"/>
    <w:semiHidden/>
    <w:unhideWhenUsed/>
    <w:rsid w:val="008C7D92"/>
    <w:rPr>
      <w:color w:val="0000FF"/>
      <w:u w:val="single"/>
    </w:rPr>
  </w:style>
  <w:style w:type="paragraph" w:styleId="a6">
    <w:name w:val="header"/>
    <w:basedOn w:val="a"/>
    <w:link w:val="a7"/>
    <w:uiPriority w:val="99"/>
    <w:unhideWhenUsed/>
    <w:rsid w:val="003F2D9D"/>
    <w:pPr>
      <w:tabs>
        <w:tab w:val="center" w:pos="4153"/>
        <w:tab w:val="right" w:pos="8306"/>
      </w:tabs>
      <w:spacing w:after="0" w:line="240" w:lineRule="auto"/>
    </w:pPr>
  </w:style>
  <w:style w:type="character" w:customStyle="1" w:styleId="a7">
    <w:name w:val="כותרת עליונה תו"/>
    <w:basedOn w:val="a0"/>
    <w:link w:val="a6"/>
    <w:uiPriority w:val="99"/>
    <w:rsid w:val="003F2D9D"/>
  </w:style>
  <w:style w:type="paragraph" w:styleId="a8">
    <w:name w:val="footer"/>
    <w:basedOn w:val="a"/>
    <w:link w:val="a9"/>
    <w:uiPriority w:val="99"/>
    <w:unhideWhenUsed/>
    <w:rsid w:val="003F2D9D"/>
    <w:pPr>
      <w:tabs>
        <w:tab w:val="center" w:pos="4153"/>
        <w:tab w:val="right" w:pos="8306"/>
      </w:tabs>
      <w:spacing w:after="0" w:line="240" w:lineRule="auto"/>
    </w:pPr>
  </w:style>
  <w:style w:type="character" w:customStyle="1" w:styleId="a9">
    <w:name w:val="כותרת תחתונה תו"/>
    <w:basedOn w:val="a0"/>
    <w:link w:val="a8"/>
    <w:uiPriority w:val="99"/>
    <w:rsid w:val="003F2D9D"/>
  </w:style>
  <w:style w:type="paragraph" w:styleId="aa">
    <w:name w:val="Revision"/>
    <w:hidden/>
    <w:uiPriority w:val="99"/>
    <w:semiHidden/>
    <w:rsid w:val="003F2D9D"/>
    <w:pPr>
      <w:spacing w:after="0" w:line="240" w:lineRule="auto"/>
    </w:pPr>
  </w:style>
  <w:style w:type="paragraph" w:styleId="ab">
    <w:name w:val="Balloon Text"/>
    <w:basedOn w:val="a"/>
    <w:link w:val="ac"/>
    <w:uiPriority w:val="99"/>
    <w:semiHidden/>
    <w:unhideWhenUsed/>
    <w:rsid w:val="003F2D9D"/>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3F2D9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F83A-CDD9-4B9F-A784-C680E1583B01}">
  <ds:schemaRefs>
    <ds:schemaRef ds:uri="http://schemas.openxmlformats.org/officeDocument/2006/bibliography"/>
  </ds:schemaRefs>
</ds:datastoreItem>
</file>

<file path=customXml/itemProps2.xml><?xml version="1.0" encoding="utf-8"?>
<ds:datastoreItem xmlns:ds="http://schemas.openxmlformats.org/officeDocument/2006/customXml" ds:itemID="{40482196-5B4E-4AD2-8635-9F00F9C4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2</Pages>
  <Words>1480</Words>
  <Characters>7403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126</cp:revision>
  <cp:lastPrinted>2022-09-12T11:14:00Z</cp:lastPrinted>
  <dcterms:created xsi:type="dcterms:W3CDTF">2019-09-10T10:45:00Z</dcterms:created>
  <dcterms:modified xsi:type="dcterms:W3CDTF">2022-09-12T11:14:00Z</dcterms:modified>
</cp:coreProperties>
</file>