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EB3B" w14:textId="4C715ED9" w:rsidR="0050743D" w:rsidRDefault="00253CBC" w:rsidP="00FE5898">
      <w:pPr>
        <w:spacing w:after="8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97565C">
        <w:rPr>
          <w:rFonts w:hint="cs"/>
          <w:rtl/>
        </w:rPr>
        <w:t xml:space="preserve">    </w:t>
      </w:r>
      <w:r w:rsidR="00B87B56">
        <w:rPr>
          <w:rFonts w:hint="cs"/>
          <w:rtl/>
        </w:rPr>
        <w:t xml:space="preserve">     </w:t>
      </w:r>
      <w:r w:rsidR="006D1DA4">
        <w:rPr>
          <w:rFonts w:hint="cs"/>
          <w:rtl/>
        </w:rPr>
        <w:t xml:space="preserve"> </w:t>
      </w:r>
      <w:r w:rsidR="00B87B56">
        <w:rPr>
          <w:rFonts w:hint="cs"/>
          <w:rtl/>
        </w:rPr>
        <w:t xml:space="preserve"> </w:t>
      </w:r>
      <w:r w:rsidR="00FB1C3C">
        <w:rPr>
          <w:rFonts w:hint="cs"/>
          <w:b/>
          <w:bCs/>
          <w:sz w:val="36"/>
          <w:szCs w:val="36"/>
          <w:rtl/>
        </w:rPr>
        <w:t xml:space="preserve"> </w:t>
      </w:r>
      <w:r w:rsidR="0097565C">
        <w:rPr>
          <w:rFonts w:hint="cs"/>
          <w:b/>
          <w:bCs/>
          <w:sz w:val="36"/>
          <w:szCs w:val="36"/>
          <w:rtl/>
        </w:rPr>
        <w:t>פרשת מקץ</w:t>
      </w:r>
      <w:r w:rsidRPr="00253CBC">
        <w:rPr>
          <w:rFonts w:hint="cs"/>
          <w:b/>
          <w:bCs/>
          <w:sz w:val="36"/>
          <w:szCs w:val="36"/>
          <w:rtl/>
        </w:rPr>
        <w:t xml:space="preserve">: </w:t>
      </w:r>
      <w:r w:rsidR="00B87B56">
        <w:rPr>
          <w:rFonts w:hint="cs"/>
          <w:b/>
          <w:bCs/>
          <w:sz w:val="36"/>
          <w:szCs w:val="36"/>
          <w:rtl/>
        </w:rPr>
        <w:t>כמה זמן צריך להוסיף בתוספת שבת</w:t>
      </w:r>
    </w:p>
    <w:p w14:paraId="3BADA1CA" w14:textId="6AC3F729" w:rsidR="00B87B56" w:rsidRDefault="00B87B56" w:rsidP="00FE5898">
      <w:pPr>
        <w:spacing w:after="80"/>
        <w:rPr>
          <w:b/>
          <w:bCs/>
          <w:u w:val="single"/>
          <w:rtl/>
        </w:rPr>
      </w:pPr>
      <w:r w:rsidRPr="00B87B56">
        <w:rPr>
          <w:rFonts w:hint="cs"/>
          <w:b/>
          <w:bCs/>
          <w:u w:val="single"/>
          <w:rtl/>
        </w:rPr>
        <w:t>הקדמה</w:t>
      </w:r>
    </w:p>
    <w:p w14:paraId="57CB7B0C" w14:textId="58CA2CDB" w:rsidR="000D0109" w:rsidRDefault="0097565C" w:rsidP="00FE5898">
      <w:pPr>
        <w:spacing w:after="80"/>
        <w:rPr>
          <w:rtl/>
        </w:rPr>
      </w:pPr>
      <w:r>
        <w:rPr>
          <w:rFonts w:hint="cs"/>
          <w:rtl/>
        </w:rPr>
        <w:t xml:space="preserve">באופן קבוע במעגל השנה, שבת חנוכה בכל שנה </w:t>
      </w:r>
      <w:r w:rsidR="002C6439">
        <w:rPr>
          <w:rFonts w:hint="cs"/>
          <w:rtl/>
        </w:rPr>
        <w:t xml:space="preserve">חלה בפרשת </w:t>
      </w:r>
      <w:r>
        <w:rPr>
          <w:rFonts w:hint="cs"/>
          <w:rtl/>
        </w:rPr>
        <w:t xml:space="preserve">מקץ. כפי שפוסק השולחן ערוך, בעוד שבמוצאי שבת </w:t>
      </w:r>
      <w:r w:rsidR="00F17A5D">
        <w:rPr>
          <w:rFonts w:hint="cs"/>
          <w:rtl/>
        </w:rPr>
        <w:t>קודם</w:t>
      </w:r>
      <w:r>
        <w:rPr>
          <w:rFonts w:hint="cs"/>
          <w:rtl/>
        </w:rPr>
        <w:t xml:space="preserve"> יש ל</w:t>
      </w:r>
      <w:r w:rsidR="00F17A5D">
        <w:rPr>
          <w:rFonts w:hint="cs"/>
          <w:rtl/>
        </w:rPr>
        <w:t>הבדיל</w:t>
      </w:r>
      <w:r>
        <w:rPr>
          <w:rFonts w:hint="cs"/>
          <w:rtl/>
        </w:rPr>
        <w:t>, להוציא את שבת ורק א</w:t>
      </w:r>
      <w:r w:rsidR="00F17A5D">
        <w:rPr>
          <w:rFonts w:hint="cs"/>
          <w:rtl/>
        </w:rPr>
        <w:t>חרי זה</w:t>
      </w:r>
      <w:r>
        <w:rPr>
          <w:rFonts w:hint="cs"/>
          <w:rtl/>
        </w:rPr>
        <w:t xml:space="preserve"> להדליק נרות חנוכה</w:t>
      </w:r>
      <w:r w:rsidR="00F17A5D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בכניסת שבת הסדר הפוך, ראשית יש להדליק נרות חנוכה, ורק </w:t>
      </w:r>
      <w:r w:rsidR="00F17A5D">
        <w:rPr>
          <w:rFonts w:hint="cs"/>
          <w:rtl/>
        </w:rPr>
        <w:t xml:space="preserve">אחר כך </w:t>
      </w:r>
      <w:r>
        <w:rPr>
          <w:rFonts w:hint="cs"/>
          <w:rtl/>
        </w:rPr>
        <w:t xml:space="preserve">להדליק נרות שבת. אמנם, כפי שראינו בעבר </w:t>
      </w:r>
      <w:r>
        <w:rPr>
          <w:rFonts w:hint="cs"/>
          <w:sz w:val="18"/>
          <w:szCs w:val="18"/>
          <w:rtl/>
        </w:rPr>
        <w:t>(וישב שנה ב')</w:t>
      </w:r>
      <w:r>
        <w:rPr>
          <w:rFonts w:hint="cs"/>
          <w:rtl/>
        </w:rPr>
        <w:t>, דין זה נכון רק לפסק הרמ''א, ולא לדעת השולחן ערוך.</w:t>
      </w:r>
    </w:p>
    <w:p w14:paraId="00F9B012" w14:textId="13BC3D91" w:rsidR="00A54256" w:rsidRDefault="00A54256" w:rsidP="002C6439">
      <w:pPr>
        <w:spacing w:after="80"/>
        <w:rPr>
          <w:rtl/>
        </w:rPr>
      </w:pPr>
      <w:r>
        <w:rPr>
          <w:rFonts w:hint="cs"/>
          <w:rtl/>
        </w:rPr>
        <w:t xml:space="preserve">הסיבה </w:t>
      </w:r>
      <w:r w:rsidR="002C6439">
        <w:rPr>
          <w:rFonts w:hint="cs"/>
          <w:rtl/>
        </w:rPr>
        <w:t xml:space="preserve">לכך </w:t>
      </w:r>
      <w:r w:rsidR="00F17A5D">
        <w:rPr>
          <w:rFonts w:hint="cs"/>
          <w:rtl/>
        </w:rPr>
        <w:t>היא</w:t>
      </w:r>
      <w:r>
        <w:rPr>
          <w:rFonts w:hint="cs"/>
          <w:rtl/>
        </w:rPr>
        <w:t>, שנחלקו הראשונים כיצד מקבלים את השבת.</w:t>
      </w:r>
      <w:r w:rsidRPr="00A5425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לפי דעת </w:t>
      </w:r>
      <w:r w:rsidRPr="00A54256">
        <w:rPr>
          <w:rFonts w:hint="cs"/>
          <w:b/>
          <w:bCs/>
          <w:rtl/>
        </w:rPr>
        <w:t>המהר''יל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(דינים, כט) </w:t>
      </w:r>
      <w:r>
        <w:rPr>
          <w:rFonts w:hint="cs"/>
          <w:rtl/>
        </w:rPr>
        <w:t xml:space="preserve">קבלת השבת מתבצעת כבר בברכה על נרות השבת, וכן פסק </w:t>
      </w:r>
      <w:r w:rsidRPr="00A54256">
        <w:rPr>
          <w:rFonts w:hint="cs"/>
          <w:b/>
          <w:bCs/>
          <w:rtl/>
        </w:rPr>
        <w:t>הרמ''א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(רסג, י)</w:t>
      </w:r>
      <w:r>
        <w:rPr>
          <w:rFonts w:hint="cs"/>
          <w:rtl/>
        </w:rPr>
        <w:t xml:space="preserve">. </w:t>
      </w:r>
      <w:r w:rsidRPr="00A54256">
        <w:rPr>
          <w:rFonts w:hint="cs"/>
          <w:b/>
          <w:bCs/>
          <w:rtl/>
        </w:rPr>
        <w:t>הרא''ש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(ב, כד)</w:t>
      </w:r>
      <w:r w:rsidR="002C6439">
        <w:rPr>
          <w:rFonts w:hint="cs"/>
          <w:rtl/>
        </w:rPr>
        <w:t xml:space="preserve"> לעומת זאת סובר</w:t>
      </w:r>
      <w:r>
        <w:rPr>
          <w:rFonts w:hint="cs"/>
          <w:rtl/>
        </w:rPr>
        <w:t xml:space="preserve">, </w:t>
      </w:r>
      <w:r w:rsidR="002C6439">
        <w:rPr>
          <w:rFonts w:hint="cs"/>
          <w:rtl/>
        </w:rPr>
        <w:t>ש</w:t>
      </w:r>
      <w:r>
        <w:rPr>
          <w:rFonts w:hint="cs"/>
          <w:rtl/>
        </w:rPr>
        <w:t xml:space="preserve">קבלת השבת מתבצעת בתפילת ערבית, או בזמן הזה </w:t>
      </w:r>
      <w:r w:rsidR="00F17A5D">
        <w:rPr>
          <w:rFonts w:hint="cs"/>
          <w:rtl/>
        </w:rPr>
        <w:t>כש</w:t>
      </w:r>
      <w:r>
        <w:rPr>
          <w:rFonts w:hint="cs"/>
          <w:rtl/>
        </w:rPr>
        <w:t xml:space="preserve">מתפללים </w:t>
      </w:r>
      <w:r w:rsidR="00F17A5D">
        <w:rPr>
          <w:rFonts w:hint="cs"/>
          <w:rtl/>
        </w:rPr>
        <w:t>ערבית מאוחר יותר</w:t>
      </w:r>
      <w:r>
        <w:rPr>
          <w:rFonts w:hint="cs"/>
          <w:rtl/>
        </w:rPr>
        <w:t xml:space="preserve">, באמירת בואי בשלום, וכן פסק </w:t>
      </w:r>
      <w:r w:rsidRPr="00A54256">
        <w:rPr>
          <w:rFonts w:hint="cs"/>
          <w:b/>
          <w:bCs/>
          <w:rtl/>
        </w:rPr>
        <w:t>השולחן ערוך</w:t>
      </w:r>
      <w:r>
        <w:rPr>
          <w:rFonts w:hint="cs"/>
          <w:b/>
          <w:bCs/>
          <w:rtl/>
        </w:rPr>
        <w:t xml:space="preserve"> </w:t>
      </w:r>
      <w:r w:rsidRPr="00A54256">
        <w:rPr>
          <w:rFonts w:hint="cs"/>
          <w:sz w:val="18"/>
          <w:szCs w:val="18"/>
          <w:rtl/>
        </w:rPr>
        <w:t>(שם)</w:t>
      </w:r>
      <w:r w:rsidR="002C6439">
        <w:rPr>
          <w:rFonts w:hint="cs"/>
          <w:rtl/>
        </w:rPr>
        <w:t>.</w:t>
      </w:r>
    </w:p>
    <w:p w14:paraId="582E4216" w14:textId="6F4961D0" w:rsidR="0097565C" w:rsidRDefault="00A54256" w:rsidP="00FE5898">
      <w:pPr>
        <w:spacing w:after="80"/>
        <w:rPr>
          <w:rtl/>
        </w:rPr>
      </w:pPr>
      <w:r>
        <w:rPr>
          <w:rFonts w:hint="cs"/>
          <w:rtl/>
        </w:rPr>
        <w:t>משום כך עולה, שלמעשה ל</w:t>
      </w:r>
      <w:r w:rsidR="00F17A5D">
        <w:rPr>
          <w:rFonts w:hint="cs"/>
          <w:rtl/>
        </w:rPr>
        <w:t>פי</w:t>
      </w:r>
      <w:r>
        <w:rPr>
          <w:rFonts w:hint="cs"/>
          <w:rtl/>
        </w:rPr>
        <w:t xml:space="preserve"> השולחן ערוך אין מניעה להדליק נרות שבת </w:t>
      </w:r>
      <w:r w:rsidR="00F17A5D">
        <w:rPr>
          <w:rFonts w:hint="cs"/>
          <w:rtl/>
        </w:rPr>
        <w:t>קודם ו</w:t>
      </w:r>
      <w:r>
        <w:rPr>
          <w:rFonts w:hint="cs"/>
          <w:rtl/>
        </w:rPr>
        <w:t xml:space="preserve">רק </w:t>
      </w:r>
      <w:r w:rsidR="00F17A5D">
        <w:rPr>
          <w:rFonts w:hint="cs"/>
          <w:rtl/>
        </w:rPr>
        <w:t xml:space="preserve">אחרי זה </w:t>
      </w:r>
      <w:r>
        <w:rPr>
          <w:rFonts w:hint="cs"/>
          <w:rtl/>
        </w:rPr>
        <w:t>נרות חנוכה</w:t>
      </w:r>
      <w:r w:rsidR="007B7EEA">
        <w:rPr>
          <w:rFonts w:hint="cs"/>
          <w:rtl/>
        </w:rPr>
        <w:t>, כי לא בה</w:t>
      </w:r>
      <w:r w:rsidR="00F17A5D">
        <w:rPr>
          <w:rFonts w:hint="cs"/>
          <w:rtl/>
        </w:rPr>
        <w:t>ם</w:t>
      </w:r>
      <w:r w:rsidR="007B7EEA">
        <w:rPr>
          <w:rFonts w:hint="cs"/>
          <w:rtl/>
        </w:rPr>
        <w:t xml:space="preserve"> מקבלים את השבת</w:t>
      </w:r>
      <w:r>
        <w:rPr>
          <w:rFonts w:hint="cs"/>
          <w:rtl/>
        </w:rPr>
        <w:t>.</w:t>
      </w:r>
      <w:r w:rsidR="007B7EEA">
        <w:rPr>
          <w:rFonts w:hint="cs"/>
          <w:rtl/>
        </w:rPr>
        <w:t xml:space="preserve"> מדוע בכל זאת פסק </w:t>
      </w:r>
      <w:r w:rsidR="007B7EEA" w:rsidRPr="007B7EEA">
        <w:rPr>
          <w:rFonts w:hint="cs"/>
          <w:b/>
          <w:bCs/>
          <w:rtl/>
        </w:rPr>
        <w:t>השולחן</w:t>
      </w:r>
      <w:r w:rsidR="007B7EEA">
        <w:rPr>
          <w:rFonts w:hint="cs"/>
          <w:rtl/>
        </w:rPr>
        <w:t xml:space="preserve"> </w:t>
      </w:r>
      <w:r w:rsidR="007B7EEA" w:rsidRPr="007B7EEA">
        <w:rPr>
          <w:rFonts w:hint="cs"/>
          <w:b/>
          <w:bCs/>
          <w:rtl/>
        </w:rPr>
        <w:t>ערוך</w:t>
      </w:r>
      <w:r w:rsidR="007B7EEA">
        <w:rPr>
          <w:rFonts w:hint="cs"/>
          <w:rtl/>
        </w:rPr>
        <w:t xml:space="preserve"> </w:t>
      </w:r>
      <w:r w:rsidR="007B7EEA">
        <w:rPr>
          <w:rFonts w:hint="cs"/>
          <w:sz w:val="18"/>
          <w:szCs w:val="18"/>
          <w:rtl/>
        </w:rPr>
        <w:t xml:space="preserve">(תרעח, א) </w:t>
      </w:r>
      <w:r w:rsidR="007B7EEA">
        <w:rPr>
          <w:rFonts w:hint="cs"/>
          <w:rtl/>
        </w:rPr>
        <w:t>שיש להדליק נרות חנוכה</w:t>
      </w:r>
      <w:r w:rsidR="00F17A5D">
        <w:rPr>
          <w:rFonts w:hint="cs"/>
          <w:rtl/>
        </w:rPr>
        <w:t xml:space="preserve"> קודם</w:t>
      </w:r>
      <w:r w:rsidR="007B7EEA">
        <w:rPr>
          <w:rFonts w:hint="cs"/>
          <w:rtl/>
        </w:rPr>
        <w:t xml:space="preserve">? </w:t>
      </w:r>
      <w:r w:rsidR="00CE25C4">
        <w:rPr>
          <w:rFonts w:hint="cs"/>
          <w:rtl/>
        </w:rPr>
        <w:t xml:space="preserve">בטעם הדבר נימק הבית יוסף שמכיוון </w:t>
      </w:r>
      <w:r w:rsidR="00F17A5D">
        <w:rPr>
          <w:rFonts w:hint="cs"/>
          <w:rtl/>
        </w:rPr>
        <w:t>ש</w:t>
      </w:r>
      <w:r w:rsidR="00CE25C4">
        <w:rPr>
          <w:rFonts w:hint="cs"/>
          <w:rtl/>
        </w:rPr>
        <w:t xml:space="preserve">אפשר בקלות לצאת ידי חובת כל הדעות </w:t>
      </w:r>
      <w:r w:rsidR="00CE25C4">
        <w:rPr>
          <w:rFonts w:hint="cs"/>
          <w:sz w:val="18"/>
          <w:szCs w:val="18"/>
          <w:rtl/>
        </w:rPr>
        <w:t>(וב</w:t>
      </w:r>
      <w:r w:rsidR="00F17A5D">
        <w:rPr>
          <w:rFonts w:hint="cs"/>
          <w:sz w:val="18"/>
          <w:szCs w:val="18"/>
          <w:rtl/>
        </w:rPr>
        <w:t>י</w:t>
      </w:r>
      <w:r w:rsidR="00CE25C4">
        <w:rPr>
          <w:rFonts w:hint="cs"/>
          <w:sz w:val="18"/>
          <w:szCs w:val="18"/>
          <w:rtl/>
        </w:rPr>
        <w:t>ניהם גם דעת בעל הלכות גדולות)</w:t>
      </w:r>
      <w:r w:rsidR="00CE25C4">
        <w:rPr>
          <w:rFonts w:hint="cs"/>
          <w:rtl/>
        </w:rPr>
        <w:t xml:space="preserve"> - כך יש </w:t>
      </w:r>
      <w:r w:rsidR="00F17A5D">
        <w:rPr>
          <w:rFonts w:hint="cs"/>
          <w:rtl/>
        </w:rPr>
        <w:t>לנהוג</w:t>
      </w:r>
      <w:r w:rsidR="002C6439">
        <w:rPr>
          <w:rFonts w:hint="cs"/>
          <w:rtl/>
        </w:rPr>
        <w:t>,</w:t>
      </w:r>
      <w:r w:rsidR="00CE25C4">
        <w:rPr>
          <w:rFonts w:hint="cs"/>
          <w:rtl/>
        </w:rPr>
        <w:t xml:space="preserve"> אך אין זה מעיקר הדין.</w:t>
      </w:r>
      <w:r w:rsidR="002C6439">
        <w:rPr>
          <w:rFonts w:hint="cs"/>
          <w:rtl/>
        </w:rPr>
        <w:t xml:space="preserve"> ובלשונו:</w:t>
      </w:r>
    </w:p>
    <w:p w14:paraId="6D3A6970" w14:textId="26EFEB06" w:rsidR="002C6439" w:rsidRDefault="002C6439" w:rsidP="002C6439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2C6439">
        <w:rPr>
          <w:rFonts w:cs="Arial"/>
          <w:rtl/>
        </w:rPr>
        <w:t>כתב בעל הלכות גדולות נר של שבת ונר של חנוכה ידליק של חנוכה ברישא</w:t>
      </w:r>
      <w:r>
        <w:rPr>
          <w:rFonts w:hint="cs"/>
          <w:rtl/>
        </w:rPr>
        <w:t xml:space="preserve">. </w:t>
      </w:r>
      <w:r w:rsidRPr="002C6439">
        <w:rPr>
          <w:rFonts w:cs="Arial"/>
          <w:rtl/>
        </w:rPr>
        <w:t xml:space="preserve">אבל הרא"ש כתב שם </w:t>
      </w:r>
      <w:r w:rsidRPr="002C6439">
        <w:rPr>
          <w:rFonts w:cs="Arial"/>
          <w:sz w:val="18"/>
          <w:szCs w:val="18"/>
          <w:rtl/>
        </w:rPr>
        <w:t xml:space="preserve">(סי' כד) </w:t>
      </w:r>
      <w:r w:rsidRPr="002C6439">
        <w:rPr>
          <w:rFonts w:cs="Arial"/>
          <w:rtl/>
        </w:rPr>
        <w:t xml:space="preserve">דמשמע בגמרא שקבלת שבת אינה תלויה בהדלקת הנר וכתב רבינו ירוחם </w:t>
      </w:r>
      <w:r w:rsidRPr="002C6439">
        <w:rPr>
          <w:rFonts w:cs="Arial"/>
          <w:sz w:val="18"/>
          <w:szCs w:val="18"/>
          <w:rtl/>
        </w:rPr>
        <w:t xml:space="preserve">(נ"ט סוף ח"א) </w:t>
      </w:r>
      <w:r w:rsidRPr="002C6439">
        <w:rPr>
          <w:rFonts w:cs="Arial"/>
          <w:rtl/>
        </w:rPr>
        <w:t>שכן עיקר</w:t>
      </w:r>
      <w:r>
        <w:rPr>
          <w:rFonts w:cs="Arial" w:hint="cs"/>
          <w:rtl/>
        </w:rPr>
        <w:t xml:space="preserve">. </w:t>
      </w:r>
      <w:r w:rsidRPr="002C6439">
        <w:rPr>
          <w:rFonts w:cs="Arial"/>
          <w:rtl/>
        </w:rPr>
        <w:t>ולענין מעשה נראה לי דמדליק של חנוכה תחלה דאף לדברי החולקים על בעל הלכות גדולות אם רצה להדליק של חנוכה תחלה רשאי</w:t>
      </w:r>
      <w:r>
        <w:rPr>
          <w:rFonts w:cs="Arial" w:hint="cs"/>
          <w:rtl/>
        </w:rPr>
        <w:t>.''</w:t>
      </w:r>
    </w:p>
    <w:p w14:paraId="14757A8B" w14:textId="15A11E7E" w:rsidR="00CE25C4" w:rsidRPr="00CE25C4" w:rsidRDefault="00E4462D" w:rsidP="00FE5898">
      <w:pPr>
        <w:spacing w:after="80"/>
        <w:rPr>
          <w:rtl/>
        </w:rPr>
      </w:pPr>
      <w:r>
        <w:rPr>
          <w:rFonts w:hint="cs"/>
          <w:rtl/>
        </w:rPr>
        <w:t>בנוסף לכך</w:t>
      </w:r>
      <w:r w:rsidR="00ED0A3B">
        <w:rPr>
          <w:rFonts w:hint="cs"/>
          <w:rtl/>
        </w:rPr>
        <w:t xml:space="preserve"> שב</w:t>
      </w:r>
      <w:r w:rsidR="00F17A5D">
        <w:rPr>
          <w:rFonts w:hint="cs"/>
          <w:rtl/>
        </w:rPr>
        <w:t>שבת</w:t>
      </w:r>
      <w:r w:rsidR="00ED0A3B">
        <w:rPr>
          <w:rFonts w:hint="cs"/>
          <w:rtl/>
        </w:rPr>
        <w:t xml:space="preserve"> מקץ יום שישי קצר מאוד, </w:t>
      </w:r>
      <w:r>
        <w:rPr>
          <w:rFonts w:hint="cs"/>
          <w:rtl/>
        </w:rPr>
        <w:t xml:space="preserve">בגלל שיש להדליק נרות </w:t>
      </w:r>
      <w:r w:rsidR="00ED0A3B">
        <w:rPr>
          <w:rFonts w:hint="cs"/>
          <w:rtl/>
        </w:rPr>
        <w:t xml:space="preserve">חנוכה </w:t>
      </w:r>
      <w:r>
        <w:rPr>
          <w:rFonts w:hint="cs"/>
          <w:rtl/>
        </w:rPr>
        <w:t>זמן ההכנה לשבת מתקצר עוד יותר</w:t>
      </w:r>
      <w:r w:rsidR="00ED0A3B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 זו בלבד, כפי שנראה </w:t>
      </w:r>
      <w:r w:rsidR="00ED0A3B">
        <w:rPr>
          <w:rFonts w:hint="cs"/>
          <w:rtl/>
        </w:rPr>
        <w:t xml:space="preserve">יש להקדים </w:t>
      </w:r>
      <w:r w:rsidR="00F17A5D">
        <w:rPr>
          <w:rFonts w:hint="cs"/>
          <w:rtl/>
        </w:rPr>
        <w:t>בכל זאת ב</w:t>
      </w:r>
      <w:r w:rsidR="00ED0A3B">
        <w:rPr>
          <w:rFonts w:hint="cs"/>
          <w:rtl/>
        </w:rPr>
        <w:t xml:space="preserve">מעט את הדלקת נרות חנוכה, כיוון שיש חובה לקבל שבת מוקדם. נראה את מחלוקת הפוסקים האם אכן חובה לקבל </w:t>
      </w:r>
      <w:r w:rsidR="00F17A5D">
        <w:rPr>
          <w:rFonts w:hint="cs"/>
          <w:rtl/>
        </w:rPr>
        <w:t>את ה</w:t>
      </w:r>
      <w:r w:rsidR="00ED0A3B">
        <w:rPr>
          <w:rFonts w:hint="cs"/>
          <w:rtl/>
        </w:rPr>
        <w:t>שבת</w:t>
      </w:r>
      <w:r w:rsidR="006977CB">
        <w:rPr>
          <w:rFonts w:hint="cs"/>
          <w:rtl/>
        </w:rPr>
        <w:t>,</w:t>
      </w:r>
      <w:r w:rsidR="00ED0A3B">
        <w:rPr>
          <w:rFonts w:hint="cs"/>
          <w:rtl/>
        </w:rPr>
        <w:t xml:space="preserve"> וכיצד יש לקבל</w:t>
      </w:r>
      <w:r w:rsidR="00F17A5D">
        <w:rPr>
          <w:rFonts w:hint="cs"/>
          <w:rtl/>
        </w:rPr>
        <w:t>ה</w:t>
      </w:r>
      <w:r w:rsidR="00ED0A3B">
        <w:rPr>
          <w:rFonts w:hint="cs"/>
          <w:rtl/>
        </w:rPr>
        <w:t>.</w:t>
      </w:r>
    </w:p>
    <w:p w14:paraId="6A21DB27" w14:textId="3B3DC379" w:rsidR="000D0109" w:rsidRDefault="000D0109" w:rsidP="00FE5898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תוספת שבת</w:t>
      </w:r>
    </w:p>
    <w:p w14:paraId="5F07CAC1" w14:textId="29B8A943" w:rsidR="00350B84" w:rsidRDefault="0017485A" w:rsidP="00FE5898">
      <w:pPr>
        <w:spacing w:after="80"/>
        <w:rPr>
          <w:rtl/>
        </w:rPr>
      </w:pPr>
      <w:r>
        <w:rPr>
          <w:rFonts w:hint="cs"/>
          <w:rtl/>
        </w:rPr>
        <w:t xml:space="preserve">האם חובה לקבל תוספת שבת? הגמרא במסכת ראש השנה </w:t>
      </w:r>
      <w:r>
        <w:rPr>
          <w:rFonts w:hint="cs"/>
          <w:sz w:val="18"/>
          <w:szCs w:val="18"/>
          <w:rtl/>
        </w:rPr>
        <w:t xml:space="preserve">(ט ע''א) </w:t>
      </w:r>
      <w:r>
        <w:rPr>
          <w:rFonts w:hint="cs"/>
          <w:rtl/>
        </w:rPr>
        <w:t xml:space="preserve">מביאה מחלוקת </w:t>
      </w:r>
      <w:r w:rsidR="00FF4A19">
        <w:rPr>
          <w:rFonts w:hint="cs"/>
          <w:rtl/>
        </w:rPr>
        <w:t>תנאים</w:t>
      </w:r>
      <w:r w:rsidR="004970BB">
        <w:rPr>
          <w:rFonts w:hint="cs"/>
          <w:rtl/>
        </w:rPr>
        <w:t xml:space="preserve">, כיצד יש לפרש את הפסוק </w:t>
      </w:r>
      <w:r w:rsidR="006670B2">
        <w:rPr>
          <w:rFonts w:hint="cs"/>
          <w:rtl/>
        </w:rPr>
        <w:t>'בחריש ובקציר תשבות'</w:t>
      </w:r>
      <w:r>
        <w:rPr>
          <w:rFonts w:hint="cs"/>
          <w:rtl/>
        </w:rPr>
        <w:t>.</w:t>
      </w:r>
      <w:r w:rsidR="00FF4A19">
        <w:rPr>
          <w:rFonts w:hint="cs"/>
          <w:rtl/>
        </w:rPr>
        <w:t xml:space="preserve"> </w:t>
      </w:r>
      <w:r w:rsidR="006D539F">
        <w:rPr>
          <w:rFonts w:hint="cs"/>
          <w:rtl/>
        </w:rPr>
        <w:t xml:space="preserve">רבי </w:t>
      </w:r>
      <w:r w:rsidR="00FF4A19">
        <w:rPr>
          <w:rFonts w:hint="cs"/>
          <w:rtl/>
        </w:rPr>
        <w:t xml:space="preserve">עקיבא </w:t>
      </w:r>
      <w:r w:rsidR="006D539F">
        <w:rPr>
          <w:rFonts w:hint="cs"/>
          <w:rtl/>
        </w:rPr>
        <w:t>למד</w:t>
      </w:r>
      <w:r w:rsidR="0029724D">
        <w:rPr>
          <w:rFonts w:hint="cs"/>
          <w:rtl/>
        </w:rPr>
        <w:t xml:space="preserve"> מכך</w:t>
      </w:r>
      <w:r w:rsidR="00350B84">
        <w:rPr>
          <w:rFonts w:hint="cs"/>
          <w:rtl/>
        </w:rPr>
        <w:t xml:space="preserve">, </w:t>
      </w:r>
      <w:r w:rsidR="006D539F">
        <w:rPr>
          <w:rFonts w:hint="cs"/>
          <w:rtl/>
        </w:rPr>
        <w:t xml:space="preserve">שבשנת השמיטה </w:t>
      </w:r>
      <w:r w:rsidR="00350B84">
        <w:rPr>
          <w:rFonts w:hint="cs"/>
          <w:rtl/>
        </w:rPr>
        <w:t xml:space="preserve">חובה להוסיף תוספת שביעית, </w:t>
      </w:r>
      <w:r w:rsidR="006D539F">
        <w:rPr>
          <w:rFonts w:hint="cs"/>
          <w:rtl/>
        </w:rPr>
        <w:t>ו</w:t>
      </w:r>
      <w:r w:rsidR="00F23CD0">
        <w:rPr>
          <w:rFonts w:hint="cs"/>
          <w:rtl/>
        </w:rPr>
        <w:t xml:space="preserve">שיש </w:t>
      </w:r>
      <w:r w:rsidR="00350B84">
        <w:rPr>
          <w:rFonts w:hint="cs"/>
          <w:rtl/>
        </w:rPr>
        <w:t>לשבות ממלאכ</w:t>
      </w:r>
      <w:r w:rsidR="00F23CD0">
        <w:rPr>
          <w:rFonts w:hint="cs"/>
          <w:rtl/>
        </w:rPr>
        <w:t>ו</w:t>
      </w:r>
      <w:r w:rsidR="00350B84">
        <w:rPr>
          <w:rFonts w:hint="cs"/>
          <w:rtl/>
        </w:rPr>
        <w:t>ת השדה</w:t>
      </w:r>
      <w:r w:rsidR="00F23CD0">
        <w:rPr>
          <w:rFonts w:hint="cs"/>
          <w:rtl/>
        </w:rPr>
        <w:t xml:space="preserve"> לפני שנכנסת שנת השמיטה</w:t>
      </w:r>
      <w:r w:rsidR="00350B84">
        <w:rPr>
          <w:rFonts w:hint="cs"/>
          <w:rtl/>
        </w:rPr>
        <w:t xml:space="preserve">. </w:t>
      </w:r>
      <w:r w:rsidR="006D539F">
        <w:rPr>
          <w:rFonts w:hint="cs"/>
          <w:rtl/>
        </w:rPr>
        <w:t>רבי</w:t>
      </w:r>
      <w:r w:rsidR="00350B84">
        <w:rPr>
          <w:rFonts w:hint="cs"/>
          <w:rtl/>
        </w:rPr>
        <w:t xml:space="preserve"> ישמעאל חולק וסובר, </w:t>
      </w:r>
      <w:r w:rsidR="0029724D">
        <w:rPr>
          <w:rFonts w:hint="cs"/>
          <w:rtl/>
        </w:rPr>
        <w:t xml:space="preserve">שלמדים מפסוק זה </w:t>
      </w:r>
      <w:r w:rsidR="00350B84">
        <w:rPr>
          <w:rFonts w:hint="cs"/>
          <w:rtl/>
        </w:rPr>
        <w:t>שמותר לקצור את קציר העומר אפילו בשבת.</w:t>
      </w:r>
    </w:p>
    <w:p w14:paraId="05FD194F" w14:textId="7C7AA456" w:rsidR="00EC56DB" w:rsidRDefault="002A6D87" w:rsidP="00FE5898">
      <w:pPr>
        <w:spacing w:after="80"/>
        <w:rPr>
          <w:rtl/>
        </w:rPr>
      </w:pPr>
      <w:r>
        <w:rPr>
          <w:rFonts w:hint="cs"/>
          <w:rtl/>
        </w:rPr>
        <w:t xml:space="preserve">כפי שממשיכה הגמרא </w:t>
      </w:r>
      <w:r w:rsidR="00E945C7">
        <w:rPr>
          <w:rFonts w:hint="cs"/>
          <w:rtl/>
        </w:rPr>
        <w:t>וכותבת,</w:t>
      </w:r>
      <w:r w:rsidR="000A279E">
        <w:rPr>
          <w:rFonts w:hint="cs"/>
          <w:rtl/>
        </w:rPr>
        <w:t xml:space="preserve"> </w:t>
      </w:r>
      <w:r>
        <w:rPr>
          <w:rFonts w:hint="cs"/>
          <w:rtl/>
        </w:rPr>
        <w:t xml:space="preserve">רבי ישמעאל לא חולק על רבי עקיבא שיש להוסיף על שנת השמיטה, </w:t>
      </w:r>
      <w:r w:rsidR="000A279E">
        <w:rPr>
          <w:rFonts w:hint="cs"/>
          <w:rtl/>
        </w:rPr>
        <w:t xml:space="preserve">אלא </w:t>
      </w:r>
      <w:r>
        <w:rPr>
          <w:rFonts w:hint="cs"/>
          <w:rtl/>
        </w:rPr>
        <w:t xml:space="preserve">שהוא לומד זאת </w:t>
      </w:r>
      <w:r w:rsidR="00EC56DB">
        <w:rPr>
          <w:rFonts w:hint="cs"/>
          <w:rtl/>
        </w:rPr>
        <w:t xml:space="preserve"> מהמילה 'תשבותו'</w:t>
      </w:r>
      <w:r>
        <w:rPr>
          <w:rFonts w:hint="cs"/>
          <w:rtl/>
        </w:rPr>
        <w:t>.</w:t>
      </w:r>
      <w:r w:rsidR="00EC56DB">
        <w:rPr>
          <w:rFonts w:hint="cs"/>
          <w:rtl/>
        </w:rPr>
        <w:t xml:space="preserve"> </w:t>
      </w:r>
      <w:r w:rsidR="00DC6173">
        <w:rPr>
          <w:rFonts w:hint="cs"/>
          <w:rtl/>
        </w:rPr>
        <w:t xml:space="preserve">כמו כן מהמילה 'תשבותו' באותו הפסוק לומד רבי ישמעאל שיש חובה להוסיף מחול על הקודש, ומהמילה 'שבתכם', </w:t>
      </w:r>
      <w:r w:rsidR="00F17A5D">
        <w:rPr>
          <w:rFonts w:hint="cs"/>
          <w:rtl/>
        </w:rPr>
        <w:t xml:space="preserve">לומדים </w:t>
      </w:r>
      <w:r w:rsidR="00DC6173">
        <w:rPr>
          <w:rFonts w:hint="cs"/>
          <w:rtl/>
        </w:rPr>
        <w:t xml:space="preserve">שבכל חג בו יש שביתה ממלאכה (למשל ביום טוב) - חובה להוסיף מחול על הקודש, </w:t>
      </w:r>
      <w:r w:rsidR="00EC56DB">
        <w:rPr>
          <w:rFonts w:hint="cs"/>
          <w:rtl/>
        </w:rPr>
        <w:t>ובלשון הגמרא:</w:t>
      </w:r>
    </w:p>
    <w:p w14:paraId="1C0628CA" w14:textId="77777777" w:rsidR="006E1CE4" w:rsidRDefault="00796F3F" w:rsidP="00FE5898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>ורבי ישמעאל, מוסיפין מחול על קדש מנא ליה? נפקא ליה מדתניא: ועניתם את נפשתיכם בתשעה, יכול בתשעה? הא כיצד? מתחיל ומתענה מבעוד יום. מלמד שמוסיפין מחול על קדש. אין לי אלא יום הכפורים, שבתות מנין? תלמוד לומר תשבתו. ימים טובים מנין? - תלמוד לומר שבתכם. הא כיצד? כל מקום שיש בו שבות - מוסיפין מחול על ק</w:t>
      </w:r>
      <w:r>
        <w:rPr>
          <w:rFonts w:cs="Arial" w:hint="cs"/>
          <w:rtl/>
        </w:rPr>
        <w:t>ו</w:t>
      </w:r>
      <w:r>
        <w:rPr>
          <w:rFonts w:cs="Arial"/>
          <w:rtl/>
        </w:rPr>
        <w:t>דש.</w:t>
      </w:r>
      <w:r>
        <w:rPr>
          <w:rFonts w:cs="Arial" w:hint="cs"/>
          <w:rtl/>
        </w:rPr>
        <w:t>''</w:t>
      </w:r>
    </w:p>
    <w:p w14:paraId="33030D60" w14:textId="2B9A883D" w:rsidR="008E585A" w:rsidRDefault="008E585A" w:rsidP="00FE5898">
      <w:pPr>
        <w:spacing w:after="80"/>
        <w:rPr>
          <w:rFonts w:cs="Arial"/>
          <w:rtl/>
        </w:rPr>
      </w:pPr>
      <w:r>
        <w:rPr>
          <w:rFonts w:cs="Arial" w:hint="cs"/>
          <w:rtl/>
        </w:rPr>
        <w:t>א.</w:t>
      </w:r>
      <w:r w:rsidR="00657A9E">
        <w:rPr>
          <w:rFonts w:cs="Arial" w:hint="cs"/>
          <w:rtl/>
        </w:rPr>
        <w:t xml:space="preserve"> בעקבות כך שהגמרא למדה את דין התוספת מפסוק, הבינו רוב הראשונים וב</w:t>
      </w:r>
      <w:r w:rsidR="000C7815">
        <w:rPr>
          <w:rFonts w:cs="Arial" w:hint="cs"/>
          <w:rtl/>
        </w:rPr>
        <w:t>י</w:t>
      </w:r>
      <w:r w:rsidR="00657A9E">
        <w:rPr>
          <w:rFonts w:cs="Arial" w:hint="cs"/>
          <w:rtl/>
        </w:rPr>
        <w:t xml:space="preserve">ניהם </w:t>
      </w:r>
      <w:r w:rsidR="00256D42" w:rsidRPr="0087250B">
        <w:rPr>
          <w:rFonts w:cs="Arial" w:hint="cs"/>
          <w:b/>
          <w:bCs/>
          <w:rtl/>
        </w:rPr>
        <w:t>התוספות</w:t>
      </w:r>
      <w:r w:rsidR="00256D42">
        <w:rPr>
          <w:rFonts w:cs="Arial" w:hint="cs"/>
          <w:rtl/>
        </w:rPr>
        <w:t xml:space="preserve"> </w:t>
      </w:r>
      <w:r w:rsidR="00256D42">
        <w:rPr>
          <w:rFonts w:cs="Arial" w:hint="cs"/>
          <w:sz w:val="18"/>
          <w:szCs w:val="18"/>
          <w:rtl/>
        </w:rPr>
        <w:t>(שם)</w:t>
      </w:r>
      <w:r w:rsidR="00256D42" w:rsidRPr="00256D42">
        <w:rPr>
          <w:rFonts w:cs="Arial" w:hint="cs"/>
          <w:rtl/>
        </w:rPr>
        <w:t>,</w:t>
      </w:r>
      <w:r w:rsidR="00256D42">
        <w:rPr>
          <w:rFonts w:cs="Arial" w:hint="cs"/>
          <w:sz w:val="18"/>
          <w:szCs w:val="18"/>
          <w:rtl/>
        </w:rPr>
        <w:t xml:space="preserve"> </w:t>
      </w:r>
      <w:r w:rsidR="00256D42" w:rsidRPr="00256D42">
        <w:rPr>
          <w:rFonts w:cs="Arial" w:hint="cs"/>
          <w:b/>
          <w:bCs/>
          <w:rtl/>
        </w:rPr>
        <w:t>הרא''ש</w:t>
      </w:r>
      <w:r w:rsidR="0087250B">
        <w:rPr>
          <w:rFonts w:cs="Arial" w:hint="cs"/>
          <w:rtl/>
        </w:rPr>
        <w:t xml:space="preserve"> </w:t>
      </w:r>
      <w:r w:rsidR="0087250B">
        <w:rPr>
          <w:rFonts w:cs="Arial" w:hint="cs"/>
          <w:sz w:val="18"/>
          <w:szCs w:val="18"/>
          <w:rtl/>
        </w:rPr>
        <w:t>(ברכות ד, ו)</w:t>
      </w:r>
      <w:r w:rsidR="00256D42">
        <w:rPr>
          <w:rFonts w:cs="Arial" w:hint="cs"/>
          <w:rtl/>
        </w:rPr>
        <w:t>,</w:t>
      </w:r>
      <w:r w:rsidR="00256D42" w:rsidRPr="00256D42">
        <w:rPr>
          <w:rFonts w:cs="Arial" w:hint="cs"/>
          <w:b/>
          <w:bCs/>
          <w:rtl/>
        </w:rPr>
        <w:t xml:space="preserve"> </w:t>
      </w:r>
      <w:r w:rsidR="00657A9E">
        <w:rPr>
          <w:rFonts w:cs="Arial" w:hint="cs"/>
          <w:b/>
          <w:bCs/>
          <w:rtl/>
        </w:rPr>
        <w:t>ו</w:t>
      </w:r>
      <w:r w:rsidR="00256D42" w:rsidRPr="00256D42">
        <w:rPr>
          <w:rFonts w:cs="Arial" w:hint="cs"/>
          <w:b/>
          <w:bCs/>
          <w:rtl/>
        </w:rPr>
        <w:t xml:space="preserve">הסמ''ג </w:t>
      </w:r>
      <w:r w:rsidR="004A138A">
        <w:rPr>
          <w:rFonts w:cs="Arial" w:hint="cs"/>
          <w:sz w:val="18"/>
          <w:szCs w:val="18"/>
          <w:rtl/>
        </w:rPr>
        <w:t>(עשין לב)</w:t>
      </w:r>
      <w:r w:rsidR="00657A9E">
        <w:rPr>
          <w:rFonts w:cs="Arial" w:hint="cs"/>
          <w:rtl/>
        </w:rPr>
        <w:t xml:space="preserve"> שהחובה להוסיף </w:t>
      </w:r>
      <w:r w:rsidR="000C7815">
        <w:rPr>
          <w:rFonts w:cs="Arial" w:hint="cs"/>
          <w:rtl/>
        </w:rPr>
        <w:t xml:space="preserve">היא </w:t>
      </w:r>
      <w:r w:rsidR="00657A9E">
        <w:rPr>
          <w:rFonts w:cs="Arial" w:hint="cs"/>
          <w:rtl/>
        </w:rPr>
        <w:t>מדאורייתא</w:t>
      </w:r>
      <w:r w:rsidR="00256D42">
        <w:rPr>
          <w:rFonts w:cs="Arial" w:hint="cs"/>
          <w:rtl/>
        </w:rPr>
        <w:t xml:space="preserve">, וכן פסק להלכה </w:t>
      </w:r>
      <w:r w:rsidR="00256D42" w:rsidRPr="00256D42">
        <w:rPr>
          <w:rFonts w:cs="Arial" w:hint="cs"/>
          <w:b/>
          <w:bCs/>
          <w:rtl/>
        </w:rPr>
        <w:t>האליה רבה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(רסא, יב)</w:t>
      </w:r>
      <w:r w:rsidR="00256D42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  <w:r w:rsidR="00657A9E">
        <w:rPr>
          <w:rFonts w:cs="Arial" w:hint="cs"/>
          <w:rtl/>
        </w:rPr>
        <w:t>ראייה נוספת לדבריהם הביאו מ</w:t>
      </w:r>
      <w:r>
        <w:rPr>
          <w:rFonts w:cs="Arial" w:hint="cs"/>
          <w:rtl/>
        </w:rPr>
        <w:t xml:space="preserve">הגמרא במסכת יומא </w:t>
      </w:r>
      <w:r>
        <w:rPr>
          <w:rFonts w:cs="Arial" w:hint="cs"/>
          <w:sz w:val="18"/>
          <w:szCs w:val="18"/>
          <w:rtl/>
        </w:rPr>
        <w:t xml:space="preserve">(ל ע''א) </w:t>
      </w:r>
      <w:r w:rsidR="00657A9E">
        <w:rPr>
          <w:rFonts w:cs="Arial" w:hint="cs"/>
          <w:rtl/>
        </w:rPr>
        <w:t>ה</w:t>
      </w:r>
      <w:r>
        <w:rPr>
          <w:rFonts w:cs="Arial" w:hint="cs"/>
          <w:rtl/>
        </w:rPr>
        <w:t>כותבת</w:t>
      </w:r>
      <w:r w:rsidR="00657A9E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שתוספת יום כיפור דאורייתא - </w:t>
      </w:r>
      <w:r w:rsidR="00657A9E">
        <w:rPr>
          <w:rFonts w:cs="Arial" w:hint="cs"/>
          <w:rtl/>
        </w:rPr>
        <w:t xml:space="preserve">ובפשטות </w:t>
      </w:r>
      <w:r w:rsidR="00CE465A">
        <w:rPr>
          <w:rFonts w:cs="Arial" w:hint="cs"/>
          <w:rtl/>
        </w:rPr>
        <w:t xml:space="preserve">גם </w:t>
      </w:r>
      <w:r w:rsidR="00170B4F">
        <w:rPr>
          <w:rFonts w:cs="Arial" w:hint="cs"/>
          <w:rtl/>
        </w:rPr>
        <w:t>תוספת שבת ויום טוב</w:t>
      </w:r>
      <w:r w:rsidR="00501CA6">
        <w:rPr>
          <w:rFonts w:cs="Arial" w:hint="cs"/>
          <w:rtl/>
        </w:rPr>
        <w:t xml:space="preserve"> </w:t>
      </w:r>
      <w:r w:rsidR="000C7815">
        <w:rPr>
          <w:rFonts w:cs="Arial" w:hint="cs"/>
          <w:rtl/>
        </w:rPr>
        <w:t xml:space="preserve">הינה </w:t>
      </w:r>
      <w:r>
        <w:rPr>
          <w:rFonts w:cs="Arial" w:hint="cs"/>
          <w:rtl/>
        </w:rPr>
        <w:t xml:space="preserve">מדאורייתא. </w:t>
      </w:r>
    </w:p>
    <w:p w14:paraId="7D096065" w14:textId="5FC72356" w:rsidR="006F674B" w:rsidRDefault="008E585A" w:rsidP="00FE589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8E585A">
        <w:rPr>
          <w:rFonts w:cs="Arial" w:hint="cs"/>
          <w:b/>
          <w:bCs/>
          <w:rtl/>
        </w:rPr>
        <w:t>המאירי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</w:t>
      </w:r>
      <w:r w:rsidR="004B752F">
        <w:rPr>
          <w:rFonts w:cs="Arial" w:hint="cs"/>
          <w:sz w:val="18"/>
          <w:szCs w:val="18"/>
          <w:rtl/>
        </w:rPr>
        <w:t xml:space="preserve">ראש השנה ד''ה כבר) </w:t>
      </w:r>
      <w:r>
        <w:rPr>
          <w:rFonts w:cs="Arial" w:hint="cs"/>
          <w:rtl/>
        </w:rPr>
        <w:t>חלק וסבר</w:t>
      </w:r>
      <w:r w:rsidR="00C61FA8">
        <w:rPr>
          <w:rFonts w:cs="Arial" w:hint="cs"/>
          <w:rtl/>
        </w:rPr>
        <w:t xml:space="preserve"> </w:t>
      </w:r>
      <w:r w:rsidR="00FB518E">
        <w:rPr>
          <w:rFonts w:cs="Arial" w:hint="cs"/>
          <w:rtl/>
        </w:rPr>
        <w:t xml:space="preserve">שמדובר במצווה מדרבנן, ולמרות שהגמרא הביאה מקור מפסוק, אין הכוונה </w:t>
      </w:r>
      <w:r w:rsidR="00967DD1">
        <w:rPr>
          <w:rFonts w:cs="Arial" w:hint="cs"/>
          <w:rtl/>
        </w:rPr>
        <w:t>שמשם מקור הדין</w:t>
      </w:r>
      <w:r w:rsidR="00FB518E">
        <w:rPr>
          <w:rFonts w:cs="Arial" w:hint="cs"/>
          <w:rtl/>
        </w:rPr>
        <w:t xml:space="preserve">, אלא מדובר באסמכתא </w:t>
      </w:r>
      <w:r w:rsidR="00FB518E">
        <w:rPr>
          <w:rFonts w:cs="Arial" w:hint="cs"/>
          <w:sz w:val="18"/>
          <w:szCs w:val="18"/>
          <w:rtl/>
        </w:rPr>
        <w:t>(פסוק שחכמים הצמידו ל</w:t>
      </w:r>
      <w:r w:rsidR="0091687E">
        <w:rPr>
          <w:rFonts w:cs="Arial" w:hint="cs"/>
          <w:sz w:val="18"/>
          <w:szCs w:val="18"/>
          <w:rtl/>
        </w:rPr>
        <w:t>מצווה</w:t>
      </w:r>
      <w:r w:rsidR="00FB518E">
        <w:rPr>
          <w:rFonts w:cs="Arial" w:hint="cs"/>
          <w:sz w:val="18"/>
          <w:szCs w:val="18"/>
          <w:rtl/>
        </w:rPr>
        <w:t>, שיהיה קל לזכור אותו)</w:t>
      </w:r>
      <w:r w:rsidR="00FB518E">
        <w:rPr>
          <w:rFonts w:cs="Arial" w:hint="cs"/>
          <w:rtl/>
        </w:rPr>
        <w:t xml:space="preserve">. את הגמרא ביומא הקוראת לתוספת </w:t>
      </w:r>
      <w:r w:rsidR="000C7815">
        <w:rPr>
          <w:rFonts w:cs="Arial" w:hint="cs"/>
          <w:rtl/>
        </w:rPr>
        <w:t>"</w:t>
      </w:r>
      <w:r w:rsidR="00FB518E">
        <w:rPr>
          <w:rFonts w:cs="Arial" w:hint="cs"/>
          <w:rtl/>
        </w:rPr>
        <w:t>דאורייתא</w:t>
      </w:r>
      <w:r w:rsidR="000C7815">
        <w:rPr>
          <w:rFonts w:cs="Arial" w:hint="cs"/>
          <w:rtl/>
        </w:rPr>
        <w:t>"</w:t>
      </w:r>
      <w:r w:rsidR="00FB518E">
        <w:rPr>
          <w:rFonts w:cs="Arial" w:hint="cs"/>
          <w:rtl/>
        </w:rPr>
        <w:t xml:space="preserve"> תירץ, </w:t>
      </w:r>
      <w:r w:rsidR="007E56FD">
        <w:rPr>
          <w:rFonts w:cs="Arial" w:hint="cs"/>
          <w:rtl/>
        </w:rPr>
        <w:t>שמצינו מספר פעמים שהגמרא קוראת לדין דרבנן מדאורייתא, וכוונתה רק לומר שיש ללימוד רמז בפסוק</w:t>
      </w:r>
      <w:r w:rsidR="0091687E">
        <w:rPr>
          <w:rFonts w:cs="Arial" w:hint="cs"/>
          <w:rtl/>
        </w:rPr>
        <w:t xml:space="preserve"> </w:t>
      </w:r>
      <w:r w:rsidR="0091687E">
        <w:rPr>
          <w:rFonts w:cs="Arial" w:hint="cs"/>
          <w:sz w:val="18"/>
          <w:szCs w:val="18"/>
          <w:rtl/>
        </w:rPr>
        <w:t>(ועיין במאירי ביומא)</w:t>
      </w:r>
      <w:r w:rsidR="007E56FD">
        <w:rPr>
          <w:rFonts w:cs="Arial" w:hint="cs"/>
          <w:rtl/>
        </w:rPr>
        <w:t>.</w:t>
      </w:r>
    </w:p>
    <w:p w14:paraId="127DC42D" w14:textId="554AA956" w:rsidR="006F674B" w:rsidRPr="006F674B" w:rsidRDefault="006F674B" w:rsidP="00FE5898">
      <w:pPr>
        <w:spacing w:after="8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שיטת הרמב''ם</w:t>
      </w:r>
    </w:p>
    <w:p w14:paraId="6606B2ED" w14:textId="2C4230D5" w:rsidR="00C67E35" w:rsidRDefault="00B53648" w:rsidP="00FE5898">
      <w:pPr>
        <w:spacing w:after="80"/>
        <w:rPr>
          <w:rFonts w:cs="Arial"/>
          <w:rtl/>
        </w:rPr>
      </w:pPr>
      <w:r w:rsidRPr="00B53648">
        <w:rPr>
          <w:rFonts w:cs="Arial" w:hint="cs"/>
          <w:rtl/>
        </w:rPr>
        <w:t xml:space="preserve">שיטה חריגה </w:t>
      </w:r>
      <w:r w:rsidR="005D2651">
        <w:rPr>
          <w:rFonts w:cs="Arial" w:hint="cs"/>
          <w:rtl/>
        </w:rPr>
        <w:t>בראשונים</w:t>
      </w:r>
      <w:r w:rsidRPr="00B53648">
        <w:rPr>
          <w:rFonts w:cs="Arial" w:hint="cs"/>
          <w:rtl/>
        </w:rPr>
        <w:t xml:space="preserve"> ש</w:t>
      </w:r>
      <w:r w:rsidR="000C7815">
        <w:rPr>
          <w:rFonts w:cs="Arial" w:hint="cs"/>
          <w:rtl/>
        </w:rPr>
        <w:t>ד</w:t>
      </w:r>
      <w:r w:rsidRPr="00B53648">
        <w:rPr>
          <w:rFonts w:cs="Arial" w:hint="cs"/>
          <w:rtl/>
        </w:rPr>
        <w:t>נו בה האחרונים, מופיעה בדברי הרמב''ם.</w:t>
      </w:r>
      <w:r>
        <w:rPr>
          <w:rFonts w:cs="Arial" w:hint="cs"/>
          <w:b/>
          <w:bCs/>
          <w:rtl/>
        </w:rPr>
        <w:t xml:space="preserve"> </w:t>
      </w:r>
      <w:r w:rsidR="008E7F13" w:rsidRPr="008E7F13">
        <w:rPr>
          <w:rFonts w:cs="Arial" w:hint="cs"/>
          <w:rtl/>
        </w:rPr>
        <w:t>מצד אחד</w:t>
      </w:r>
      <w:r w:rsidR="008E7F13">
        <w:rPr>
          <w:rFonts w:cs="Arial" w:hint="cs"/>
          <w:b/>
          <w:bCs/>
          <w:rtl/>
        </w:rPr>
        <w:t xml:space="preserve"> </w:t>
      </w:r>
      <w:r w:rsidR="00CD02FB" w:rsidRPr="009E39D6">
        <w:rPr>
          <w:rFonts w:cs="Arial" w:hint="cs"/>
          <w:b/>
          <w:bCs/>
          <w:rtl/>
        </w:rPr>
        <w:t>הרמב''ם</w:t>
      </w:r>
      <w:r w:rsidR="00CD02FB">
        <w:rPr>
          <w:rFonts w:cs="Arial" w:hint="cs"/>
          <w:rtl/>
        </w:rPr>
        <w:t xml:space="preserve"> בהלכות שביתת עשור </w:t>
      </w:r>
      <w:r w:rsidR="00CD02FB">
        <w:rPr>
          <w:rFonts w:cs="Arial" w:hint="cs"/>
          <w:sz w:val="18"/>
          <w:szCs w:val="18"/>
          <w:rtl/>
        </w:rPr>
        <w:t>(א</w:t>
      </w:r>
      <w:r w:rsidR="009E39D6">
        <w:rPr>
          <w:rFonts w:cs="Arial" w:hint="cs"/>
          <w:sz w:val="18"/>
          <w:szCs w:val="18"/>
          <w:rtl/>
        </w:rPr>
        <w:t>, ו</w:t>
      </w:r>
      <w:r w:rsidR="00CD02FB">
        <w:rPr>
          <w:rFonts w:cs="Arial" w:hint="cs"/>
          <w:sz w:val="18"/>
          <w:szCs w:val="18"/>
          <w:rtl/>
        </w:rPr>
        <w:t>)</w:t>
      </w:r>
      <w:r w:rsidR="009E39D6">
        <w:rPr>
          <w:rFonts w:cs="Arial" w:hint="cs"/>
          <w:sz w:val="18"/>
          <w:szCs w:val="18"/>
          <w:rtl/>
        </w:rPr>
        <w:t xml:space="preserve"> </w:t>
      </w:r>
      <w:r w:rsidR="009E39D6">
        <w:rPr>
          <w:rFonts w:cs="Arial" w:hint="cs"/>
          <w:rtl/>
        </w:rPr>
        <w:t>פסק שיש חובה מדאורייתא ביום כיפור להוסיף מחול על הקודש, אך</w:t>
      </w:r>
      <w:r w:rsidR="008E7F13">
        <w:rPr>
          <w:rFonts w:cs="Arial" w:hint="cs"/>
          <w:rtl/>
        </w:rPr>
        <w:t xml:space="preserve"> מצד שני</w:t>
      </w:r>
      <w:r w:rsidR="009E39D6">
        <w:rPr>
          <w:rFonts w:cs="Arial" w:hint="cs"/>
          <w:rtl/>
        </w:rPr>
        <w:t xml:space="preserve"> לא ציין שיש חובה להוסיף מחול על הקודש בשבת. </w:t>
      </w:r>
      <w:r w:rsidR="00DB06BE">
        <w:rPr>
          <w:rFonts w:cs="Arial" w:hint="cs"/>
          <w:rtl/>
        </w:rPr>
        <w:t xml:space="preserve">דנו הפוסקים, האם </w:t>
      </w:r>
      <w:r w:rsidR="000C7815">
        <w:rPr>
          <w:rFonts w:cs="Arial" w:hint="cs"/>
          <w:rtl/>
        </w:rPr>
        <w:t xml:space="preserve">ישנה </w:t>
      </w:r>
      <w:r w:rsidR="00DB06BE">
        <w:rPr>
          <w:rFonts w:cs="Arial" w:hint="cs"/>
          <w:rtl/>
        </w:rPr>
        <w:t xml:space="preserve">חובה לשיטתו להוסיף </w:t>
      </w:r>
      <w:r w:rsidR="000C7815">
        <w:rPr>
          <w:rFonts w:cs="Arial" w:hint="cs"/>
          <w:rtl/>
        </w:rPr>
        <w:t xml:space="preserve">גם </w:t>
      </w:r>
      <w:r w:rsidR="00DB06BE">
        <w:rPr>
          <w:rFonts w:cs="Arial" w:hint="cs"/>
          <w:rtl/>
        </w:rPr>
        <w:t>מחול על הקודש בשבת:</w:t>
      </w:r>
    </w:p>
    <w:p w14:paraId="17D54B08" w14:textId="443806AB" w:rsidR="00C67E35" w:rsidRPr="00C67E35" w:rsidRDefault="008B6B34" w:rsidP="00FE5898">
      <w:pPr>
        <w:spacing w:after="80"/>
        <w:rPr>
          <w:rFonts w:cs="Arial"/>
          <w:rtl/>
        </w:rPr>
      </w:pPr>
      <w:r w:rsidRPr="008B6B34">
        <w:rPr>
          <w:rFonts w:cs="Arial" w:hint="cs"/>
          <w:rtl/>
        </w:rPr>
        <w:t>א.</w:t>
      </w:r>
      <w:r>
        <w:rPr>
          <w:rFonts w:cs="Arial" w:hint="cs"/>
          <w:b/>
          <w:bCs/>
          <w:rtl/>
        </w:rPr>
        <w:t xml:space="preserve"> </w:t>
      </w:r>
      <w:r w:rsidR="009E39D6" w:rsidRPr="009E39D6">
        <w:rPr>
          <w:rFonts w:cs="Arial" w:hint="cs"/>
          <w:b/>
          <w:bCs/>
          <w:rtl/>
        </w:rPr>
        <w:t>הכסף משנה</w:t>
      </w:r>
      <w:r w:rsidR="009E39D6">
        <w:rPr>
          <w:rFonts w:cs="Arial" w:hint="cs"/>
          <w:rtl/>
        </w:rPr>
        <w:t xml:space="preserve"> </w:t>
      </w:r>
      <w:r w:rsidR="009E39D6">
        <w:rPr>
          <w:rFonts w:cs="Arial" w:hint="cs"/>
          <w:sz w:val="18"/>
          <w:szCs w:val="18"/>
          <w:rtl/>
        </w:rPr>
        <w:t>(</w:t>
      </w:r>
      <w:r w:rsidR="00727176">
        <w:rPr>
          <w:rFonts w:cs="Arial" w:hint="cs"/>
          <w:sz w:val="18"/>
          <w:szCs w:val="18"/>
          <w:rtl/>
        </w:rPr>
        <w:t>שבת ה, ג</w:t>
      </w:r>
      <w:r w:rsidR="009E39D6">
        <w:rPr>
          <w:rFonts w:cs="Arial" w:hint="cs"/>
          <w:sz w:val="18"/>
          <w:szCs w:val="18"/>
          <w:rtl/>
        </w:rPr>
        <w:t xml:space="preserve">) </w:t>
      </w:r>
      <w:r w:rsidR="009E39D6">
        <w:rPr>
          <w:rFonts w:cs="Arial" w:hint="cs"/>
          <w:rtl/>
        </w:rPr>
        <w:t>הבין שלדעת הרמב''ם כלל אין חובה להוסיף מחול על הקודש</w:t>
      </w:r>
      <w:r w:rsidR="0064641B">
        <w:rPr>
          <w:rFonts w:cs="Arial" w:hint="cs"/>
          <w:rtl/>
        </w:rPr>
        <w:t xml:space="preserve"> בשבת</w:t>
      </w:r>
      <w:r w:rsidR="00921038">
        <w:rPr>
          <w:rFonts w:cs="Arial" w:hint="cs"/>
          <w:rtl/>
        </w:rPr>
        <w:t>.</w:t>
      </w:r>
      <w:r w:rsidR="0064641B">
        <w:rPr>
          <w:rFonts w:cs="Arial" w:hint="cs"/>
          <w:rtl/>
        </w:rPr>
        <w:t xml:space="preserve"> כ</w:t>
      </w:r>
      <w:r w:rsidR="00921038">
        <w:rPr>
          <w:rFonts w:cs="Arial" w:hint="cs"/>
          <w:rtl/>
        </w:rPr>
        <w:t>כ</w:t>
      </w:r>
      <w:r w:rsidR="0064641B">
        <w:rPr>
          <w:rFonts w:cs="Arial" w:hint="cs"/>
          <w:rtl/>
        </w:rPr>
        <w:t xml:space="preserve">ל הנראה </w:t>
      </w:r>
      <w:r w:rsidR="00921038">
        <w:rPr>
          <w:rFonts w:cs="Arial" w:hint="cs"/>
          <w:rtl/>
        </w:rPr>
        <w:t xml:space="preserve">הסיבה לכך היא שהרמב''ם </w:t>
      </w:r>
      <w:r w:rsidR="0064641B">
        <w:rPr>
          <w:rFonts w:cs="Arial" w:hint="cs"/>
          <w:rtl/>
        </w:rPr>
        <w:t xml:space="preserve">הבין שרבי עקיבא </w:t>
      </w:r>
      <w:r w:rsidR="00921038">
        <w:rPr>
          <w:rFonts w:cs="Arial" w:hint="cs"/>
          <w:rtl/>
        </w:rPr>
        <w:t xml:space="preserve">שלא </w:t>
      </w:r>
      <w:r w:rsidR="000C7815">
        <w:rPr>
          <w:rFonts w:cs="Arial" w:hint="cs"/>
          <w:rtl/>
        </w:rPr>
        <w:t>ה</w:t>
      </w:r>
      <w:r w:rsidR="00921038">
        <w:rPr>
          <w:rFonts w:cs="Arial" w:hint="cs"/>
          <w:rtl/>
        </w:rPr>
        <w:t>ביא פסוק ללמוד שחובה להוסיף בשבת - חולק על דין זה</w:t>
      </w:r>
      <w:r w:rsidR="004A27BB">
        <w:rPr>
          <w:rStyle w:val="a5"/>
          <w:rFonts w:cs="Arial"/>
          <w:rtl/>
        </w:rPr>
        <w:footnoteReference w:id="1"/>
      </w:r>
      <w:r w:rsidR="00727176">
        <w:rPr>
          <w:rFonts w:cs="Arial" w:hint="cs"/>
          <w:rtl/>
        </w:rPr>
        <w:t>.</w:t>
      </w:r>
      <w:r w:rsidR="00C67E35">
        <w:rPr>
          <w:rFonts w:cs="Arial" w:hint="cs"/>
          <w:rtl/>
        </w:rPr>
        <w:t xml:space="preserve"> משום כך כאשר פסק </w:t>
      </w:r>
      <w:r w:rsidR="00C67E35" w:rsidRPr="00C67E35">
        <w:rPr>
          <w:rFonts w:cs="Arial" w:hint="cs"/>
          <w:b/>
          <w:bCs/>
          <w:rtl/>
        </w:rPr>
        <w:t>בשולחן ערוך</w:t>
      </w:r>
      <w:r w:rsidR="00C67E35">
        <w:rPr>
          <w:rFonts w:cs="Arial" w:hint="cs"/>
          <w:rtl/>
        </w:rPr>
        <w:t xml:space="preserve"> </w:t>
      </w:r>
      <w:r w:rsidR="00C67E35">
        <w:rPr>
          <w:rFonts w:cs="Arial" w:hint="cs"/>
          <w:sz w:val="18"/>
          <w:szCs w:val="18"/>
          <w:rtl/>
        </w:rPr>
        <w:t>(רסא, ב)</w:t>
      </w:r>
      <w:r w:rsidR="006B5BF2">
        <w:rPr>
          <w:rFonts w:cs="Arial" w:hint="cs"/>
          <w:sz w:val="18"/>
          <w:szCs w:val="18"/>
          <w:rtl/>
        </w:rPr>
        <w:t xml:space="preserve"> </w:t>
      </w:r>
      <w:r w:rsidR="006B5BF2">
        <w:rPr>
          <w:rFonts w:cs="Arial" w:hint="cs"/>
          <w:rtl/>
        </w:rPr>
        <w:t>שיש חובה להוסיף על השבת כתב</w:t>
      </w:r>
      <w:r w:rsidR="00864ACC">
        <w:rPr>
          <w:rFonts w:cs="Arial" w:hint="cs"/>
          <w:rtl/>
        </w:rPr>
        <w:t>:</w:t>
      </w:r>
      <w:r w:rsidR="000927A7">
        <w:rPr>
          <w:rFonts w:cs="Arial" w:hint="cs"/>
          <w:rtl/>
        </w:rPr>
        <w:t xml:space="preserve"> ''</w:t>
      </w:r>
      <w:r w:rsidR="000927A7" w:rsidRPr="006B5BF2">
        <w:rPr>
          <w:rFonts w:cs="Arial"/>
          <w:rtl/>
        </w:rPr>
        <w:t>י</w:t>
      </w:r>
      <w:r w:rsidR="000927A7">
        <w:rPr>
          <w:rFonts w:cs="Arial" w:hint="cs"/>
          <w:rtl/>
        </w:rPr>
        <w:t xml:space="preserve">ש אומרים </w:t>
      </w:r>
      <w:r w:rsidR="000927A7" w:rsidRPr="006B5BF2">
        <w:rPr>
          <w:rFonts w:cs="Arial"/>
          <w:rtl/>
        </w:rPr>
        <w:t>שצריך להוסיף מחול על הקודש</w:t>
      </w:r>
      <w:r w:rsidR="000927A7">
        <w:rPr>
          <w:rFonts w:cs="Arial" w:hint="cs"/>
          <w:rtl/>
        </w:rPr>
        <w:t>''</w:t>
      </w:r>
      <w:r w:rsidR="006B5BF2">
        <w:rPr>
          <w:rFonts w:cs="Arial" w:hint="cs"/>
          <w:rtl/>
        </w:rPr>
        <w:t xml:space="preserve">, </w:t>
      </w:r>
      <w:r w:rsidR="000C7815">
        <w:rPr>
          <w:rFonts w:cs="Arial" w:hint="cs"/>
          <w:rtl/>
        </w:rPr>
        <w:t xml:space="preserve">ובכך רמז </w:t>
      </w:r>
      <w:r w:rsidR="006B5BF2">
        <w:rPr>
          <w:rFonts w:cs="Arial" w:hint="cs"/>
          <w:rtl/>
        </w:rPr>
        <w:t>לרמב''ם החולק.</w:t>
      </w:r>
      <w:r w:rsidR="006B5BF2" w:rsidRPr="006B5BF2">
        <w:rPr>
          <w:rFonts w:cs="Arial"/>
          <w:rtl/>
        </w:rPr>
        <w:t xml:space="preserve">  </w:t>
      </w:r>
    </w:p>
    <w:p w14:paraId="01FEF1D1" w14:textId="5F82AB81" w:rsidR="00742600" w:rsidRDefault="00727176" w:rsidP="00742600">
      <w:pPr>
        <w:spacing w:after="80"/>
        <w:rPr>
          <w:rFonts w:cs="Arial"/>
          <w:rtl/>
        </w:rPr>
      </w:pPr>
      <w:r>
        <w:rPr>
          <w:rFonts w:cs="Arial" w:hint="cs"/>
          <w:rtl/>
        </w:rPr>
        <w:t>ראייה נוספת ל</w:t>
      </w:r>
      <w:r w:rsidR="00742600">
        <w:rPr>
          <w:rFonts w:cs="Arial" w:hint="cs"/>
          <w:rtl/>
        </w:rPr>
        <w:t xml:space="preserve">הבנתו, </w:t>
      </w:r>
      <w:r>
        <w:rPr>
          <w:rFonts w:cs="Arial" w:hint="cs"/>
          <w:rtl/>
        </w:rPr>
        <w:t xml:space="preserve">הביא מדברי הרמב''ם בהלכות שבת </w:t>
      </w:r>
      <w:r>
        <w:rPr>
          <w:rFonts w:cs="Arial" w:hint="cs"/>
          <w:sz w:val="18"/>
          <w:szCs w:val="18"/>
          <w:rtl/>
        </w:rPr>
        <w:t>(ה, ג)</w:t>
      </w:r>
      <w:r>
        <w:rPr>
          <w:rFonts w:cs="Arial" w:hint="cs"/>
          <w:rtl/>
        </w:rPr>
        <w:t xml:space="preserve"> שכתב, שאדם חייב לומר לבני ביתו קודם חשכה להדליק את הנר, אך אם כבר הגיע זמן בין השמשות אין להדליק, כיוון שבבין השמשות יש חשש ש</w:t>
      </w:r>
      <w:r w:rsidR="000C7815">
        <w:rPr>
          <w:rFonts w:cs="Arial" w:hint="cs"/>
          <w:rtl/>
        </w:rPr>
        <w:t xml:space="preserve">כבר </w:t>
      </w:r>
      <w:r>
        <w:rPr>
          <w:rFonts w:cs="Arial" w:hint="cs"/>
          <w:rtl/>
        </w:rPr>
        <w:t>נכ</w:t>
      </w:r>
      <w:r w:rsidR="000C7815">
        <w:rPr>
          <w:rFonts w:cs="Arial" w:hint="cs"/>
          <w:rtl/>
        </w:rPr>
        <w:t>נ</w:t>
      </w:r>
      <w:r>
        <w:rPr>
          <w:rFonts w:cs="Arial" w:hint="cs"/>
          <w:rtl/>
        </w:rPr>
        <w:t xml:space="preserve">סה שבת ואסור להדליק אש. </w:t>
      </w:r>
      <w:r w:rsidR="00C67E35">
        <w:rPr>
          <w:rFonts w:cs="Arial" w:hint="cs"/>
          <w:rtl/>
        </w:rPr>
        <w:t>עולה מדבריו, שממש לפני החשכה יש להדליק</w:t>
      </w:r>
      <w:r w:rsidR="008B6B34">
        <w:rPr>
          <w:rFonts w:cs="Arial" w:hint="cs"/>
          <w:rtl/>
        </w:rPr>
        <w:t xml:space="preserve"> ואין צורך בתוספת שבת</w:t>
      </w:r>
      <w:r w:rsidR="00742600">
        <w:rPr>
          <w:rFonts w:cs="Arial" w:hint="cs"/>
          <w:rtl/>
        </w:rPr>
        <w:t>, ובלשונו:</w:t>
      </w:r>
    </w:p>
    <w:p w14:paraId="56B8E026" w14:textId="05280C1B" w:rsidR="00742600" w:rsidRDefault="00742600" w:rsidP="00742600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742600">
        <w:rPr>
          <w:rFonts w:cs="Arial"/>
          <w:rtl/>
        </w:rPr>
        <w:t>רבינו לא הזכיר פה דין תוספת מחול על הק</w:t>
      </w:r>
      <w:r w:rsidR="001E238C">
        <w:rPr>
          <w:rFonts w:cs="Arial" w:hint="cs"/>
          <w:rtl/>
        </w:rPr>
        <w:t>ו</w:t>
      </w:r>
      <w:r w:rsidRPr="00742600">
        <w:rPr>
          <w:rFonts w:cs="Arial"/>
          <w:rtl/>
        </w:rPr>
        <w:t>דש</w:t>
      </w:r>
      <w:r w:rsidR="001E238C">
        <w:rPr>
          <w:rFonts w:cs="Arial" w:hint="cs"/>
          <w:rtl/>
        </w:rPr>
        <w:t>,</w:t>
      </w:r>
      <w:r w:rsidRPr="00742600">
        <w:rPr>
          <w:rFonts w:cs="Arial"/>
          <w:rtl/>
        </w:rPr>
        <w:t xml:space="preserve"> וכתב </w:t>
      </w:r>
      <w:r w:rsidR="00C10ACB">
        <w:rPr>
          <w:rFonts w:cs="Arial" w:hint="cs"/>
          <w:rtl/>
        </w:rPr>
        <w:t>הרב המגיד בפרק א'</w:t>
      </w:r>
      <w:r w:rsidRPr="00742600">
        <w:rPr>
          <w:rFonts w:cs="Arial"/>
          <w:rtl/>
        </w:rPr>
        <w:t xml:space="preserve"> מהלכות שביתת עשור</w:t>
      </w:r>
      <w:r w:rsidR="001E238C">
        <w:rPr>
          <w:rFonts w:cs="Arial" w:hint="cs"/>
          <w:rtl/>
        </w:rPr>
        <w:t>,</w:t>
      </w:r>
      <w:r w:rsidRPr="00742600">
        <w:rPr>
          <w:rFonts w:cs="Arial"/>
          <w:rtl/>
        </w:rPr>
        <w:t xml:space="preserve"> דטעמא משום דלית ליה תוספת דבר תורה אלא לעינוי </w:t>
      </w:r>
      <w:r w:rsidR="00C10ACB">
        <w:rPr>
          <w:rFonts w:cs="Arial" w:hint="cs"/>
          <w:rtl/>
        </w:rPr>
        <w:t xml:space="preserve">יום הכיפורים </w:t>
      </w:r>
      <w:r w:rsidRPr="00742600">
        <w:rPr>
          <w:rFonts w:cs="Arial"/>
          <w:rtl/>
        </w:rPr>
        <w:t>לבד</w:t>
      </w:r>
      <w:r w:rsidR="00C10ACB">
        <w:rPr>
          <w:rFonts w:cs="Arial" w:hint="cs"/>
          <w:rtl/>
        </w:rPr>
        <w:t>,</w:t>
      </w:r>
      <w:r w:rsidRPr="00742600">
        <w:rPr>
          <w:rFonts w:cs="Arial"/>
          <w:rtl/>
        </w:rPr>
        <w:t xml:space="preserve"> </w:t>
      </w:r>
      <w:r w:rsidR="00C10ACB">
        <w:rPr>
          <w:rFonts w:cs="Arial" w:hint="cs"/>
          <w:rtl/>
        </w:rPr>
        <w:t>דסבירא ליה</w:t>
      </w:r>
      <w:r w:rsidRPr="00742600">
        <w:rPr>
          <w:rFonts w:cs="Arial"/>
          <w:rtl/>
        </w:rPr>
        <w:t xml:space="preserve"> דהלכה כמאן דדריש לקראי לדרשא אחרינא ע</w:t>
      </w:r>
      <w:r w:rsidR="00C10ACB">
        <w:rPr>
          <w:rFonts w:cs="Arial" w:hint="cs"/>
          <w:rtl/>
        </w:rPr>
        <w:t xml:space="preserve">ד </w:t>
      </w:r>
      <w:r w:rsidRPr="00742600">
        <w:rPr>
          <w:rFonts w:cs="Arial"/>
          <w:rtl/>
        </w:rPr>
        <w:t>כ</w:t>
      </w:r>
      <w:r w:rsidR="00C10ACB">
        <w:rPr>
          <w:rFonts w:cs="Arial" w:hint="cs"/>
          <w:rtl/>
        </w:rPr>
        <w:t>אן לשונו.</w:t>
      </w:r>
      <w:r w:rsidRPr="00742600">
        <w:rPr>
          <w:rFonts w:cs="Arial"/>
          <w:rtl/>
        </w:rPr>
        <w:t xml:space="preserve"> ומשמע לי דדבר תורה שכתב לאו ד</w:t>
      </w:r>
      <w:r w:rsidR="00C10ACB">
        <w:rPr>
          <w:rFonts w:cs="Arial" w:hint="cs"/>
          <w:rtl/>
        </w:rPr>
        <w:t>ו</w:t>
      </w:r>
      <w:r w:rsidRPr="00742600">
        <w:rPr>
          <w:rFonts w:cs="Arial"/>
          <w:rtl/>
        </w:rPr>
        <w:t>וקא</w:t>
      </w:r>
      <w:r w:rsidR="00C10ACB">
        <w:rPr>
          <w:rFonts w:cs="Arial" w:hint="cs"/>
          <w:rtl/>
        </w:rPr>
        <w:t>,</w:t>
      </w:r>
      <w:r w:rsidRPr="00742600">
        <w:rPr>
          <w:rFonts w:cs="Arial"/>
          <w:rtl/>
        </w:rPr>
        <w:t xml:space="preserve"> דמדרבנן נמי לית ליה תוספת</w:t>
      </w:r>
      <w:r w:rsidR="00C10ACB">
        <w:rPr>
          <w:rFonts w:cs="Arial" w:hint="cs"/>
          <w:rtl/>
        </w:rPr>
        <w:t>,</w:t>
      </w:r>
      <w:r w:rsidRPr="00742600">
        <w:rPr>
          <w:rFonts w:cs="Arial"/>
          <w:rtl/>
        </w:rPr>
        <w:t xml:space="preserve"> </w:t>
      </w:r>
      <w:r w:rsidR="00C10ACB">
        <w:rPr>
          <w:rFonts w:cs="Arial" w:hint="cs"/>
          <w:rtl/>
        </w:rPr>
        <w:t>דאם לא כן</w:t>
      </w:r>
      <w:r w:rsidRPr="00742600">
        <w:rPr>
          <w:rFonts w:cs="Arial"/>
          <w:rtl/>
        </w:rPr>
        <w:t xml:space="preserve"> לא הוה ליה להשמיטו</w:t>
      </w:r>
      <w:r w:rsidR="00C10ACB">
        <w:rPr>
          <w:rFonts w:cs="Arial" w:hint="cs"/>
          <w:rtl/>
        </w:rPr>
        <w:t>.''</w:t>
      </w:r>
    </w:p>
    <w:p w14:paraId="261B7817" w14:textId="491C67C2" w:rsidR="00100E80" w:rsidRDefault="008B6B34" w:rsidP="00211FDA">
      <w:pPr>
        <w:spacing w:after="80"/>
        <w:rPr>
          <w:rFonts w:cs="Arial"/>
          <w:rtl/>
        </w:rPr>
      </w:pPr>
      <w:r>
        <w:rPr>
          <w:rFonts w:cs="Arial" w:hint="cs"/>
          <w:rtl/>
        </w:rPr>
        <w:lastRenderedPageBreak/>
        <w:t>ב.</w:t>
      </w:r>
      <w:r w:rsidR="00CB417A">
        <w:rPr>
          <w:rFonts w:cs="Arial" w:hint="cs"/>
          <w:rtl/>
        </w:rPr>
        <w:t xml:space="preserve"> </w:t>
      </w:r>
      <w:r w:rsidR="0056352E" w:rsidRPr="0056352E">
        <w:rPr>
          <w:rFonts w:cs="Arial" w:hint="cs"/>
          <w:b/>
          <w:bCs/>
          <w:rtl/>
        </w:rPr>
        <w:t>הגר''א</w:t>
      </w:r>
      <w:r w:rsidR="0056352E">
        <w:rPr>
          <w:rFonts w:cs="Arial" w:hint="cs"/>
          <w:rtl/>
        </w:rPr>
        <w:t xml:space="preserve"> </w:t>
      </w:r>
      <w:r w:rsidR="0056352E" w:rsidRPr="0056352E">
        <w:rPr>
          <w:rFonts w:cs="Arial" w:hint="cs"/>
          <w:b/>
          <w:bCs/>
          <w:rtl/>
        </w:rPr>
        <w:t>והביאור</w:t>
      </w:r>
      <w:r w:rsidR="0056352E">
        <w:rPr>
          <w:rFonts w:cs="Arial" w:hint="cs"/>
          <w:rtl/>
        </w:rPr>
        <w:t xml:space="preserve"> </w:t>
      </w:r>
      <w:r w:rsidR="0056352E" w:rsidRPr="0056352E">
        <w:rPr>
          <w:rFonts w:cs="Arial" w:hint="cs"/>
          <w:b/>
          <w:bCs/>
          <w:rtl/>
        </w:rPr>
        <w:t>הלכה</w:t>
      </w:r>
      <w:r>
        <w:rPr>
          <w:rFonts w:cs="Arial" w:hint="cs"/>
          <w:rtl/>
        </w:rPr>
        <w:t xml:space="preserve"> </w:t>
      </w:r>
      <w:r w:rsidR="0056352E">
        <w:rPr>
          <w:rFonts w:cs="Arial" w:hint="cs"/>
          <w:sz w:val="18"/>
          <w:szCs w:val="18"/>
          <w:rtl/>
        </w:rPr>
        <w:t>(ד''ה יש אומרים)</w:t>
      </w:r>
      <w:r w:rsidR="0056352E">
        <w:rPr>
          <w:rFonts w:cs="Arial" w:hint="cs"/>
          <w:rtl/>
        </w:rPr>
        <w:t xml:space="preserve"> חלקו וסברו</w:t>
      </w:r>
      <w:r w:rsidR="00C71ACE">
        <w:rPr>
          <w:rFonts w:cs="Arial" w:hint="cs"/>
          <w:rtl/>
        </w:rPr>
        <w:t>,</w:t>
      </w:r>
      <w:r w:rsidR="0056352E">
        <w:rPr>
          <w:rFonts w:cs="Arial" w:hint="cs"/>
          <w:rtl/>
        </w:rPr>
        <w:t xml:space="preserve"> ש</w:t>
      </w:r>
      <w:r w:rsidR="004A27BB">
        <w:rPr>
          <w:rFonts w:cs="Arial" w:hint="cs"/>
          <w:rtl/>
        </w:rPr>
        <w:t>ל</w:t>
      </w:r>
      <w:r w:rsidR="00C71ACE">
        <w:rPr>
          <w:rFonts w:cs="Arial" w:hint="cs"/>
          <w:rtl/>
        </w:rPr>
        <w:t xml:space="preserve">דעת הרמב''ם יש מצווה </w:t>
      </w:r>
      <w:r w:rsidR="0056352E">
        <w:rPr>
          <w:rFonts w:cs="Arial" w:hint="cs"/>
          <w:rtl/>
        </w:rPr>
        <w:t>מדרבנן</w:t>
      </w:r>
      <w:r w:rsidR="00C71ACE">
        <w:rPr>
          <w:rFonts w:cs="Arial" w:hint="cs"/>
          <w:rtl/>
        </w:rPr>
        <w:t xml:space="preserve"> להוסיף מחול על הקודש</w:t>
      </w:r>
      <w:r w:rsidR="009D2258">
        <w:rPr>
          <w:rFonts w:cs="Arial" w:hint="cs"/>
          <w:rtl/>
        </w:rPr>
        <w:t xml:space="preserve">, וכך משמע מדברי </w:t>
      </w:r>
      <w:r w:rsidR="009D2258" w:rsidRPr="009D2258">
        <w:rPr>
          <w:rFonts w:cs="Arial" w:hint="cs"/>
          <w:b/>
          <w:bCs/>
          <w:rtl/>
        </w:rPr>
        <w:t>המגיד משנה</w:t>
      </w:r>
      <w:r w:rsidR="009D2258">
        <w:rPr>
          <w:rFonts w:cs="Arial" w:hint="cs"/>
          <w:rtl/>
        </w:rPr>
        <w:t xml:space="preserve"> </w:t>
      </w:r>
      <w:r w:rsidR="009D2258">
        <w:rPr>
          <w:rFonts w:cs="Arial" w:hint="cs"/>
          <w:sz w:val="18"/>
          <w:szCs w:val="18"/>
          <w:rtl/>
        </w:rPr>
        <w:t>(שביתת עשור)</w:t>
      </w:r>
      <w:r w:rsidR="00211FDA">
        <w:rPr>
          <w:rFonts w:cs="Arial" w:hint="cs"/>
          <w:rtl/>
        </w:rPr>
        <w:t xml:space="preserve">, וראייה לדבריהם הביאו מהגמרא </w:t>
      </w:r>
      <w:r w:rsidR="0009269F">
        <w:rPr>
          <w:rFonts w:cs="Arial" w:hint="cs"/>
          <w:rtl/>
        </w:rPr>
        <w:t>ב</w:t>
      </w:r>
      <w:r w:rsidR="00211FDA">
        <w:rPr>
          <w:rFonts w:cs="Arial" w:hint="cs"/>
          <w:rtl/>
        </w:rPr>
        <w:t xml:space="preserve">שבת </w:t>
      </w:r>
      <w:r w:rsidR="00211FDA">
        <w:rPr>
          <w:rFonts w:cs="Arial" w:hint="cs"/>
          <w:sz w:val="18"/>
          <w:szCs w:val="18"/>
          <w:rtl/>
        </w:rPr>
        <w:t>(לה ע''ב)</w:t>
      </w:r>
      <w:r w:rsidR="00211FDA">
        <w:rPr>
          <w:rFonts w:cs="Arial" w:hint="cs"/>
          <w:rtl/>
        </w:rPr>
        <w:t xml:space="preserve">. </w:t>
      </w:r>
      <w:r w:rsidR="00DE0E6A">
        <w:rPr>
          <w:rFonts w:cs="Arial" w:hint="cs"/>
          <w:rtl/>
        </w:rPr>
        <w:t xml:space="preserve">הגמרא </w:t>
      </w:r>
      <w:r w:rsidR="00157CE7">
        <w:rPr>
          <w:rFonts w:cs="Arial" w:hint="cs"/>
          <w:rtl/>
        </w:rPr>
        <w:t>כותבת</w:t>
      </w:r>
      <w:r w:rsidR="00100E80">
        <w:rPr>
          <w:rFonts w:cs="Arial" w:hint="cs"/>
          <w:rtl/>
        </w:rPr>
        <w:t>,</w:t>
      </w:r>
      <w:r w:rsidR="00157CE7">
        <w:rPr>
          <w:rFonts w:cs="Arial" w:hint="cs"/>
          <w:rtl/>
        </w:rPr>
        <w:t xml:space="preserve"> שחכמים </w:t>
      </w:r>
      <w:r w:rsidR="000F2419">
        <w:rPr>
          <w:rFonts w:cs="Arial" w:hint="cs"/>
          <w:rtl/>
        </w:rPr>
        <w:t xml:space="preserve">תיקנו לתקוע </w:t>
      </w:r>
      <w:r w:rsidR="00157CE7">
        <w:rPr>
          <w:rFonts w:cs="Arial" w:hint="cs"/>
          <w:rtl/>
        </w:rPr>
        <w:t>מספר תקיעות לפני שבת</w:t>
      </w:r>
      <w:r w:rsidR="00E36EE5">
        <w:rPr>
          <w:rFonts w:cs="Arial" w:hint="cs"/>
          <w:rtl/>
        </w:rPr>
        <w:t xml:space="preserve"> כדי לזרז את העם להתכונן לשבת</w:t>
      </w:r>
      <w:r w:rsidR="00157CE7">
        <w:rPr>
          <w:rFonts w:cs="Arial" w:hint="cs"/>
          <w:rtl/>
        </w:rPr>
        <w:t xml:space="preserve">, </w:t>
      </w:r>
      <w:r w:rsidR="00E36EE5">
        <w:rPr>
          <w:rFonts w:cs="Arial" w:hint="cs"/>
          <w:rtl/>
        </w:rPr>
        <w:t>ו</w:t>
      </w:r>
      <w:r w:rsidR="00157CE7">
        <w:rPr>
          <w:rFonts w:cs="Arial" w:hint="cs"/>
          <w:rtl/>
        </w:rPr>
        <w:t xml:space="preserve">בתקיעה הרביעית העם היו שובתים ממלאכה, </w:t>
      </w:r>
    </w:p>
    <w:p w14:paraId="4256682B" w14:textId="1735E083" w:rsidR="008B2D0A" w:rsidRDefault="009D2258" w:rsidP="003663FE">
      <w:pPr>
        <w:spacing w:after="80"/>
        <w:rPr>
          <w:rFonts w:cs="Arial"/>
          <w:rtl/>
        </w:rPr>
      </w:pPr>
      <w:r>
        <w:rPr>
          <w:rFonts w:cs="Arial" w:hint="cs"/>
          <w:rtl/>
        </w:rPr>
        <w:t>הגר''א</w:t>
      </w:r>
      <w:r w:rsidR="00F51C7E">
        <w:rPr>
          <w:rFonts w:cs="Arial" w:hint="cs"/>
          <w:rtl/>
        </w:rPr>
        <w:t xml:space="preserve"> הבין</w:t>
      </w:r>
      <w:r>
        <w:rPr>
          <w:rFonts w:cs="Arial" w:hint="cs"/>
          <w:rtl/>
        </w:rPr>
        <w:t>, שהתקיעה הרביעית הייתה מסמלת על תוספת שבת</w:t>
      </w:r>
      <w:r w:rsidR="00100E80">
        <w:rPr>
          <w:rFonts w:cs="Arial" w:hint="cs"/>
          <w:rtl/>
        </w:rPr>
        <w:t xml:space="preserve">, וכפי שגם פסק המרדכי </w:t>
      </w:r>
      <w:r w:rsidR="00100E80">
        <w:rPr>
          <w:rFonts w:cs="Arial" w:hint="cs"/>
          <w:sz w:val="18"/>
          <w:szCs w:val="18"/>
          <w:rtl/>
        </w:rPr>
        <w:t>(שבת, ב רצ)</w:t>
      </w:r>
      <w:r w:rsidR="00100E80">
        <w:rPr>
          <w:rFonts w:cs="Arial" w:hint="cs"/>
          <w:rtl/>
        </w:rPr>
        <w:t xml:space="preserve"> בשם </w:t>
      </w:r>
      <w:r w:rsidR="00100E80" w:rsidRPr="00100E80">
        <w:rPr>
          <w:rFonts w:cs="Arial" w:hint="cs"/>
          <w:b/>
          <w:bCs/>
          <w:rtl/>
        </w:rPr>
        <w:t>רבינו יואל</w:t>
      </w:r>
      <w:r w:rsidR="00100E80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  <w:r w:rsidR="00F51C7E">
        <w:rPr>
          <w:rFonts w:cs="Arial" w:hint="cs"/>
          <w:rtl/>
        </w:rPr>
        <w:t xml:space="preserve">משום כך, </w:t>
      </w:r>
      <w:r>
        <w:rPr>
          <w:rFonts w:cs="Arial" w:hint="cs"/>
          <w:rtl/>
        </w:rPr>
        <w:t>כיוון שהרמב''ם</w:t>
      </w:r>
      <w:r w:rsidR="00F51C7E">
        <w:rPr>
          <w:rFonts w:cs="Arial" w:hint="cs"/>
          <w:rtl/>
        </w:rPr>
        <w:t xml:space="preserve"> </w:t>
      </w:r>
      <w:r w:rsidR="00F51C7E">
        <w:rPr>
          <w:rFonts w:cs="Arial" w:hint="cs"/>
          <w:sz w:val="18"/>
          <w:szCs w:val="18"/>
          <w:rtl/>
        </w:rPr>
        <w:t>(ה, יט)</w:t>
      </w:r>
      <w:r w:rsidR="00F51C7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פסק </w:t>
      </w:r>
      <w:r w:rsidR="00100E80">
        <w:rPr>
          <w:rFonts w:cs="Arial" w:hint="cs"/>
          <w:rtl/>
        </w:rPr>
        <w:t>דין זה של התקיעות להלכה</w:t>
      </w:r>
      <w:r w:rsidR="0030003E">
        <w:rPr>
          <w:rFonts w:cs="Arial" w:hint="cs"/>
          <w:rtl/>
        </w:rPr>
        <w:t xml:space="preserve"> - נמצא </w:t>
      </w:r>
      <w:r w:rsidR="005D1EA8">
        <w:rPr>
          <w:rFonts w:cs="Arial" w:hint="cs"/>
          <w:rtl/>
        </w:rPr>
        <w:t>ש</w:t>
      </w:r>
      <w:r w:rsidR="0030003E">
        <w:rPr>
          <w:rFonts w:cs="Arial" w:hint="cs"/>
          <w:rtl/>
        </w:rPr>
        <w:t xml:space="preserve">גם </w:t>
      </w:r>
      <w:r w:rsidR="005D1EA8">
        <w:rPr>
          <w:rFonts w:cs="Arial" w:hint="cs"/>
          <w:rtl/>
        </w:rPr>
        <w:t xml:space="preserve">לשיטתו יש חובה להוסיף מחול </w:t>
      </w:r>
      <w:r w:rsidR="000C7815">
        <w:rPr>
          <w:rFonts w:cs="Arial" w:hint="cs"/>
          <w:rtl/>
        </w:rPr>
        <w:t xml:space="preserve">על </w:t>
      </w:r>
      <w:r w:rsidR="005D1EA8">
        <w:rPr>
          <w:rFonts w:cs="Arial" w:hint="cs"/>
          <w:rtl/>
        </w:rPr>
        <w:t>הקודש</w:t>
      </w:r>
      <w:r w:rsidR="0030003E">
        <w:rPr>
          <w:rFonts w:cs="Arial" w:hint="cs"/>
          <w:rtl/>
        </w:rPr>
        <w:t xml:space="preserve">, ולא כפי </w:t>
      </w:r>
      <w:r w:rsidR="00CA2A7C">
        <w:rPr>
          <w:rFonts w:cs="Arial" w:hint="cs"/>
          <w:rtl/>
        </w:rPr>
        <w:t xml:space="preserve">שהבין </w:t>
      </w:r>
      <w:r w:rsidR="0030003E">
        <w:rPr>
          <w:rFonts w:cs="Arial" w:hint="cs"/>
          <w:rtl/>
        </w:rPr>
        <w:t xml:space="preserve">הכסף משנה </w:t>
      </w:r>
      <w:r w:rsidR="0030003E" w:rsidRPr="0030003E">
        <w:rPr>
          <w:rFonts w:cs="Arial" w:hint="cs"/>
          <w:sz w:val="18"/>
          <w:szCs w:val="18"/>
          <w:rtl/>
        </w:rPr>
        <w:t>(</w:t>
      </w:r>
      <w:r w:rsidR="005D1EA8" w:rsidRPr="0030003E">
        <w:rPr>
          <w:rFonts w:cs="Arial" w:hint="cs"/>
          <w:sz w:val="18"/>
          <w:szCs w:val="18"/>
          <w:rtl/>
        </w:rPr>
        <w:t xml:space="preserve">אך </w:t>
      </w:r>
      <w:r w:rsidR="0030003E">
        <w:rPr>
          <w:rFonts w:cs="Arial" w:hint="cs"/>
          <w:sz w:val="18"/>
          <w:szCs w:val="18"/>
          <w:rtl/>
        </w:rPr>
        <w:t xml:space="preserve">מדובר במצווה </w:t>
      </w:r>
      <w:r w:rsidR="005D1EA8" w:rsidRPr="0030003E">
        <w:rPr>
          <w:rFonts w:cs="Arial" w:hint="cs"/>
          <w:sz w:val="18"/>
          <w:szCs w:val="18"/>
          <w:rtl/>
        </w:rPr>
        <w:t>מדרבנן</w:t>
      </w:r>
      <w:r w:rsidR="00520473">
        <w:rPr>
          <w:rFonts w:cs="Arial" w:hint="cs"/>
          <w:sz w:val="18"/>
          <w:szCs w:val="18"/>
          <w:rtl/>
        </w:rPr>
        <w:t>,</w:t>
      </w:r>
      <w:r w:rsidR="005D1EA8" w:rsidRPr="0030003E">
        <w:rPr>
          <w:rFonts w:cs="Arial" w:hint="cs"/>
          <w:sz w:val="18"/>
          <w:szCs w:val="18"/>
          <w:rtl/>
        </w:rPr>
        <w:t xml:space="preserve"> כיוון שמדובר בתקנת חכמים</w:t>
      </w:r>
      <w:r w:rsidR="0030003E" w:rsidRPr="0030003E">
        <w:rPr>
          <w:rFonts w:cs="Arial" w:hint="cs"/>
          <w:sz w:val="18"/>
          <w:szCs w:val="18"/>
          <w:rtl/>
        </w:rPr>
        <w:t>)</w:t>
      </w:r>
      <w:r w:rsidR="003663FE">
        <w:rPr>
          <w:rFonts w:cs="Arial" w:hint="cs"/>
          <w:rtl/>
        </w:rPr>
        <w:t>.</w:t>
      </w:r>
    </w:p>
    <w:p w14:paraId="472963E9" w14:textId="77777777" w:rsidR="008B2D0A" w:rsidRDefault="008B2D0A" w:rsidP="00FE5898">
      <w:pPr>
        <w:spacing w:after="8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זמן התוספת</w:t>
      </w:r>
    </w:p>
    <w:p w14:paraId="47D2B08A" w14:textId="239869CE" w:rsidR="00BD1CAB" w:rsidRDefault="00BD1CAB" w:rsidP="00BD1CAB">
      <w:pPr>
        <w:spacing w:after="80"/>
        <w:rPr>
          <w:rFonts w:cs="Arial"/>
          <w:rtl/>
        </w:rPr>
      </w:pPr>
      <w:r>
        <w:rPr>
          <w:rFonts w:cs="Arial" w:hint="cs"/>
          <w:rtl/>
        </w:rPr>
        <w:t>מכל מקום למעשה, בין אם מדובר בחובה דאורייתא (וזו הדעה המקובלת בפוסקים) או בחובה דרבנן - חובה על הגברים והנשים להוסיף מחול על הקודש, וגם לסוברים שלדעת הרמב''ם אין חובה להוסיף מחול על הקודש - אין הלכה כמותו. נחלקו הפוסקים כמה זמן יש להוסיף, וכיצד יש לקבל תוספת זו:</w:t>
      </w:r>
    </w:p>
    <w:p w14:paraId="397217E6" w14:textId="7A3B9E9D" w:rsidR="008644C4" w:rsidRDefault="003A7BC4" w:rsidP="00FE589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הגמרא במסכת ביצה </w:t>
      </w:r>
      <w:r>
        <w:rPr>
          <w:rFonts w:cs="Arial" w:hint="cs"/>
          <w:sz w:val="18"/>
          <w:szCs w:val="18"/>
          <w:rtl/>
        </w:rPr>
        <w:t xml:space="preserve">(ל ע''א) </w:t>
      </w:r>
      <w:r>
        <w:rPr>
          <w:rFonts w:cs="Arial" w:hint="cs"/>
          <w:rtl/>
        </w:rPr>
        <w:t>כותבת, שמנהג הנשים היה לאכול בזמן של תוספת יום כיפור, ועל אף שיש חובה מדאורייתא להוסיף מחול על הקודש, בכל זאת לא מחו בהן</w:t>
      </w:r>
      <w:r w:rsidR="008644C4">
        <w:rPr>
          <w:rFonts w:cs="Arial" w:hint="cs"/>
          <w:rtl/>
        </w:rPr>
        <w:t xml:space="preserve"> החכמים</w:t>
      </w:r>
      <w:r>
        <w:rPr>
          <w:rFonts w:cs="Arial" w:hint="cs"/>
          <w:rtl/>
        </w:rPr>
        <w:t xml:space="preserve">, כיוון </w:t>
      </w:r>
      <w:r w:rsidR="00B7564F">
        <w:rPr>
          <w:rFonts w:cs="Arial" w:hint="cs"/>
          <w:rtl/>
        </w:rPr>
        <w:t>ש</w:t>
      </w:r>
      <w:r>
        <w:rPr>
          <w:rFonts w:cs="Arial" w:hint="cs"/>
          <w:rtl/>
        </w:rPr>
        <w:t>לא הי</w:t>
      </w:r>
      <w:r w:rsidR="000C7815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 מקשיבות ועדיף שיחטאו בשוגג ולא במזיד</w:t>
      </w:r>
      <w:r w:rsidR="007E2D5A">
        <w:rPr>
          <w:rFonts w:cs="Arial" w:hint="cs"/>
          <w:rtl/>
        </w:rPr>
        <w:t xml:space="preserve"> וכפי שראינו בעבר </w:t>
      </w:r>
      <w:r w:rsidR="007E2D5A">
        <w:rPr>
          <w:rFonts w:cs="Arial" w:hint="cs"/>
          <w:sz w:val="18"/>
          <w:szCs w:val="18"/>
          <w:rtl/>
        </w:rPr>
        <w:t>(דברים שנה ג')</w:t>
      </w:r>
      <w:r w:rsidR="007E2D5A">
        <w:rPr>
          <w:rFonts w:cs="Arial" w:hint="cs"/>
          <w:rtl/>
        </w:rPr>
        <w:t>, שישנ</w:t>
      </w:r>
      <w:r w:rsidR="000C7815">
        <w:rPr>
          <w:rFonts w:cs="Arial" w:hint="cs"/>
          <w:rtl/>
        </w:rPr>
        <w:t xml:space="preserve">ן </w:t>
      </w:r>
      <w:r w:rsidR="007E2D5A">
        <w:rPr>
          <w:rFonts w:cs="Arial" w:hint="cs"/>
          <w:rtl/>
        </w:rPr>
        <w:t>עבירות שלא מוחים בחוטא</w:t>
      </w:r>
      <w:r>
        <w:rPr>
          <w:rFonts w:cs="Arial" w:hint="cs"/>
          <w:rtl/>
        </w:rPr>
        <w:t>.</w:t>
      </w:r>
      <w:r w:rsidR="007E2D5A">
        <w:rPr>
          <w:rFonts w:cs="Arial" w:hint="cs"/>
          <w:rtl/>
        </w:rPr>
        <w:t xml:space="preserve"> נחלקו </w:t>
      </w:r>
      <w:r w:rsidR="000C7815">
        <w:rPr>
          <w:rFonts w:cs="Arial" w:hint="cs"/>
          <w:rtl/>
        </w:rPr>
        <w:t xml:space="preserve">הראשונים </w:t>
      </w:r>
      <w:r w:rsidR="007E2D5A">
        <w:rPr>
          <w:rFonts w:cs="Arial" w:hint="cs"/>
          <w:rtl/>
        </w:rPr>
        <w:t>בעקבות הגמרא, כמה זמן יש להוסיף:</w:t>
      </w:r>
    </w:p>
    <w:p w14:paraId="126A497E" w14:textId="77777777" w:rsidR="003663FE" w:rsidRDefault="008644C4" w:rsidP="00FE589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Pr="00002A19">
        <w:rPr>
          <w:rFonts w:cs="Arial" w:hint="cs"/>
          <w:b/>
          <w:bCs/>
          <w:rtl/>
        </w:rPr>
        <w:t>התוספות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</w:t>
      </w:r>
      <w:r w:rsidR="00231CA6">
        <w:rPr>
          <w:rFonts w:cs="Arial" w:hint="cs"/>
          <w:sz w:val="18"/>
          <w:szCs w:val="18"/>
          <w:rtl/>
        </w:rPr>
        <w:t xml:space="preserve">שם </w:t>
      </w:r>
      <w:r>
        <w:rPr>
          <w:rFonts w:cs="Arial" w:hint="cs"/>
          <w:sz w:val="18"/>
          <w:szCs w:val="18"/>
          <w:rtl/>
        </w:rPr>
        <w:t xml:space="preserve">ד''ה דהא) </w:t>
      </w:r>
      <w:r>
        <w:rPr>
          <w:rFonts w:cs="Arial" w:hint="cs"/>
          <w:rtl/>
        </w:rPr>
        <w:t>הבינו מדברי הגמרא, שיש שיעור זמן יחסית משמעותי שצריך להוסיף מחול על הקודש,</w:t>
      </w:r>
      <w:r w:rsidR="00794BA6">
        <w:rPr>
          <w:rFonts w:cs="Arial" w:hint="cs"/>
          <w:rtl/>
        </w:rPr>
        <w:t xml:space="preserve"> </w:t>
      </w:r>
      <w:r w:rsidR="006159D4">
        <w:rPr>
          <w:rFonts w:cs="Arial" w:hint="cs"/>
          <w:rtl/>
        </w:rPr>
        <w:t>שכן לא נראה</w:t>
      </w:r>
      <w:r w:rsidR="00794BA6">
        <w:rPr>
          <w:rFonts w:cs="Arial" w:hint="cs"/>
          <w:rtl/>
        </w:rPr>
        <w:t xml:space="preserve"> הגיוני ש</w:t>
      </w:r>
      <w:r w:rsidR="00207E25">
        <w:rPr>
          <w:rFonts w:cs="Arial" w:hint="cs"/>
          <w:rtl/>
        </w:rPr>
        <w:t xml:space="preserve">אותן </w:t>
      </w:r>
      <w:r w:rsidR="00794BA6">
        <w:rPr>
          <w:rFonts w:cs="Arial" w:hint="cs"/>
          <w:rtl/>
        </w:rPr>
        <w:t xml:space="preserve">הנשים היו אוכלות ממש עד הערב ונכנסות </w:t>
      </w:r>
      <w:r w:rsidR="00207E25">
        <w:rPr>
          <w:rFonts w:cs="Arial" w:hint="cs"/>
          <w:rtl/>
        </w:rPr>
        <w:t xml:space="preserve">לחשש </w:t>
      </w:r>
      <w:r w:rsidR="00794BA6">
        <w:rPr>
          <w:rFonts w:cs="Arial" w:hint="cs"/>
          <w:rtl/>
        </w:rPr>
        <w:t xml:space="preserve">אכילה </w:t>
      </w:r>
      <w:r w:rsidR="00207E25">
        <w:rPr>
          <w:rFonts w:cs="Arial" w:hint="cs"/>
          <w:rtl/>
        </w:rPr>
        <w:t>ב</w:t>
      </w:r>
      <w:r w:rsidR="00794BA6">
        <w:rPr>
          <w:rFonts w:cs="Arial" w:hint="cs"/>
          <w:rtl/>
        </w:rPr>
        <w:t>יום כיפור</w:t>
      </w:r>
      <w:r w:rsidR="00207E25">
        <w:rPr>
          <w:rFonts w:cs="Arial" w:hint="cs"/>
          <w:rtl/>
        </w:rPr>
        <w:t xml:space="preserve"> ממש</w:t>
      </w:r>
      <w:r w:rsidR="006159D4">
        <w:rPr>
          <w:rFonts w:cs="Arial" w:hint="cs"/>
          <w:rtl/>
        </w:rPr>
        <w:t>.</w:t>
      </w:r>
      <w:r w:rsidR="00794BA6">
        <w:rPr>
          <w:rFonts w:cs="Arial" w:hint="cs"/>
          <w:rtl/>
        </w:rPr>
        <w:t xml:space="preserve"> מכל מקום הוסיפו</w:t>
      </w:r>
      <w:r w:rsidR="006405CA">
        <w:rPr>
          <w:rFonts w:cs="Arial" w:hint="cs"/>
          <w:rtl/>
        </w:rPr>
        <w:t>,</w:t>
      </w:r>
      <w:r w:rsidR="00794BA6">
        <w:rPr>
          <w:rFonts w:cs="Arial" w:hint="cs"/>
          <w:rtl/>
        </w:rPr>
        <w:t xml:space="preserve"> שלא נתפרש מה הזמן המדויק שיש </w:t>
      </w:r>
      <w:r w:rsidR="00316948">
        <w:rPr>
          <w:rFonts w:cs="Arial" w:hint="cs"/>
          <w:rtl/>
        </w:rPr>
        <w:t>ל</w:t>
      </w:r>
      <w:r w:rsidR="00794BA6">
        <w:rPr>
          <w:rFonts w:cs="Arial" w:hint="cs"/>
          <w:rtl/>
        </w:rPr>
        <w:t xml:space="preserve">הוסיף, וכן כתב </w:t>
      </w:r>
      <w:r w:rsidR="00794BA6" w:rsidRPr="00794BA6">
        <w:rPr>
          <w:rFonts w:cs="Arial" w:hint="cs"/>
          <w:b/>
          <w:bCs/>
          <w:rtl/>
        </w:rPr>
        <w:t>הרשב''א</w:t>
      </w:r>
      <w:r w:rsidR="00794BA6">
        <w:rPr>
          <w:rFonts w:cs="Arial" w:hint="cs"/>
          <w:rtl/>
        </w:rPr>
        <w:t xml:space="preserve"> </w:t>
      </w:r>
      <w:r w:rsidR="00794BA6">
        <w:rPr>
          <w:rFonts w:cs="Arial" w:hint="cs"/>
          <w:sz w:val="18"/>
          <w:szCs w:val="18"/>
          <w:rtl/>
        </w:rPr>
        <w:t>(ד''ה וקא)</w:t>
      </w:r>
      <w:r w:rsidR="00794BA6" w:rsidRPr="00794BA6">
        <w:rPr>
          <w:rFonts w:cs="Arial" w:hint="cs"/>
          <w:rtl/>
        </w:rPr>
        <w:t>.</w:t>
      </w:r>
      <w:r w:rsidR="003663FE">
        <w:rPr>
          <w:rFonts w:cs="Arial" w:hint="cs"/>
          <w:rtl/>
        </w:rPr>
        <w:t xml:space="preserve"> ובלשונו:</w:t>
      </w:r>
    </w:p>
    <w:p w14:paraId="39C17091" w14:textId="671F6403" w:rsidR="00600674" w:rsidRDefault="00DE79E3" w:rsidP="00DE79E3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 xml:space="preserve">''ואם תאמר, </w:t>
      </w:r>
      <w:r w:rsidRPr="00DE79E3">
        <w:rPr>
          <w:rFonts w:cs="Arial"/>
          <w:rtl/>
        </w:rPr>
        <w:t>מאי קא עבדי ומאי אמרי</w:t>
      </w:r>
      <w:r>
        <w:rPr>
          <w:rFonts w:cs="Arial" w:hint="cs"/>
          <w:rtl/>
        </w:rPr>
        <w:t>נן</w:t>
      </w:r>
      <w:r w:rsidRPr="00DE79E3">
        <w:rPr>
          <w:rFonts w:cs="Arial"/>
          <w:rtl/>
        </w:rPr>
        <w:t xml:space="preserve"> להו</w:t>
      </w:r>
      <w:r>
        <w:rPr>
          <w:rFonts w:cs="Arial" w:hint="cs"/>
          <w:rtl/>
        </w:rPr>
        <w:t>,</w:t>
      </w:r>
      <w:r w:rsidRPr="00DE79E3">
        <w:rPr>
          <w:rFonts w:cs="Arial"/>
          <w:rtl/>
        </w:rPr>
        <w:t xml:space="preserve"> דהא מוסיפין קצת</w:t>
      </w:r>
      <w:r>
        <w:rPr>
          <w:rFonts w:cs="Arial" w:hint="cs"/>
          <w:rtl/>
        </w:rPr>
        <w:t>,</w:t>
      </w:r>
      <w:r w:rsidRPr="00DE79E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שאי אפשר </w:t>
      </w:r>
      <w:r w:rsidRPr="00DE79E3">
        <w:rPr>
          <w:rFonts w:cs="Arial"/>
          <w:rtl/>
        </w:rPr>
        <w:t xml:space="preserve">דאוכלין עד שחשכה ממש דהא </w:t>
      </w:r>
      <w:r>
        <w:rPr>
          <w:rFonts w:cs="Arial" w:hint="cs"/>
          <w:rtl/>
        </w:rPr>
        <w:t xml:space="preserve">אי אפשר </w:t>
      </w:r>
      <w:r w:rsidRPr="00DE79E3">
        <w:rPr>
          <w:rFonts w:cs="Arial"/>
          <w:rtl/>
        </w:rPr>
        <w:t>לצמצם</w:t>
      </w:r>
      <w:r>
        <w:rPr>
          <w:rFonts w:cs="Arial" w:hint="cs"/>
          <w:rtl/>
        </w:rPr>
        <w:t>,</w:t>
      </w:r>
      <w:r w:rsidRPr="00DE79E3">
        <w:rPr>
          <w:rFonts w:cs="Arial"/>
          <w:rtl/>
        </w:rPr>
        <w:t xml:space="preserve"> וכיון שכן כבר הוסיפו קצת</w:t>
      </w:r>
      <w:r w:rsidR="004F285F">
        <w:rPr>
          <w:rFonts w:cs="Arial" w:hint="cs"/>
          <w:rtl/>
        </w:rPr>
        <w:t xml:space="preserve"> (מחול על הקודש)</w:t>
      </w:r>
      <w:r w:rsidRPr="00DE79E3">
        <w:rPr>
          <w:rFonts w:cs="Arial"/>
          <w:rtl/>
        </w:rPr>
        <w:t>. ונראה מכאן דתוספת עינוי של יו</w:t>
      </w:r>
      <w:r>
        <w:rPr>
          <w:rFonts w:cs="Arial" w:hint="cs"/>
          <w:rtl/>
        </w:rPr>
        <w:t>ם הכיפורים</w:t>
      </w:r>
      <w:r w:rsidRPr="00DE79E3">
        <w:rPr>
          <w:rFonts w:cs="Arial"/>
          <w:rtl/>
        </w:rPr>
        <w:t xml:space="preserve"> יש לו שיעור ולא ידעינן ליה</w:t>
      </w:r>
      <w:r w:rsidR="004F285F">
        <w:rPr>
          <w:rFonts w:cs="Arial" w:hint="cs"/>
          <w:rtl/>
        </w:rPr>
        <w:t xml:space="preserve"> </w:t>
      </w:r>
      <w:r w:rsidR="004F285F">
        <w:rPr>
          <w:rFonts w:cs="Arial" w:hint="cs"/>
          <w:sz w:val="18"/>
          <w:szCs w:val="18"/>
          <w:rtl/>
        </w:rPr>
        <w:t>(= ולא יודעים מה הוא)</w:t>
      </w:r>
      <w:r w:rsidRPr="00DE79E3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6DD5BA33" w14:textId="4B91B005" w:rsidR="00A537C2" w:rsidRDefault="00600674" w:rsidP="00FE589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412BC7">
        <w:rPr>
          <w:rFonts w:cs="Arial" w:hint="cs"/>
          <w:b/>
          <w:bCs/>
          <w:rtl/>
        </w:rPr>
        <w:t>התוספות</w:t>
      </w:r>
      <w:r>
        <w:rPr>
          <w:rFonts w:cs="Arial" w:hint="cs"/>
          <w:rtl/>
        </w:rPr>
        <w:t xml:space="preserve"> בראש השנה </w:t>
      </w:r>
      <w:r>
        <w:rPr>
          <w:rFonts w:cs="Arial" w:hint="cs"/>
          <w:sz w:val="18"/>
          <w:szCs w:val="18"/>
          <w:rtl/>
        </w:rPr>
        <w:t xml:space="preserve">(שם) </w:t>
      </w:r>
      <w:r>
        <w:rPr>
          <w:rFonts w:cs="Arial" w:hint="cs"/>
          <w:rtl/>
        </w:rPr>
        <w:t xml:space="preserve">חלקו וסברו, שיש זמן מאוד קצר שיש להוסיף על השבת, ממש רגע. </w:t>
      </w:r>
      <w:r w:rsidR="00412BC7">
        <w:rPr>
          <w:rFonts w:cs="Arial" w:hint="cs"/>
          <w:rtl/>
        </w:rPr>
        <w:t>ראיה לדברי</w:t>
      </w:r>
      <w:r w:rsidR="00F9496D">
        <w:rPr>
          <w:rFonts w:cs="Arial" w:hint="cs"/>
          <w:rtl/>
        </w:rPr>
        <w:t>הם</w:t>
      </w:r>
      <w:r w:rsidR="00412BC7">
        <w:rPr>
          <w:rFonts w:cs="Arial" w:hint="cs"/>
          <w:rtl/>
        </w:rPr>
        <w:t xml:space="preserve"> הביאו מהגמרא בפסחים </w:t>
      </w:r>
      <w:r w:rsidR="00412BC7">
        <w:rPr>
          <w:rFonts w:cs="Arial" w:hint="cs"/>
          <w:sz w:val="18"/>
          <w:szCs w:val="18"/>
          <w:rtl/>
        </w:rPr>
        <w:t xml:space="preserve">(נד ע''ב) </w:t>
      </w:r>
      <w:r w:rsidR="00F9496D">
        <w:rPr>
          <w:rFonts w:cs="Arial" w:hint="cs"/>
          <w:rtl/>
        </w:rPr>
        <w:t>הכותבת, שגם בבין השמשות של יום הכיפורים אסור לאכול. מקשים התוספות, מדוע הגמרא לא ציינה שאסור גם לאכול קודם בין השמשות</w:t>
      </w:r>
      <w:r w:rsidR="00B96131">
        <w:rPr>
          <w:rFonts w:cs="Arial" w:hint="cs"/>
          <w:rtl/>
        </w:rPr>
        <w:t xml:space="preserve"> בגלל התוספת</w:t>
      </w:r>
      <w:r w:rsidR="00F9496D">
        <w:rPr>
          <w:rFonts w:cs="Arial" w:hint="cs"/>
          <w:rtl/>
        </w:rPr>
        <w:t xml:space="preserve">? אלא </w:t>
      </w:r>
      <w:r w:rsidR="00CB21BF">
        <w:rPr>
          <w:rFonts w:cs="Arial" w:hint="cs"/>
          <w:rtl/>
        </w:rPr>
        <w:t xml:space="preserve">ככל הנראה הסיבה </w:t>
      </w:r>
      <w:r w:rsidR="002D4A9B">
        <w:rPr>
          <w:rFonts w:cs="Arial" w:hint="cs"/>
          <w:rtl/>
        </w:rPr>
        <w:t xml:space="preserve">לכך </w:t>
      </w:r>
      <w:r w:rsidR="00CB21BF">
        <w:rPr>
          <w:rFonts w:cs="Arial" w:hint="cs"/>
          <w:rtl/>
        </w:rPr>
        <w:t>היא שמדובר בזמן קצר</w:t>
      </w:r>
      <w:r w:rsidR="00B1118F">
        <w:rPr>
          <w:rFonts w:cs="Arial" w:hint="cs"/>
          <w:rtl/>
        </w:rPr>
        <w:t xml:space="preserve"> מאוד</w:t>
      </w:r>
      <w:r w:rsidR="00CB21BF">
        <w:rPr>
          <w:rFonts w:cs="Arial" w:hint="cs"/>
          <w:rtl/>
        </w:rPr>
        <w:t>.</w:t>
      </w:r>
    </w:p>
    <w:p w14:paraId="5C556589" w14:textId="704CFB74" w:rsidR="005629CB" w:rsidRDefault="005629CB" w:rsidP="00FE5898">
      <w:pPr>
        <w:spacing w:after="80"/>
        <w:rPr>
          <w:rFonts w:cs="Arial"/>
          <w:rtl/>
        </w:rPr>
      </w:pPr>
      <w:r w:rsidRPr="005629CB">
        <w:rPr>
          <w:rFonts w:cs="Arial" w:hint="cs"/>
          <w:b/>
          <w:bCs/>
          <w:rtl/>
        </w:rPr>
        <w:t>להלכה</w:t>
      </w:r>
      <w:r>
        <w:rPr>
          <w:rFonts w:cs="Arial" w:hint="cs"/>
          <w:rtl/>
        </w:rPr>
        <w:t xml:space="preserve"> פסק </w:t>
      </w:r>
      <w:r w:rsidRPr="005629CB">
        <w:rPr>
          <w:rFonts w:cs="Arial" w:hint="cs"/>
          <w:b/>
          <w:bCs/>
          <w:rtl/>
        </w:rPr>
        <w:t>השולחן ערוך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(שם) </w:t>
      </w:r>
      <w:r>
        <w:rPr>
          <w:rFonts w:cs="Arial" w:hint="cs"/>
          <w:rtl/>
        </w:rPr>
        <w:t xml:space="preserve">כדעת התוספות, שמספיק להוסיף זמן קצר </w:t>
      </w:r>
      <w:r w:rsidR="006159D4">
        <w:rPr>
          <w:rFonts w:cs="Arial" w:hint="cs"/>
          <w:rtl/>
        </w:rPr>
        <w:t xml:space="preserve">כתוספת </w:t>
      </w:r>
      <w:r>
        <w:rPr>
          <w:rFonts w:cs="Arial" w:hint="cs"/>
          <w:rtl/>
        </w:rPr>
        <w:t>שבת.</w:t>
      </w:r>
      <w:r w:rsidR="00231CA6">
        <w:rPr>
          <w:rFonts w:cs="Arial" w:hint="cs"/>
          <w:rtl/>
        </w:rPr>
        <w:t xml:space="preserve"> מכל מקום כפי שכתבו הפוסקי</w:t>
      </w:r>
      <w:r w:rsidR="00A00D55">
        <w:rPr>
          <w:rFonts w:cs="Arial" w:hint="cs"/>
          <w:rtl/>
        </w:rPr>
        <w:t xml:space="preserve">ם, זמן זה צריך להיות לפני </w:t>
      </w:r>
      <w:r w:rsidR="00141AAC">
        <w:rPr>
          <w:rFonts w:cs="Arial" w:hint="cs"/>
          <w:rtl/>
        </w:rPr>
        <w:t>בין השמשות</w:t>
      </w:r>
      <w:r w:rsidR="000C3E93">
        <w:rPr>
          <w:rFonts w:cs="Arial" w:hint="cs"/>
          <w:rtl/>
        </w:rPr>
        <w:t xml:space="preserve">, </w:t>
      </w:r>
      <w:r w:rsidR="00141AAC">
        <w:rPr>
          <w:rFonts w:cs="Arial" w:hint="cs"/>
          <w:rtl/>
        </w:rPr>
        <w:t>מספק שמא בבין השמשות כבר נכנסה שבת</w:t>
      </w:r>
      <w:r w:rsidR="000C3E93">
        <w:rPr>
          <w:rFonts w:cs="Arial" w:hint="cs"/>
          <w:rtl/>
        </w:rPr>
        <w:t xml:space="preserve"> ולא יהיה ניתן להוסיף עליה</w:t>
      </w:r>
      <w:r w:rsidR="00141AAC">
        <w:rPr>
          <w:rFonts w:cs="Arial" w:hint="cs"/>
          <w:rtl/>
        </w:rPr>
        <w:t xml:space="preserve">. </w:t>
      </w:r>
      <w:r w:rsidR="00042A8D">
        <w:rPr>
          <w:rFonts w:cs="Arial" w:hint="cs"/>
          <w:rtl/>
        </w:rPr>
        <w:t xml:space="preserve">כך </w:t>
      </w:r>
      <w:r w:rsidR="00141AAC">
        <w:rPr>
          <w:rFonts w:cs="Arial" w:hint="cs"/>
          <w:rtl/>
        </w:rPr>
        <w:t xml:space="preserve">שלמעשה צריך לקבל שבת לפחות עשרים דקות לפני צאת הכוכבים </w:t>
      </w:r>
      <w:r w:rsidR="00141AAC">
        <w:rPr>
          <w:rFonts w:cs="Arial" w:hint="cs"/>
          <w:sz w:val="18"/>
          <w:szCs w:val="18"/>
          <w:rtl/>
        </w:rPr>
        <w:t>(18 דקות של בין השמשות + 2 דקות תוספת)</w:t>
      </w:r>
      <w:r w:rsidR="00141AAC">
        <w:rPr>
          <w:rFonts w:cs="Arial" w:hint="cs"/>
          <w:rtl/>
        </w:rPr>
        <w:t>, ועדיף לקבל</w:t>
      </w:r>
      <w:r w:rsidR="006159D4">
        <w:rPr>
          <w:rFonts w:cs="Arial" w:hint="cs"/>
          <w:rtl/>
        </w:rPr>
        <w:t xml:space="preserve"> אף</w:t>
      </w:r>
      <w:r w:rsidR="00141AAC">
        <w:rPr>
          <w:rFonts w:cs="Arial" w:hint="cs"/>
          <w:rtl/>
        </w:rPr>
        <w:t xml:space="preserve"> יותר מוקדם.</w:t>
      </w:r>
      <w:r w:rsidR="00231CA6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14:paraId="246DD6EA" w14:textId="34852743" w:rsidR="002A052A" w:rsidRDefault="00305EE9" w:rsidP="00FE5898">
      <w:pPr>
        <w:spacing w:after="8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כיצד מקבלים שבת</w:t>
      </w:r>
    </w:p>
    <w:p w14:paraId="1B998888" w14:textId="1F2053DB" w:rsidR="00B94582" w:rsidRDefault="00B01E4F" w:rsidP="00FE5898">
      <w:pPr>
        <w:spacing w:after="80"/>
        <w:rPr>
          <w:rFonts w:cs="Arial"/>
          <w:rtl/>
        </w:rPr>
      </w:pPr>
      <w:r>
        <w:rPr>
          <w:rFonts w:cs="Arial" w:hint="cs"/>
          <w:rtl/>
        </w:rPr>
        <w:t>כאמור בפתיחה</w:t>
      </w:r>
      <w:r w:rsidR="00556801">
        <w:rPr>
          <w:rFonts w:cs="Arial" w:hint="cs"/>
          <w:rtl/>
        </w:rPr>
        <w:t xml:space="preserve">, </w:t>
      </w:r>
      <w:r w:rsidR="00100CAD">
        <w:rPr>
          <w:rFonts w:cs="Arial" w:hint="cs"/>
          <w:rtl/>
        </w:rPr>
        <w:t xml:space="preserve">נחלקו הפוסקים כיצד הנשים מקבלות שבת, כאשר לדעת </w:t>
      </w:r>
      <w:r w:rsidR="00100CAD" w:rsidRPr="00043C4F">
        <w:rPr>
          <w:rFonts w:cs="Arial" w:hint="cs"/>
          <w:rtl/>
        </w:rPr>
        <w:t>הרמ''א</w:t>
      </w:r>
      <w:r w:rsidR="00100CAD">
        <w:rPr>
          <w:rFonts w:cs="Arial" w:hint="cs"/>
          <w:rtl/>
        </w:rPr>
        <w:t xml:space="preserve"> הן מקבלות שבת בהדלקת הנר</w:t>
      </w:r>
      <w:r w:rsidR="00B94582">
        <w:rPr>
          <w:rFonts w:cs="Arial" w:hint="cs"/>
          <w:rtl/>
        </w:rPr>
        <w:t xml:space="preserve"> (ובכך וודאי מקיימות מצוות תוספת שבת, כיוון שההדלקה </w:t>
      </w:r>
      <w:r w:rsidR="00892F05">
        <w:rPr>
          <w:rFonts w:cs="Arial" w:hint="cs"/>
          <w:rtl/>
        </w:rPr>
        <w:t>מ</w:t>
      </w:r>
      <w:r w:rsidR="006159D4">
        <w:rPr>
          <w:rFonts w:cs="Arial" w:hint="cs"/>
          <w:rtl/>
        </w:rPr>
        <w:t>ת</w:t>
      </w:r>
      <w:r w:rsidR="00892F05">
        <w:rPr>
          <w:rFonts w:cs="Arial" w:hint="cs"/>
          <w:rtl/>
        </w:rPr>
        <w:t xml:space="preserve">בצעת </w:t>
      </w:r>
      <w:r w:rsidR="00B94582">
        <w:rPr>
          <w:rFonts w:cs="Arial" w:hint="cs"/>
          <w:rtl/>
        </w:rPr>
        <w:t>זמן</w:t>
      </w:r>
      <w:r w:rsidR="00892F05">
        <w:rPr>
          <w:rFonts w:cs="Arial" w:hint="cs"/>
          <w:rtl/>
        </w:rPr>
        <w:t xml:space="preserve"> רב</w:t>
      </w:r>
      <w:r w:rsidR="00B94582">
        <w:rPr>
          <w:rFonts w:cs="Arial" w:hint="cs"/>
          <w:rtl/>
        </w:rPr>
        <w:t xml:space="preserve"> לפני בין השמשות)</w:t>
      </w:r>
      <w:r w:rsidR="00100CAD">
        <w:rPr>
          <w:rFonts w:cs="Arial" w:hint="cs"/>
          <w:rtl/>
        </w:rPr>
        <w:t xml:space="preserve">, ואילו לדעת </w:t>
      </w:r>
      <w:r w:rsidR="00100CAD" w:rsidRPr="009F2EDF">
        <w:rPr>
          <w:rFonts w:cs="Arial" w:hint="cs"/>
          <w:rtl/>
        </w:rPr>
        <w:t>השולחן</w:t>
      </w:r>
      <w:r w:rsidR="00100CAD" w:rsidRPr="009B0D60">
        <w:rPr>
          <w:rFonts w:cs="Arial" w:hint="cs"/>
          <w:b/>
          <w:bCs/>
          <w:rtl/>
        </w:rPr>
        <w:t xml:space="preserve"> </w:t>
      </w:r>
      <w:r w:rsidR="00100CAD" w:rsidRPr="009F2EDF">
        <w:rPr>
          <w:rFonts w:cs="Arial" w:hint="cs"/>
          <w:rtl/>
        </w:rPr>
        <w:t>ערוך</w:t>
      </w:r>
      <w:r w:rsidR="00100CAD">
        <w:rPr>
          <w:rFonts w:cs="Arial" w:hint="cs"/>
          <w:rtl/>
        </w:rPr>
        <w:t xml:space="preserve"> </w:t>
      </w:r>
      <w:r w:rsidR="006159D4">
        <w:rPr>
          <w:rFonts w:cs="Arial" w:hint="cs"/>
          <w:rtl/>
        </w:rPr>
        <w:t xml:space="preserve">מקבלות </w:t>
      </w:r>
      <w:r w:rsidR="00D86055">
        <w:rPr>
          <w:rFonts w:cs="Arial" w:hint="cs"/>
          <w:rtl/>
        </w:rPr>
        <w:t>ב</w:t>
      </w:r>
      <w:r w:rsidR="00100CAD">
        <w:rPr>
          <w:rFonts w:cs="Arial" w:hint="cs"/>
          <w:rtl/>
        </w:rPr>
        <w:t>תפ</w:t>
      </w:r>
      <w:r w:rsidR="00D86055">
        <w:rPr>
          <w:rFonts w:cs="Arial" w:hint="cs"/>
          <w:rtl/>
        </w:rPr>
        <w:t>ילת</w:t>
      </w:r>
      <w:r w:rsidR="00100CAD">
        <w:rPr>
          <w:rFonts w:cs="Arial" w:hint="cs"/>
          <w:rtl/>
        </w:rPr>
        <w:t xml:space="preserve"> ערבית.</w:t>
      </w:r>
      <w:r w:rsidR="009B0D60">
        <w:rPr>
          <w:rFonts w:cs="Arial" w:hint="cs"/>
          <w:rtl/>
        </w:rPr>
        <w:t xml:space="preserve"> </w:t>
      </w:r>
      <w:r w:rsidR="00D86055">
        <w:rPr>
          <w:rFonts w:cs="Arial" w:hint="cs"/>
          <w:rtl/>
        </w:rPr>
        <w:t>לעיתים תפילת ערבית מתקיי</w:t>
      </w:r>
      <w:r w:rsidR="009F2EDF">
        <w:rPr>
          <w:rFonts w:cs="Arial" w:hint="cs"/>
          <w:rtl/>
        </w:rPr>
        <w:t>מת</w:t>
      </w:r>
      <w:r w:rsidR="00D86055">
        <w:rPr>
          <w:rFonts w:cs="Arial" w:hint="cs"/>
          <w:rtl/>
        </w:rPr>
        <w:t xml:space="preserve"> מאוחר, ודנו הפוסקים כיצד לקבל שבת לפני כן:</w:t>
      </w:r>
    </w:p>
    <w:p w14:paraId="4CFDD9BA" w14:textId="77777777" w:rsidR="007F17D7" w:rsidRDefault="00B94582" w:rsidP="00FE5898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Pr="00D754AE">
        <w:rPr>
          <w:rFonts w:cs="Arial" w:hint="cs"/>
          <w:b/>
          <w:bCs/>
          <w:rtl/>
        </w:rPr>
        <w:t>בשמירת שבת כהלכתה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(מו, </w:t>
      </w:r>
      <w:r w:rsidR="00D754AE">
        <w:rPr>
          <w:rFonts w:cs="Arial" w:hint="cs"/>
          <w:sz w:val="18"/>
          <w:szCs w:val="18"/>
          <w:rtl/>
        </w:rPr>
        <w:t>ב</w:t>
      </w:r>
      <w:r>
        <w:rPr>
          <w:rFonts w:cs="Arial" w:hint="cs"/>
          <w:sz w:val="18"/>
          <w:szCs w:val="18"/>
          <w:rtl/>
        </w:rPr>
        <w:t xml:space="preserve">) </w:t>
      </w:r>
      <w:r>
        <w:rPr>
          <w:rFonts w:cs="Arial" w:hint="cs"/>
          <w:rtl/>
        </w:rPr>
        <w:t xml:space="preserve">פסק, שכדי לקבל תוספת שבת </w:t>
      </w:r>
      <w:r w:rsidR="00390E97">
        <w:rPr>
          <w:rFonts w:cs="Arial" w:hint="cs"/>
          <w:rtl/>
        </w:rPr>
        <w:t xml:space="preserve">לכתחילה יש לומר בפה 'אני מקבל תוספת שבת' או נוסח </w:t>
      </w:r>
      <w:r w:rsidR="00306E60">
        <w:rPr>
          <w:rFonts w:cs="Arial" w:hint="cs"/>
          <w:rtl/>
        </w:rPr>
        <w:t>דומה</w:t>
      </w:r>
      <w:r w:rsidR="00390E97">
        <w:rPr>
          <w:rFonts w:cs="Arial" w:hint="cs"/>
          <w:rtl/>
        </w:rPr>
        <w:t xml:space="preserve">, אך בדיעבד גם אם אדם חשב בליבו לקבל שבת - </w:t>
      </w:r>
      <w:r w:rsidR="003908B4">
        <w:rPr>
          <w:rFonts w:cs="Arial" w:hint="cs"/>
          <w:rtl/>
        </w:rPr>
        <w:t>די בכך, ו</w:t>
      </w:r>
      <w:r w:rsidR="00390E97">
        <w:rPr>
          <w:rFonts w:cs="Arial" w:hint="cs"/>
          <w:rtl/>
        </w:rPr>
        <w:t xml:space="preserve">חלה עליו קדושת שבת. </w:t>
      </w:r>
    </w:p>
    <w:p w14:paraId="6DBB0B25" w14:textId="6665414C" w:rsidR="00D754AE" w:rsidRDefault="00390E97" w:rsidP="007F17D7">
      <w:pPr>
        <w:spacing w:after="80"/>
        <w:rPr>
          <w:rFonts w:cs="Arial"/>
          <w:rtl/>
        </w:rPr>
      </w:pPr>
      <w:r>
        <w:rPr>
          <w:rFonts w:cs="Arial" w:hint="cs"/>
          <w:rtl/>
        </w:rPr>
        <w:t>ראייה לדבריו הביא ממחלוקת הפו</w:t>
      </w:r>
      <w:r w:rsidR="0072496E">
        <w:rPr>
          <w:rFonts w:cs="Arial" w:hint="cs"/>
          <w:rtl/>
        </w:rPr>
        <w:t>ס</w:t>
      </w:r>
      <w:r>
        <w:rPr>
          <w:rFonts w:cs="Arial" w:hint="cs"/>
          <w:rtl/>
        </w:rPr>
        <w:t xml:space="preserve">קים </w:t>
      </w:r>
      <w:r w:rsidR="00120664">
        <w:rPr>
          <w:rFonts w:cs="Arial" w:hint="cs"/>
          <w:rtl/>
        </w:rPr>
        <w:t>כיצד אדם מקבל על עצמו להפסיק לאכול לפני תענית</w:t>
      </w:r>
      <w:r w:rsidR="003908B4">
        <w:rPr>
          <w:rFonts w:cs="Arial" w:hint="cs"/>
          <w:rtl/>
        </w:rPr>
        <w:t>.</w:t>
      </w:r>
      <w:r w:rsidR="007F17D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לדעת </w:t>
      </w:r>
      <w:r w:rsidRPr="007F17D7">
        <w:rPr>
          <w:rFonts w:cs="Arial" w:hint="cs"/>
          <w:b/>
          <w:bCs/>
          <w:rtl/>
        </w:rPr>
        <w:t>הרא''ש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(יומא ח, כה)</w:t>
      </w:r>
      <w:r w:rsidR="007F17D7">
        <w:rPr>
          <w:rFonts w:cs="Arial" w:hint="cs"/>
          <w:rtl/>
        </w:rPr>
        <w:t xml:space="preserve"> </w:t>
      </w:r>
      <w:r w:rsidR="007F17D7">
        <w:rPr>
          <w:rFonts w:cs="Arial" w:hint="cs"/>
          <w:b/>
          <w:bCs/>
          <w:rtl/>
        </w:rPr>
        <w:t>ו</w:t>
      </w:r>
      <w:r w:rsidR="007F17D7" w:rsidRPr="00390E97">
        <w:rPr>
          <w:rFonts w:cs="Arial" w:hint="cs"/>
          <w:b/>
          <w:bCs/>
          <w:rtl/>
        </w:rPr>
        <w:t>הרמ''א</w:t>
      </w:r>
      <w:r w:rsidR="007F17D7">
        <w:rPr>
          <w:rFonts w:cs="Arial" w:hint="cs"/>
          <w:rtl/>
        </w:rPr>
        <w:t xml:space="preserve"> </w:t>
      </w:r>
      <w:r w:rsidR="007F17D7">
        <w:rPr>
          <w:rFonts w:cs="Arial" w:hint="cs"/>
          <w:sz w:val="18"/>
          <w:szCs w:val="18"/>
          <w:rtl/>
        </w:rPr>
        <w:t>(תקנג, א)</w:t>
      </w:r>
      <w:r w:rsidR="007F17D7">
        <w:rPr>
          <w:rFonts w:cs="Arial" w:hint="cs"/>
          <w:rtl/>
        </w:rPr>
        <w:t xml:space="preserve"> בעקבותיו יש לקבל בפה את התענית, וקבלת התענית בלב אינה מעלה או מורידה</w:t>
      </w:r>
      <w:r>
        <w:rPr>
          <w:rFonts w:cs="Arial" w:hint="cs"/>
          <w:rtl/>
        </w:rPr>
        <w:t>.</w:t>
      </w:r>
      <w:r w:rsidR="00523050">
        <w:rPr>
          <w:rFonts w:cs="Arial" w:hint="cs"/>
          <w:rtl/>
        </w:rPr>
        <w:t xml:space="preserve"> </w:t>
      </w:r>
      <w:r w:rsidR="00523050" w:rsidRPr="007F17D7">
        <w:rPr>
          <w:rFonts w:cs="Arial" w:hint="cs"/>
          <w:b/>
          <w:bCs/>
          <w:rtl/>
        </w:rPr>
        <w:t>המהר''ם</w:t>
      </w:r>
      <w:r w:rsidR="00523050">
        <w:rPr>
          <w:rFonts w:cs="Arial" w:hint="cs"/>
          <w:rtl/>
        </w:rPr>
        <w:t xml:space="preserve"> </w:t>
      </w:r>
      <w:r w:rsidR="00523050">
        <w:rPr>
          <w:rFonts w:cs="Arial" w:hint="cs"/>
          <w:sz w:val="18"/>
          <w:szCs w:val="18"/>
          <w:rtl/>
        </w:rPr>
        <w:t xml:space="preserve">(הגהות שביתת עשור א, ו) </w:t>
      </w:r>
      <w:r w:rsidR="00523050">
        <w:rPr>
          <w:rFonts w:cs="Arial" w:hint="cs"/>
          <w:rtl/>
        </w:rPr>
        <w:t>חלק וסבר שגם קבלה בלב נחשבת קבלה, ומשום כך אסור לאותו אדם להמשיך לאכול, וכן פסק</w:t>
      </w:r>
      <w:r w:rsidR="003F1A25">
        <w:rPr>
          <w:rFonts w:cs="Arial" w:hint="cs"/>
          <w:rtl/>
        </w:rPr>
        <w:t>ו</w:t>
      </w:r>
      <w:r w:rsidR="00523050">
        <w:rPr>
          <w:rFonts w:cs="Arial" w:hint="cs"/>
          <w:rtl/>
        </w:rPr>
        <w:t xml:space="preserve"> </w:t>
      </w:r>
      <w:r w:rsidR="00523050" w:rsidRPr="00523050">
        <w:rPr>
          <w:rFonts w:cs="Arial" w:hint="cs"/>
          <w:b/>
          <w:bCs/>
          <w:rtl/>
        </w:rPr>
        <w:t>הב''ח</w:t>
      </w:r>
      <w:r w:rsidR="003F1A25">
        <w:rPr>
          <w:rFonts w:cs="Arial" w:hint="cs"/>
          <w:b/>
          <w:bCs/>
          <w:rtl/>
        </w:rPr>
        <w:t xml:space="preserve"> והגר''א </w:t>
      </w:r>
      <w:r w:rsidR="003F1A25" w:rsidRPr="003F1A25">
        <w:rPr>
          <w:rFonts w:cs="Arial" w:hint="cs"/>
          <w:sz w:val="18"/>
          <w:szCs w:val="18"/>
          <w:rtl/>
        </w:rPr>
        <w:t>(שם)</w:t>
      </w:r>
      <w:r w:rsidR="00523050">
        <w:rPr>
          <w:rFonts w:cs="Arial" w:hint="cs"/>
          <w:rtl/>
        </w:rPr>
        <w:t>.</w:t>
      </w:r>
    </w:p>
    <w:p w14:paraId="774DF488" w14:textId="25129AAB" w:rsidR="00F43C86" w:rsidRDefault="00D754AE" w:rsidP="00FE5898">
      <w:pPr>
        <w:spacing w:after="80"/>
        <w:rPr>
          <w:rFonts w:cs="Arial"/>
          <w:rtl/>
        </w:rPr>
      </w:pPr>
      <w:r>
        <w:rPr>
          <w:rFonts w:cs="Arial" w:hint="cs"/>
          <w:rtl/>
        </w:rPr>
        <w:t>ב</w:t>
      </w:r>
      <w:r w:rsidR="006159D4">
        <w:rPr>
          <w:rFonts w:cs="Arial" w:hint="cs"/>
          <w:rtl/>
        </w:rPr>
        <w:t>התאם</w:t>
      </w:r>
      <w:r>
        <w:rPr>
          <w:rFonts w:cs="Arial" w:hint="cs"/>
          <w:rtl/>
        </w:rPr>
        <w:t xml:space="preserve"> </w:t>
      </w:r>
      <w:r w:rsidR="006159D4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כך הבין </w:t>
      </w:r>
      <w:r w:rsidRPr="00D754AE">
        <w:rPr>
          <w:rFonts w:cs="Arial" w:hint="cs"/>
          <w:b/>
          <w:bCs/>
          <w:rtl/>
        </w:rPr>
        <w:t>המשנה</w:t>
      </w:r>
      <w:r>
        <w:rPr>
          <w:rFonts w:cs="Arial" w:hint="cs"/>
          <w:rtl/>
        </w:rPr>
        <w:t xml:space="preserve"> </w:t>
      </w:r>
      <w:r w:rsidRPr="00D754AE">
        <w:rPr>
          <w:rFonts w:cs="Arial" w:hint="cs"/>
          <w:b/>
          <w:bCs/>
          <w:rtl/>
        </w:rPr>
        <w:t>ברורה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(רסא, כא) </w:t>
      </w:r>
      <w:r>
        <w:rPr>
          <w:rFonts w:cs="Arial" w:hint="cs"/>
          <w:rtl/>
        </w:rPr>
        <w:t xml:space="preserve">ובעקבותיו </w:t>
      </w:r>
      <w:r w:rsidRPr="00D754AE">
        <w:rPr>
          <w:rFonts w:cs="Arial" w:hint="cs"/>
          <w:b/>
          <w:bCs/>
          <w:rtl/>
        </w:rPr>
        <w:t>בשמירת שבת</w:t>
      </w:r>
      <w:r>
        <w:rPr>
          <w:rFonts w:cs="Arial" w:hint="cs"/>
          <w:b/>
          <w:bCs/>
          <w:rtl/>
        </w:rPr>
        <w:t xml:space="preserve"> כהלכתה </w:t>
      </w:r>
      <w:r>
        <w:rPr>
          <w:rFonts w:cs="Arial" w:hint="cs"/>
          <w:sz w:val="18"/>
          <w:szCs w:val="18"/>
          <w:rtl/>
        </w:rPr>
        <w:t>(שם)</w:t>
      </w:r>
      <w:r w:rsidR="00F43C86">
        <w:rPr>
          <w:rFonts w:cs="Arial" w:hint="cs"/>
          <w:rtl/>
        </w:rPr>
        <w:t xml:space="preserve">, שלכתחילה צריך לקבל שבת בקבלה בפה, וכפי שפסק הרמ''א </w:t>
      </w:r>
      <w:r w:rsidR="003759B8">
        <w:rPr>
          <w:rFonts w:cs="Arial" w:hint="cs"/>
          <w:rtl/>
        </w:rPr>
        <w:t xml:space="preserve">בעקבות הרא''ש </w:t>
      </w:r>
      <w:r w:rsidR="00F43C86">
        <w:rPr>
          <w:rFonts w:cs="Arial" w:hint="cs"/>
          <w:rtl/>
        </w:rPr>
        <w:t xml:space="preserve">שיש לקבל תענית בקבלה בפה. </w:t>
      </w:r>
      <w:r w:rsidR="00F6209E">
        <w:rPr>
          <w:rFonts w:cs="Arial" w:hint="cs"/>
          <w:rtl/>
        </w:rPr>
        <w:t xml:space="preserve">אך </w:t>
      </w:r>
      <w:r w:rsidR="00F43C86">
        <w:rPr>
          <w:rFonts w:cs="Arial" w:hint="cs"/>
          <w:rtl/>
        </w:rPr>
        <w:t>מכל מקום, במקרה בו אדם קיבל שבת בלב, אפשר לסמוך על דעת המהר''ם</w:t>
      </w:r>
      <w:r w:rsidR="003759B8">
        <w:rPr>
          <w:rFonts w:cs="Arial" w:hint="cs"/>
          <w:rtl/>
        </w:rPr>
        <w:t xml:space="preserve">, הב''ח והגר''א </w:t>
      </w:r>
      <w:r w:rsidR="00F43C86">
        <w:rPr>
          <w:rFonts w:cs="Arial" w:hint="cs"/>
          <w:rtl/>
        </w:rPr>
        <w:t>שקבלה בלב מועילה, ובלשונו של השמירת שבת כהלכתה:</w:t>
      </w:r>
    </w:p>
    <w:p w14:paraId="734002E3" w14:textId="076CDE52" w:rsidR="00305EE9" w:rsidRPr="00556801" w:rsidRDefault="00336E58" w:rsidP="00FE5898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''קבלת שבת אינה על ידי פרישה ממלאכה גרידא</w:t>
      </w:r>
      <w:r w:rsidR="00D82CAF">
        <w:rPr>
          <w:rFonts w:cs="Arial" w:hint="cs"/>
          <w:rtl/>
        </w:rPr>
        <w:t xml:space="preserve"> </w:t>
      </w:r>
      <w:r w:rsidR="00D82CAF">
        <w:rPr>
          <w:rFonts w:cs="Arial" w:hint="cs"/>
          <w:sz w:val="18"/>
          <w:szCs w:val="18"/>
          <w:rtl/>
        </w:rPr>
        <w:t>(= בלבד)</w:t>
      </w:r>
      <w:r>
        <w:rPr>
          <w:rFonts w:cs="Arial" w:hint="cs"/>
          <w:rtl/>
        </w:rPr>
        <w:t xml:space="preserve">, אלא היא נעשית על ידי דיבור, היינו שאומר בפה שמקבל עליו את השבת, אמנם גם אם לא הוציא בשפתיו אלא רק גמר בליבו לקבל את השבת - הרי זו </w:t>
      </w:r>
      <w:r w:rsidR="00107A93">
        <w:rPr>
          <w:rFonts w:cs="Arial" w:hint="cs"/>
          <w:rtl/>
        </w:rPr>
        <w:t xml:space="preserve">נחשבת </w:t>
      </w:r>
      <w:r>
        <w:rPr>
          <w:rFonts w:cs="Arial" w:hint="cs"/>
          <w:rtl/>
        </w:rPr>
        <w:t>קבלה ויפרוש מכל מלאכה אסורה.''</w:t>
      </w:r>
      <w:r w:rsidR="00D754AE">
        <w:rPr>
          <w:rFonts w:cs="Arial" w:hint="cs"/>
          <w:rtl/>
        </w:rPr>
        <w:t xml:space="preserve"> </w:t>
      </w:r>
      <w:r w:rsidR="00523050">
        <w:rPr>
          <w:rFonts w:cs="Arial" w:hint="cs"/>
          <w:rtl/>
        </w:rPr>
        <w:t xml:space="preserve"> </w:t>
      </w:r>
      <w:r w:rsidR="00390E97">
        <w:rPr>
          <w:rFonts w:cs="Arial" w:hint="cs"/>
          <w:rtl/>
        </w:rPr>
        <w:t xml:space="preserve"> </w:t>
      </w:r>
      <w:r w:rsidR="00100CAD">
        <w:rPr>
          <w:rFonts w:cs="Arial" w:hint="cs"/>
          <w:rtl/>
        </w:rPr>
        <w:t xml:space="preserve"> </w:t>
      </w:r>
    </w:p>
    <w:p w14:paraId="31A53D62" w14:textId="5216045B" w:rsidR="007F17D7" w:rsidRDefault="003F1A25" w:rsidP="00C2427F">
      <w:pPr>
        <w:spacing w:after="80"/>
        <w:rPr>
          <w:rtl/>
        </w:rPr>
      </w:pPr>
      <w:r>
        <w:rPr>
          <w:rFonts w:hint="cs"/>
          <w:rtl/>
        </w:rPr>
        <w:t xml:space="preserve">ב. </w:t>
      </w:r>
      <w:r w:rsidRPr="00806DD2">
        <w:rPr>
          <w:rFonts w:hint="cs"/>
          <w:b/>
          <w:bCs/>
          <w:rtl/>
        </w:rPr>
        <w:t>החיי אדם</w:t>
      </w:r>
      <w:r>
        <w:rPr>
          <w:rFonts w:hint="cs"/>
          <w:rtl/>
        </w:rPr>
        <w:t xml:space="preserve"> </w:t>
      </w:r>
      <w:r w:rsidR="00806DD2">
        <w:rPr>
          <w:rFonts w:hint="cs"/>
          <w:sz w:val="18"/>
          <w:szCs w:val="18"/>
          <w:rtl/>
        </w:rPr>
        <w:t xml:space="preserve">(ה, ב) </w:t>
      </w:r>
      <w:r w:rsidRPr="00806DD2">
        <w:rPr>
          <w:rFonts w:hint="cs"/>
          <w:b/>
          <w:bCs/>
          <w:rtl/>
        </w:rPr>
        <w:t>והרב וואזנר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(שבט הלוי </w:t>
      </w:r>
      <w:r w:rsidR="00806DD2">
        <w:rPr>
          <w:rFonts w:hint="cs"/>
          <w:sz w:val="18"/>
          <w:szCs w:val="18"/>
          <w:rtl/>
        </w:rPr>
        <w:t xml:space="preserve">ד, כז) </w:t>
      </w:r>
      <w:r w:rsidR="00806DD2">
        <w:rPr>
          <w:rFonts w:hint="cs"/>
          <w:rtl/>
        </w:rPr>
        <w:t>חלקו וסברו</w:t>
      </w:r>
      <w:r w:rsidR="008D7A47">
        <w:rPr>
          <w:rFonts w:hint="cs"/>
          <w:rtl/>
        </w:rPr>
        <w:t>,</w:t>
      </w:r>
      <w:r w:rsidR="00806DD2">
        <w:rPr>
          <w:rFonts w:hint="cs"/>
          <w:rtl/>
        </w:rPr>
        <w:t xml:space="preserve"> שתוספת שבת מתבצעת ממילא</w:t>
      </w:r>
      <w:r w:rsidR="008D7A47">
        <w:rPr>
          <w:rFonts w:hint="cs"/>
          <w:rtl/>
        </w:rPr>
        <w:t xml:space="preserve"> - ו</w:t>
      </w:r>
      <w:r w:rsidR="00806DD2">
        <w:rPr>
          <w:rFonts w:hint="cs"/>
          <w:rtl/>
        </w:rPr>
        <w:t>כמו ששבת נכנסת ממילא כאשר מגיע בין השמשות</w:t>
      </w:r>
      <w:r w:rsidR="007F17D7">
        <w:rPr>
          <w:rFonts w:hint="cs"/>
          <w:rtl/>
        </w:rPr>
        <w:t xml:space="preserve">. </w:t>
      </w:r>
      <w:r w:rsidR="0072496E">
        <w:rPr>
          <w:rFonts w:hint="cs"/>
          <w:rtl/>
        </w:rPr>
        <w:t xml:space="preserve">ראייה </w:t>
      </w:r>
      <w:r w:rsidR="007F17D7">
        <w:rPr>
          <w:rFonts w:hint="cs"/>
          <w:rtl/>
        </w:rPr>
        <w:t xml:space="preserve">להבנתם הביאה מכך </w:t>
      </w:r>
      <w:r w:rsidR="0072496E">
        <w:rPr>
          <w:rFonts w:hint="cs"/>
          <w:rtl/>
        </w:rPr>
        <w:t>שהראשונים לא הזכירו שיש לעשות פעולה כלשהי כדי לקבל שבת</w:t>
      </w:r>
      <w:r w:rsidR="007F17D7">
        <w:rPr>
          <w:rFonts w:hint="cs"/>
          <w:rtl/>
        </w:rPr>
        <w:t xml:space="preserve">, ומסתבר שהיו </w:t>
      </w:r>
      <w:r w:rsidR="00200EE9">
        <w:rPr>
          <w:rFonts w:hint="cs"/>
          <w:rtl/>
        </w:rPr>
        <w:t>צריכים לדבר על כך אם אכן היה צורך בפעולה כזאת</w:t>
      </w:r>
      <w:r w:rsidR="00806DD2">
        <w:rPr>
          <w:rFonts w:hint="cs"/>
          <w:rtl/>
        </w:rPr>
        <w:t xml:space="preserve">. </w:t>
      </w:r>
    </w:p>
    <w:p w14:paraId="7FE8DB44" w14:textId="03C1DBEC" w:rsidR="00371720" w:rsidRDefault="00C75A76" w:rsidP="00C2427F">
      <w:pPr>
        <w:spacing w:after="80"/>
        <w:rPr>
          <w:rFonts w:cs="Arial"/>
          <w:rtl/>
        </w:rPr>
      </w:pPr>
      <w:r>
        <w:rPr>
          <w:rFonts w:hint="cs"/>
          <w:rtl/>
        </w:rPr>
        <w:t xml:space="preserve">עם זאת </w:t>
      </w:r>
      <w:r>
        <w:rPr>
          <w:rFonts w:hint="cs"/>
          <w:rtl/>
        </w:rPr>
        <w:t>הוסיף</w:t>
      </w:r>
      <w:r>
        <w:rPr>
          <w:rFonts w:hint="cs"/>
          <w:rtl/>
        </w:rPr>
        <w:t xml:space="preserve"> </w:t>
      </w:r>
      <w:r w:rsidR="00806DD2">
        <w:rPr>
          <w:rFonts w:hint="cs"/>
          <w:rtl/>
        </w:rPr>
        <w:t xml:space="preserve">הרב וואזנר, </w:t>
      </w:r>
      <w:r>
        <w:rPr>
          <w:rFonts w:hint="cs"/>
          <w:rtl/>
        </w:rPr>
        <w:t>שה</w:t>
      </w:r>
      <w:r w:rsidR="00806DD2">
        <w:rPr>
          <w:rFonts w:hint="cs"/>
          <w:rtl/>
        </w:rPr>
        <w:t xml:space="preserve">רוצה </w:t>
      </w:r>
      <w:r w:rsidR="00FB033F">
        <w:rPr>
          <w:rFonts w:hint="cs"/>
          <w:rtl/>
        </w:rPr>
        <w:t xml:space="preserve">לקבל </w:t>
      </w:r>
      <w:r w:rsidR="00806DD2">
        <w:rPr>
          <w:rFonts w:hint="cs"/>
          <w:rtl/>
        </w:rPr>
        <w:t>שבת מעבר לזמן ההכרחי - עליו לומר בפירוש שהוא מקבל שבת</w:t>
      </w:r>
      <w:r w:rsidR="00E03184">
        <w:rPr>
          <w:rFonts w:hint="cs"/>
          <w:rtl/>
        </w:rPr>
        <w:t xml:space="preserve">, </w:t>
      </w:r>
      <w:r w:rsidR="003C7502">
        <w:rPr>
          <w:rFonts w:hint="cs"/>
          <w:rtl/>
        </w:rPr>
        <w:t xml:space="preserve">ומשום כך פסק השולחן ערוך שהאומר 'מזמור שיר ליום השבת' מקבל </w:t>
      </w:r>
      <w:r w:rsidR="000565EF">
        <w:rPr>
          <w:rFonts w:hint="cs"/>
          <w:rtl/>
        </w:rPr>
        <w:t>את ה</w:t>
      </w:r>
      <w:r w:rsidR="003C7502">
        <w:rPr>
          <w:rFonts w:hint="cs"/>
          <w:rtl/>
        </w:rPr>
        <w:t xml:space="preserve">שבת, כיוון שמדובר במקרה בו מקבלים </w:t>
      </w:r>
      <w:r w:rsidR="000565EF">
        <w:rPr>
          <w:rFonts w:hint="cs"/>
          <w:rtl/>
        </w:rPr>
        <w:t>אותה</w:t>
      </w:r>
      <w:r w:rsidR="003C7502">
        <w:rPr>
          <w:rFonts w:hint="cs"/>
          <w:rtl/>
        </w:rPr>
        <w:t xml:space="preserve"> לפני הזמן</w:t>
      </w:r>
      <w:r w:rsidR="007A04A9">
        <w:rPr>
          <w:rStyle w:val="a5"/>
          <w:rtl/>
        </w:rPr>
        <w:footnoteReference w:id="2"/>
      </w:r>
      <w:r w:rsidR="00806DD2">
        <w:rPr>
          <w:rFonts w:hint="cs"/>
          <w:rtl/>
        </w:rPr>
        <w:t>.</w:t>
      </w:r>
    </w:p>
    <w:p w14:paraId="7AEDC9FE" w14:textId="604762CE" w:rsidR="000D0109" w:rsidRPr="00714FEF" w:rsidRDefault="00371720" w:rsidP="00714FEF">
      <w:pPr>
        <w:spacing w:after="80"/>
        <w:rPr>
          <w:b/>
          <w:bCs/>
        </w:rPr>
      </w:pPr>
      <w:r w:rsidRPr="00894109">
        <w:rPr>
          <w:rFonts w:hint="cs"/>
          <w:b/>
          <w:bCs/>
          <w:rtl/>
        </w:rPr>
        <w:t>ש</w:t>
      </w:r>
      <w:r w:rsidRPr="00894109">
        <w:rPr>
          <w:b/>
          <w:bCs/>
          <w:rtl/>
        </w:rPr>
        <w:t xml:space="preserve">בת שלום! קח לקרוא בשולחן שבת, או תעביר בבקשה הלאה </w:t>
      </w:r>
      <w:r w:rsidRPr="00894109">
        <w:rPr>
          <w:rFonts w:hint="cs"/>
          <w:b/>
          <w:bCs/>
          <w:rtl/>
        </w:rPr>
        <w:t xml:space="preserve">על מנת </w:t>
      </w:r>
      <w:r w:rsidRPr="00894109">
        <w:rPr>
          <w:b/>
          <w:bCs/>
          <w:rtl/>
        </w:rPr>
        <w:t>שעוד אנשים יקראו</w:t>
      </w:r>
      <w:r w:rsidRPr="00894109">
        <w:rPr>
          <w:rStyle w:val="a5"/>
        </w:rPr>
        <w:footnoteReference w:id="3"/>
      </w:r>
      <w:r w:rsidRPr="00894109">
        <w:rPr>
          <w:b/>
          <w:bCs/>
          <w:rtl/>
        </w:rPr>
        <w:t xml:space="preserve">... </w:t>
      </w:r>
      <w:r>
        <w:rPr>
          <w:rFonts w:cs="Arial" w:hint="cs"/>
          <w:rtl/>
        </w:rPr>
        <w:t xml:space="preserve"> </w:t>
      </w:r>
    </w:p>
    <w:sectPr w:rsidR="000D0109" w:rsidRPr="00714FEF" w:rsidSect="00253CBC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1456" w14:textId="77777777" w:rsidR="005A03D6" w:rsidRDefault="005A03D6" w:rsidP="004A27BB">
      <w:pPr>
        <w:spacing w:after="0" w:line="240" w:lineRule="auto"/>
      </w:pPr>
      <w:r>
        <w:separator/>
      </w:r>
    </w:p>
  </w:endnote>
  <w:endnote w:type="continuationSeparator" w:id="0">
    <w:p w14:paraId="40A52390" w14:textId="77777777" w:rsidR="005A03D6" w:rsidRDefault="005A03D6" w:rsidP="004A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95652" w14:textId="77777777" w:rsidR="005A03D6" w:rsidRDefault="005A03D6" w:rsidP="004A27BB">
      <w:pPr>
        <w:spacing w:after="0" w:line="240" w:lineRule="auto"/>
      </w:pPr>
      <w:r>
        <w:separator/>
      </w:r>
    </w:p>
  </w:footnote>
  <w:footnote w:type="continuationSeparator" w:id="0">
    <w:p w14:paraId="20F040DD" w14:textId="77777777" w:rsidR="005A03D6" w:rsidRDefault="005A03D6" w:rsidP="004A27BB">
      <w:pPr>
        <w:spacing w:after="0" w:line="240" w:lineRule="auto"/>
      </w:pPr>
      <w:r>
        <w:continuationSeparator/>
      </w:r>
    </w:p>
  </w:footnote>
  <w:footnote w:id="1">
    <w:p w14:paraId="7CAB3D1D" w14:textId="4C2F8E43" w:rsidR="004A27BB" w:rsidRPr="004A27BB" w:rsidRDefault="004A27BB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 w:rsidRPr="004A27BB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(ד''ה ורבי) </w:t>
      </w:r>
      <w:r>
        <w:rPr>
          <w:rFonts w:hint="cs"/>
          <w:rtl/>
        </w:rPr>
        <w:t>חלקו על הבנת הרמב''ם וסברו, שגם לדעת רבי עקיבא יש חובה להוסיף מחול על הקודש בשבת, אלא שהוא לומד דין זה מאות</w:t>
      </w:r>
      <w:r w:rsidR="000C7815">
        <w:rPr>
          <w:rFonts w:hint="cs"/>
          <w:rtl/>
        </w:rPr>
        <w:t>ה</w:t>
      </w:r>
      <w:r>
        <w:rPr>
          <w:rFonts w:hint="cs"/>
          <w:rtl/>
        </w:rPr>
        <w:t xml:space="preserve"> מילה בה הוא לומד את החובה להוסיף מחול על הקודש בשביעית </w:t>
      </w:r>
      <w:r w:rsidRPr="00F8563D">
        <w:rPr>
          <w:rFonts w:hint="cs"/>
          <w:sz w:val="16"/>
          <w:szCs w:val="16"/>
          <w:rtl/>
        </w:rPr>
        <w:t>(למרות שהגמרא לא מציינת כך)</w:t>
      </w:r>
      <w:r>
        <w:rPr>
          <w:rFonts w:hint="cs"/>
          <w:rtl/>
        </w:rPr>
        <w:t xml:space="preserve">. ראייה לדבריהם הביאו מהגמרא במסכת </w:t>
      </w:r>
      <w:r w:rsidR="00084867">
        <w:rPr>
          <w:rFonts w:hint="cs"/>
          <w:rtl/>
        </w:rPr>
        <w:t xml:space="preserve">שבת </w:t>
      </w:r>
      <w:r w:rsidR="00084867">
        <w:rPr>
          <w:rFonts w:hint="cs"/>
          <w:sz w:val="16"/>
          <w:szCs w:val="16"/>
          <w:rtl/>
        </w:rPr>
        <w:t>(קמח ע''ב)</w:t>
      </w:r>
      <w:r>
        <w:rPr>
          <w:rFonts w:hint="cs"/>
          <w:rtl/>
        </w:rPr>
        <w:t xml:space="preserve"> הכותבת</w:t>
      </w:r>
      <w:r w:rsidR="005E1BC7">
        <w:rPr>
          <w:rFonts w:hint="cs"/>
          <w:rtl/>
        </w:rPr>
        <w:t xml:space="preserve"> ללא חולק</w:t>
      </w:r>
      <w:r>
        <w:rPr>
          <w:rFonts w:hint="cs"/>
          <w:rtl/>
        </w:rPr>
        <w:t xml:space="preserve">, </w:t>
      </w:r>
      <w:r w:rsidR="005E1BC7">
        <w:rPr>
          <w:rFonts w:hint="cs"/>
          <w:rtl/>
        </w:rPr>
        <w:t>שחובה להוסיף מחול על הקודש ביום כיפור, משמע שגם רבי עקיבא מודה שיש לעשות כך.</w:t>
      </w:r>
    </w:p>
  </w:footnote>
  <w:footnote w:id="2">
    <w:p w14:paraId="3E1622E1" w14:textId="5D3FD17F" w:rsidR="007A04A9" w:rsidRDefault="007A04A9" w:rsidP="00C2427F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נחלקו האחרונים כיצד להבין את דין תוספת שבת</w:t>
      </w:r>
      <w:r w:rsidR="00664D7D">
        <w:rPr>
          <w:rFonts w:hint="cs"/>
          <w:rtl/>
        </w:rPr>
        <w:t>:</w:t>
      </w:r>
      <w:r w:rsidR="00C2427F" w:rsidRPr="00C2427F">
        <w:rPr>
          <w:rFonts w:cs="Arial" w:hint="cs"/>
          <w:b/>
          <w:bCs/>
          <w:rtl/>
        </w:rPr>
        <w:t xml:space="preserve"> </w:t>
      </w:r>
      <w:r w:rsidR="00C2427F" w:rsidRPr="00C2427F">
        <w:rPr>
          <w:rFonts w:hint="cs"/>
          <w:b/>
          <w:bCs/>
          <w:rtl/>
        </w:rPr>
        <w:t>הב''ח והמהר''ל</w:t>
      </w:r>
      <w:r w:rsidR="00C2427F" w:rsidRPr="00C2427F">
        <w:rPr>
          <w:rFonts w:hint="cs"/>
          <w:rtl/>
        </w:rPr>
        <w:t xml:space="preserve"> </w:t>
      </w:r>
      <w:r w:rsidR="00C2427F" w:rsidRPr="008A777B">
        <w:rPr>
          <w:rFonts w:hint="cs"/>
          <w:sz w:val="16"/>
          <w:szCs w:val="16"/>
          <w:rtl/>
        </w:rPr>
        <w:t xml:space="preserve">(מגן אברהם רסז, א) </w:t>
      </w:r>
      <w:r w:rsidR="00C2427F" w:rsidRPr="00C2427F">
        <w:rPr>
          <w:rFonts w:hint="cs"/>
          <w:rtl/>
        </w:rPr>
        <w:t>סברו, ש</w:t>
      </w:r>
      <w:r w:rsidR="00A36206">
        <w:rPr>
          <w:rFonts w:hint="cs"/>
          <w:rtl/>
        </w:rPr>
        <w:t xml:space="preserve">אין מדובר בשבת ממש, ומשום כך </w:t>
      </w:r>
      <w:r w:rsidR="00C2427F" w:rsidRPr="00C2427F">
        <w:rPr>
          <w:rFonts w:hint="cs"/>
          <w:rtl/>
        </w:rPr>
        <w:t xml:space="preserve">אדם </w:t>
      </w:r>
      <w:r w:rsidR="00A36206">
        <w:rPr>
          <w:rFonts w:hint="cs"/>
          <w:rtl/>
        </w:rPr>
        <w:t>ש</w:t>
      </w:r>
      <w:r w:rsidR="00C2427F" w:rsidRPr="00C2427F">
        <w:rPr>
          <w:rFonts w:hint="cs"/>
          <w:rtl/>
        </w:rPr>
        <w:t xml:space="preserve">קיבל שבת מוקדם ואכל, חייב לאכול כזית לחם כאשר יחשיך היום כדי </w:t>
      </w:r>
      <w:r w:rsidR="00253C11">
        <w:rPr>
          <w:rFonts w:hint="cs"/>
          <w:rtl/>
        </w:rPr>
        <w:t xml:space="preserve">לאכול </w:t>
      </w:r>
      <w:r w:rsidR="00C2427F" w:rsidRPr="00C2427F">
        <w:rPr>
          <w:rFonts w:hint="cs"/>
          <w:rtl/>
        </w:rPr>
        <w:t xml:space="preserve">סעודת שבת. </w:t>
      </w:r>
      <w:r w:rsidR="00C2427F" w:rsidRPr="00C2427F">
        <w:rPr>
          <w:rFonts w:hint="cs"/>
          <w:b/>
          <w:bCs/>
          <w:rtl/>
        </w:rPr>
        <w:t>המגן אברהם</w:t>
      </w:r>
      <w:r w:rsidR="00C2427F" w:rsidRPr="00C2427F">
        <w:rPr>
          <w:rFonts w:hint="cs"/>
          <w:rtl/>
        </w:rPr>
        <w:t xml:space="preserve"> </w:t>
      </w:r>
      <w:r w:rsidR="00C2427F" w:rsidRPr="008A777B">
        <w:rPr>
          <w:rFonts w:hint="cs"/>
          <w:sz w:val="16"/>
          <w:szCs w:val="16"/>
          <w:rtl/>
        </w:rPr>
        <w:t xml:space="preserve">(שם) </w:t>
      </w:r>
      <w:r w:rsidR="00C2427F" w:rsidRPr="00C2427F">
        <w:rPr>
          <w:rFonts w:hint="cs"/>
          <w:rtl/>
        </w:rPr>
        <w:t>בעקבות התוספות חלק וסבר, שיוצאים ידי חובה בסעודה שהתבצעה מבעוד יום. מכל מקום הוסיף, שראוי להחמיר ולאכול כזית מחשכה כיוון שלא מדובר בטורח גדול.</w:t>
      </w:r>
    </w:p>
  </w:footnote>
  <w:footnote w:id="3">
    <w:p w14:paraId="4267CB9D" w14:textId="77777777" w:rsidR="00371720" w:rsidRPr="000E67A9" w:rsidRDefault="00371720" w:rsidP="00371720">
      <w:pPr>
        <w:pStyle w:val="a3"/>
        <w:spacing w:line="256" w:lineRule="auto"/>
        <w:rPr>
          <w:b/>
          <w:bCs/>
          <w:sz w:val="8"/>
          <w:szCs w:val="8"/>
          <w:rtl/>
        </w:rPr>
      </w:pPr>
      <w:r w:rsidRPr="000E67A9">
        <w:rPr>
          <w:b/>
          <w:bCs/>
        </w:rPr>
        <w:t xml:space="preserve"> </w:t>
      </w:r>
      <w:r w:rsidRPr="000E67A9">
        <w:rPr>
          <w:rStyle w:val="a5"/>
          <w:b/>
          <w:bCs/>
        </w:rPr>
        <w:footnoteRef/>
      </w:r>
      <w:r w:rsidRPr="000E67A9">
        <w:rPr>
          <w:b/>
          <w:bCs/>
          <w:rtl/>
        </w:rPr>
        <w:t>מצאת טעות? רוצה לקבל כל שבוע את הדף למייל</w:t>
      </w:r>
      <w:r w:rsidRPr="000E67A9">
        <w:rPr>
          <w:rFonts w:hint="cs"/>
          <w:b/>
          <w:bCs/>
          <w:rtl/>
        </w:rPr>
        <w:t xml:space="preserve">, </w:t>
      </w:r>
      <w:r w:rsidRPr="000E67A9">
        <w:rPr>
          <w:b/>
          <w:bCs/>
          <w:rtl/>
        </w:rPr>
        <w:t>לשים את הדף במקומך</w:t>
      </w:r>
      <w:r w:rsidRPr="000E67A9">
        <w:rPr>
          <w:rFonts w:hint="cs"/>
          <w:b/>
          <w:bCs/>
          <w:rtl/>
        </w:rPr>
        <w:t xml:space="preserve"> או להעביר למשפחה</w:t>
      </w:r>
      <w:r w:rsidRPr="000E67A9">
        <w:rPr>
          <w:b/>
          <w:bCs/>
          <w:rtl/>
        </w:rPr>
        <w:t xml:space="preserve">? מוזמן: </w:t>
      </w:r>
      <w:hyperlink r:id="rId1" w:history="1">
        <w:r w:rsidRPr="000E67A9">
          <w:rPr>
            <w:rStyle w:val="Hyperlink"/>
            <w:b/>
            <w:bCs/>
          </w:rPr>
          <w:t>tora2338@gmail.com</w:t>
        </w:r>
      </w:hyperlink>
      <w:r w:rsidRPr="000E67A9">
        <w:rPr>
          <w:b/>
          <w:bCs/>
          <w:sz w:val="10"/>
          <w:szCs w:val="1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F2"/>
    <w:rsid w:val="00002A19"/>
    <w:rsid w:val="000304F2"/>
    <w:rsid w:val="00042A8D"/>
    <w:rsid w:val="00043C4F"/>
    <w:rsid w:val="000471F8"/>
    <w:rsid w:val="000565EF"/>
    <w:rsid w:val="00084867"/>
    <w:rsid w:val="00087060"/>
    <w:rsid w:val="0009269F"/>
    <w:rsid w:val="000927A7"/>
    <w:rsid w:val="00094053"/>
    <w:rsid w:val="000A279E"/>
    <w:rsid w:val="000A5C61"/>
    <w:rsid w:val="000C3E93"/>
    <w:rsid w:val="000C7815"/>
    <w:rsid w:val="000D0109"/>
    <w:rsid w:val="000F2419"/>
    <w:rsid w:val="00100CAD"/>
    <w:rsid w:val="00100E80"/>
    <w:rsid w:val="00107A93"/>
    <w:rsid w:val="00111A98"/>
    <w:rsid w:val="00120664"/>
    <w:rsid w:val="00141AAC"/>
    <w:rsid w:val="00157CE7"/>
    <w:rsid w:val="00170B4F"/>
    <w:rsid w:val="0017485A"/>
    <w:rsid w:val="0019746F"/>
    <w:rsid w:val="001C47CD"/>
    <w:rsid w:val="001E238C"/>
    <w:rsid w:val="00200EE9"/>
    <w:rsid w:val="00207E25"/>
    <w:rsid w:val="00211FDA"/>
    <w:rsid w:val="00231CA6"/>
    <w:rsid w:val="002356CB"/>
    <w:rsid w:val="00253C11"/>
    <w:rsid w:val="00253CBC"/>
    <w:rsid w:val="0025546F"/>
    <w:rsid w:val="00256D42"/>
    <w:rsid w:val="002649D0"/>
    <w:rsid w:val="0029724D"/>
    <w:rsid w:val="002A0388"/>
    <w:rsid w:val="002A052A"/>
    <w:rsid w:val="002A6D87"/>
    <w:rsid w:val="002C519D"/>
    <w:rsid w:val="002C6439"/>
    <w:rsid w:val="002C72E8"/>
    <w:rsid w:val="002D4A9B"/>
    <w:rsid w:val="0030003E"/>
    <w:rsid w:val="00305EE9"/>
    <w:rsid w:val="003069EE"/>
    <w:rsid w:val="00306E60"/>
    <w:rsid w:val="00316948"/>
    <w:rsid w:val="00336E58"/>
    <w:rsid w:val="00350B84"/>
    <w:rsid w:val="0035642A"/>
    <w:rsid w:val="00357A35"/>
    <w:rsid w:val="003663FE"/>
    <w:rsid w:val="00371720"/>
    <w:rsid w:val="003759B8"/>
    <w:rsid w:val="003908B4"/>
    <w:rsid w:val="00390E97"/>
    <w:rsid w:val="003A1CA9"/>
    <w:rsid w:val="003A3444"/>
    <w:rsid w:val="003A7BC4"/>
    <w:rsid w:val="003B50B2"/>
    <w:rsid w:val="003C7502"/>
    <w:rsid w:val="003C7911"/>
    <w:rsid w:val="003D2251"/>
    <w:rsid w:val="003D727F"/>
    <w:rsid w:val="003F1A25"/>
    <w:rsid w:val="003F5EDB"/>
    <w:rsid w:val="004033D0"/>
    <w:rsid w:val="00412BC7"/>
    <w:rsid w:val="004413D7"/>
    <w:rsid w:val="004638D9"/>
    <w:rsid w:val="00465DF7"/>
    <w:rsid w:val="00490065"/>
    <w:rsid w:val="00491E53"/>
    <w:rsid w:val="004970BB"/>
    <w:rsid w:val="004A138A"/>
    <w:rsid w:val="004A27BB"/>
    <w:rsid w:val="004A5FAA"/>
    <w:rsid w:val="004B752F"/>
    <w:rsid w:val="004D3FDE"/>
    <w:rsid w:val="004E335F"/>
    <w:rsid w:val="004F285F"/>
    <w:rsid w:val="00501CA6"/>
    <w:rsid w:val="0050743D"/>
    <w:rsid w:val="00512457"/>
    <w:rsid w:val="00520473"/>
    <w:rsid w:val="00523050"/>
    <w:rsid w:val="005230F2"/>
    <w:rsid w:val="0053322D"/>
    <w:rsid w:val="005517B4"/>
    <w:rsid w:val="00556801"/>
    <w:rsid w:val="00560910"/>
    <w:rsid w:val="00561E9F"/>
    <w:rsid w:val="005629CB"/>
    <w:rsid w:val="0056352E"/>
    <w:rsid w:val="0057107D"/>
    <w:rsid w:val="00581780"/>
    <w:rsid w:val="005A03D6"/>
    <w:rsid w:val="005A1BD6"/>
    <w:rsid w:val="005A6E03"/>
    <w:rsid w:val="005B1D07"/>
    <w:rsid w:val="005D1EA8"/>
    <w:rsid w:val="005D2651"/>
    <w:rsid w:val="005E1BC7"/>
    <w:rsid w:val="00600674"/>
    <w:rsid w:val="006054BE"/>
    <w:rsid w:val="00613C39"/>
    <w:rsid w:val="006159D4"/>
    <w:rsid w:val="00623647"/>
    <w:rsid w:val="006405CA"/>
    <w:rsid w:val="0064641B"/>
    <w:rsid w:val="0065660A"/>
    <w:rsid w:val="00657A9E"/>
    <w:rsid w:val="00664D7D"/>
    <w:rsid w:val="006670B2"/>
    <w:rsid w:val="006977CB"/>
    <w:rsid w:val="006B5BF2"/>
    <w:rsid w:val="006D1DA4"/>
    <w:rsid w:val="006D539F"/>
    <w:rsid w:val="006E1CE4"/>
    <w:rsid w:val="006F674B"/>
    <w:rsid w:val="00714FEF"/>
    <w:rsid w:val="0072496E"/>
    <w:rsid w:val="007261B3"/>
    <w:rsid w:val="00727176"/>
    <w:rsid w:val="00742600"/>
    <w:rsid w:val="00792FE3"/>
    <w:rsid w:val="00794BA6"/>
    <w:rsid w:val="00796F3F"/>
    <w:rsid w:val="007A04A9"/>
    <w:rsid w:val="007A0BAE"/>
    <w:rsid w:val="007B7EEA"/>
    <w:rsid w:val="007C68B6"/>
    <w:rsid w:val="007E2D5A"/>
    <w:rsid w:val="007E56FD"/>
    <w:rsid w:val="007F17D7"/>
    <w:rsid w:val="00803A8A"/>
    <w:rsid w:val="00806DD2"/>
    <w:rsid w:val="00856676"/>
    <w:rsid w:val="008644C4"/>
    <w:rsid w:val="00864ACC"/>
    <w:rsid w:val="008678E1"/>
    <w:rsid w:val="0087250B"/>
    <w:rsid w:val="00886B37"/>
    <w:rsid w:val="00890CAB"/>
    <w:rsid w:val="00892F05"/>
    <w:rsid w:val="00896A27"/>
    <w:rsid w:val="008A777B"/>
    <w:rsid w:val="008B2D0A"/>
    <w:rsid w:val="008B6B34"/>
    <w:rsid w:val="008D7A47"/>
    <w:rsid w:val="008E0E8C"/>
    <w:rsid w:val="008E585A"/>
    <w:rsid w:val="008E7F13"/>
    <w:rsid w:val="0090775D"/>
    <w:rsid w:val="0091687E"/>
    <w:rsid w:val="00921038"/>
    <w:rsid w:val="00931F13"/>
    <w:rsid w:val="00932454"/>
    <w:rsid w:val="00950355"/>
    <w:rsid w:val="00952501"/>
    <w:rsid w:val="00967DD1"/>
    <w:rsid w:val="0097565C"/>
    <w:rsid w:val="009A0506"/>
    <w:rsid w:val="009B0D60"/>
    <w:rsid w:val="009C521B"/>
    <w:rsid w:val="009D2258"/>
    <w:rsid w:val="009D301D"/>
    <w:rsid w:val="009E39D6"/>
    <w:rsid w:val="009F2EDF"/>
    <w:rsid w:val="00A00D55"/>
    <w:rsid w:val="00A3260A"/>
    <w:rsid w:val="00A36206"/>
    <w:rsid w:val="00A537C2"/>
    <w:rsid w:val="00A54256"/>
    <w:rsid w:val="00A5496D"/>
    <w:rsid w:val="00AE2EA5"/>
    <w:rsid w:val="00B00F2B"/>
    <w:rsid w:val="00B01E4F"/>
    <w:rsid w:val="00B1118F"/>
    <w:rsid w:val="00B11C02"/>
    <w:rsid w:val="00B477E8"/>
    <w:rsid w:val="00B53648"/>
    <w:rsid w:val="00B54183"/>
    <w:rsid w:val="00B65E7B"/>
    <w:rsid w:val="00B72576"/>
    <w:rsid w:val="00B7564F"/>
    <w:rsid w:val="00B87B56"/>
    <w:rsid w:val="00B94582"/>
    <w:rsid w:val="00B96131"/>
    <w:rsid w:val="00BA79AC"/>
    <w:rsid w:val="00BB108D"/>
    <w:rsid w:val="00BB2366"/>
    <w:rsid w:val="00BB7E4E"/>
    <w:rsid w:val="00BD1CAB"/>
    <w:rsid w:val="00C10ACB"/>
    <w:rsid w:val="00C2427F"/>
    <w:rsid w:val="00C30156"/>
    <w:rsid w:val="00C30306"/>
    <w:rsid w:val="00C61FA8"/>
    <w:rsid w:val="00C67E35"/>
    <w:rsid w:val="00C71ACE"/>
    <w:rsid w:val="00C75A76"/>
    <w:rsid w:val="00C772EB"/>
    <w:rsid w:val="00C936AF"/>
    <w:rsid w:val="00C957EA"/>
    <w:rsid w:val="00CA2A7C"/>
    <w:rsid w:val="00CB21BF"/>
    <w:rsid w:val="00CB417A"/>
    <w:rsid w:val="00CD02FB"/>
    <w:rsid w:val="00CE25C4"/>
    <w:rsid w:val="00CE465A"/>
    <w:rsid w:val="00D11F5B"/>
    <w:rsid w:val="00D129E2"/>
    <w:rsid w:val="00D17B25"/>
    <w:rsid w:val="00D26364"/>
    <w:rsid w:val="00D47E16"/>
    <w:rsid w:val="00D57BB3"/>
    <w:rsid w:val="00D754AE"/>
    <w:rsid w:val="00D82CAF"/>
    <w:rsid w:val="00D86055"/>
    <w:rsid w:val="00DB06BE"/>
    <w:rsid w:val="00DC0411"/>
    <w:rsid w:val="00DC250E"/>
    <w:rsid w:val="00DC6173"/>
    <w:rsid w:val="00DD1290"/>
    <w:rsid w:val="00DE0E6A"/>
    <w:rsid w:val="00DE79E3"/>
    <w:rsid w:val="00E03184"/>
    <w:rsid w:val="00E36EE5"/>
    <w:rsid w:val="00E4462D"/>
    <w:rsid w:val="00E83E71"/>
    <w:rsid w:val="00E938CF"/>
    <w:rsid w:val="00E945C7"/>
    <w:rsid w:val="00E9515C"/>
    <w:rsid w:val="00EA1911"/>
    <w:rsid w:val="00EC56DB"/>
    <w:rsid w:val="00ED0A3B"/>
    <w:rsid w:val="00F04F90"/>
    <w:rsid w:val="00F17A5D"/>
    <w:rsid w:val="00F23CD0"/>
    <w:rsid w:val="00F42139"/>
    <w:rsid w:val="00F43C86"/>
    <w:rsid w:val="00F51C7E"/>
    <w:rsid w:val="00F61201"/>
    <w:rsid w:val="00F6209E"/>
    <w:rsid w:val="00F8563D"/>
    <w:rsid w:val="00F9496D"/>
    <w:rsid w:val="00FA0BF3"/>
    <w:rsid w:val="00FA4B5A"/>
    <w:rsid w:val="00FB033F"/>
    <w:rsid w:val="00FB1C3C"/>
    <w:rsid w:val="00FB518E"/>
    <w:rsid w:val="00FB78B6"/>
    <w:rsid w:val="00FD1C7E"/>
    <w:rsid w:val="00FD46A3"/>
    <w:rsid w:val="00FD6EF2"/>
    <w:rsid w:val="00FE5898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7F21"/>
  <w15:chartTrackingRefBased/>
  <w15:docId w15:val="{4A921B3D-85C0-4CEC-9FED-8C27C030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4A27BB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4A27B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A27BB"/>
    <w:rPr>
      <w:vertAlign w:val="superscript"/>
    </w:rPr>
  </w:style>
  <w:style w:type="character" w:styleId="Hyperlink">
    <w:name w:val="Hyperlink"/>
    <w:basedOn w:val="a0"/>
    <w:uiPriority w:val="99"/>
    <w:semiHidden/>
    <w:unhideWhenUsed/>
    <w:rsid w:val="00371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1433</Words>
  <Characters>7165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23</cp:revision>
  <cp:lastPrinted>2020-12-02T22:56:00Z</cp:lastPrinted>
  <dcterms:created xsi:type="dcterms:W3CDTF">2020-12-02T22:52:00Z</dcterms:created>
  <dcterms:modified xsi:type="dcterms:W3CDTF">2022-12-20T10:51:00Z</dcterms:modified>
</cp:coreProperties>
</file>