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45C9" w14:textId="787FA538" w:rsidR="0050743D" w:rsidRPr="00894109" w:rsidRDefault="00CF1F51" w:rsidP="002B5FBA">
      <w:pPr>
        <w:spacing w:after="80"/>
        <w:rPr>
          <w:sz w:val="36"/>
          <w:szCs w:val="36"/>
          <w:rtl/>
        </w:rPr>
      </w:pPr>
      <w:r w:rsidRPr="00894109">
        <w:rPr>
          <w:rFonts w:hint="cs"/>
          <w:rtl/>
        </w:rPr>
        <w:t>בס''ד</w:t>
      </w:r>
      <w:r w:rsidRPr="00894109">
        <w:rPr>
          <w:rtl/>
        </w:rPr>
        <w:tab/>
      </w:r>
      <w:r w:rsidRPr="00894109">
        <w:rPr>
          <w:rtl/>
        </w:rPr>
        <w:tab/>
      </w:r>
      <w:r w:rsidR="00894109">
        <w:rPr>
          <w:rFonts w:hint="cs"/>
          <w:b/>
          <w:bCs/>
          <w:sz w:val="36"/>
          <w:szCs w:val="36"/>
          <w:rtl/>
        </w:rPr>
        <w:t xml:space="preserve">   </w:t>
      </w:r>
      <w:r w:rsidR="002B5FBA">
        <w:rPr>
          <w:rFonts w:hint="cs"/>
          <w:b/>
          <w:bCs/>
          <w:sz w:val="36"/>
          <w:szCs w:val="36"/>
          <w:rtl/>
        </w:rPr>
        <w:t xml:space="preserve"> </w:t>
      </w:r>
      <w:r w:rsidR="00E01771">
        <w:rPr>
          <w:rFonts w:hint="cs"/>
          <w:b/>
          <w:bCs/>
          <w:sz w:val="36"/>
          <w:szCs w:val="36"/>
          <w:rtl/>
        </w:rPr>
        <w:t xml:space="preserve">  </w:t>
      </w:r>
      <w:r w:rsidR="00894109">
        <w:rPr>
          <w:rFonts w:hint="cs"/>
          <w:b/>
          <w:bCs/>
          <w:sz w:val="36"/>
          <w:szCs w:val="36"/>
          <w:rtl/>
        </w:rPr>
        <w:t xml:space="preserve"> </w:t>
      </w:r>
      <w:r w:rsidRPr="00894109">
        <w:rPr>
          <w:rFonts w:hint="cs"/>
          <w:b/>
          <w:bCs/>
          <w:sz w:val="36"/>
          <w:szCs w:val="36"/>
          <w:rtl/>
        </w:rPr>
        <w:t>פרשת נח: מתי מברכים את ברכת הגשמים</w:t>
      </w:r>
    </w:p>
    <w:p w14:paraId="582CD752" w14:textId="118BC228" w:rsidR="00CF1F51" w:rsidRPr="00894109" w:rsidRDefault="00CF1F51" w:rsidP="002B5FBA">
      <w:pPr>
        <w:spacing w:after="80"/>
        <w:rPr>
          <w:u w:val="single"/>
          <w:rtl/>
        </w:rPr>
      </w:pPr>
      <w:r w:rsidRPr="00894109">
        <w:rPr>
          <w:rFonts w:hint="cs"/>
          <w:b/>
          <w:bCs/>
          <w:u w:val="single"/>
          <w:rtl/>
        </w:rPr>
        <w:t>פתיחה</w:t>
      </w:r>
    </w:p>
    <w:p w14:paraId="39A42138" w14:textId="45CD6D36" w:rsidR="00CF1F51" w:rsidRPr="00894109" w:rsidRDefault="00CF1F51" w:rsidP="002B5FBA">
      <w:pPr>
        <w:spacing w:after="80"/>
        <w:rPr>
          <w:rtl/>
        </w:rPr>
      </w:pPr>
      <w:r w:rsidRPr="00894109">
        <w:rPr>
          <w:rFonts w:hint="cs"/>
          <w:rtl/>
        </w:rPr>
        <w:t xml:space="preserve">בפרשת השבוע </w:t>
      </w:r>
      <w:r w:rsidR="008A7C85" w:rsidRPr="00894109">
        <w:rPr>
          <w:rFonts w:hint="cs"/>
          <w:rtl/>
        </w:rPr>
        <w:t xml:space="preserve">מצווה נח על ידי הקב''ה, לבנות תיבה שתציל אותו ואת החיות מהמבול העומד למחות את הארץ. כפי שכתב </w:t>
      </w:r>
      <w:r w:rsidR="008A7C85" w:rsidRPr="00894109">
        <w:rPr>
          <w:rFonts w:hint="cs"/>
          <w:b/>
          <w:bCs/>
          <w:rtl/>
        </w:rPr>
        <w:t>הרמב''ן</w:t>
      </w:r>
      <w:r w:rsidR="008A7C85" w:rsidRPr="00894109">
        <w:rPr>
          <w:rFonts w:hint="cs"/>
          <w:rtl/>
        </w:rPr>
        <w:t xml:space="preserve"> </w:t>
      </w:r>
      <w:r w:rsidR="008A7C85" w:rsidRPr="00E01771">
        <w:rPr>
          <w:rFonts w:hint="cs"/>
          <w:sz w:val="18"/>
          <w:szCs w:val="18"/>
          <w:rtl/>
        </w:rPr>
        <w:t>(ו, כ)</w:t>
      </w:r>
      <w:r w:rsidR="008A7C85" w:rsidRPr="00894109">
        <w:rPr>
          <w:rFonts w:hint="cs"/>
          <w:rtl/>
        </w:rPr>
        <w:t xml:space="preserve">, </w:t>
      </w:r>
      <w:r w:rsidR="00E2121F">
        <w:rPr>
          <w:rFonts w:hint="cs"/>
          <w:rtl/>
        </w:rPr>
        <w:t>בעוד</w:t>
      </w:r>
      <w:r w:rsidR="008A7C85" w:rsidRPr="00894109">
        <w:rPr>
          <w:rFonts w:hint="cs"/>
          <w:rtl/>
        </w:rPr>
        <w:t xml:space="preserve"> שהחיות הטמאות באו מאליהן בגלל רצונ</w:t>
      </w:r>
      <w:r w:rsidR="00AF46E7" w:rsidRPr="00894109">
        <w:rPr>
          <w:rFonts w:hint="cs"/>
          <w:rtl/>
        </w:rPr>
        <w:t>ן</w:t>
      </w:r>
      <w:r w:rsidR="008A7C85" w:rsidRPr="00894109">
        <w:rPr>
          <w:rFonts w:hint="cs"/>
          <w:rtl/>
        </w:rPr>
        <w:t xml:space="preserve"> להינצל, </w:t>
      </w:r>
      <w:r w:rsidR="00E2121F">
        <w:rPr>
          <w:rFonts w:hint="cs"/>
          <w:rtl/>
        </w:rPr>
        <w:t xml:space="preserve">את </w:t>
      </w:r>
      <w:r w:rsidR="008A7C85" w:rsidRPr="00894109">
        <w:rPr>
          <w:rFonts w:hint="cs"/>
          <w:rtl/>
        </w:rPr>
        <w:t>החיות הטהורות</w:t>
      </w:r>
      <w:r w:rsidR="00E2121F">
        <w:rPr>
          <w:rFonts w:hint="cs"/>
          <w:rtl/>
        </w:rPr>
        <w:t xml:space="preserve"> </w:t>
      </w:r>
      <w:r w:rsidR="00E2121F" w:rsidRPr="00894109">
        <w:rPr>
          <w:rFonts w:hint="cs"/>
          <w:rtl/>
        </w:rPr>
        <w:t>נח היה צריך לאסוף</w:t>
      </w:r>
      <w:r w:rsidR="007F23AE">
        <w:rPr>
          <w:rFonts w:hint="cs"/>
          <w:rtl/>
        </w:rPr>
        <w:t>, מכיוון</w:t>
      </w:r>
      <w:r w:rsidR="008A7C85" w:rsidRPr="00894109">
        <w:rPr>
          <w:rFonts w:hint="cs"/>
          <w:rtl/>
        </w:rPr>
        <w:t xml:space="preserve"> </w:t>
      </w:r>
      <w:r w:rsidR="00AF46E7" w:rsidRPr="00894109">
        <w:rPr>
          <w:rFonts w:hint="cs"/>
          <w:rtl/>
        </w:rPr>
        <w:t>ש</w:t>
      </w:r>
      <w:r w:rsidR="008A7C85" w:rsidRPr="00894109">
        <w:rPr>
          <w:rFonts w:hint="cs"/>
          <w:rtl/>
        </w:rPr>
        <w:t>ה</w:t>
      </w:r>
      <w:r w:rsidR="007F23AE">
        <w:rPr>
          <w:rFonts w:hint="cs"/>
          <w:rtl/>
        </w:rPr>
        <w:t>ן ה</w:t>
      </w:r>
      <w:r w:rsidR="008A7C85" w:rsidRPr="00894109">
        <w:rPr>
          <w:rFonts w:hint="cs"/>
          <w:rtl/>
        </w:rPr>
        <w:t xml:space="preserve">יו מיועדות לעלות לקרבן ולמיתה לאחר </w:t>
      </w:r>
      <w:r w:rsidR="00AF46E7" w:rsidRPr="00894109">
        <w:rPr>
          <w:rFonts w:hint="cs"/>
          <w:rtl/>
        </w:rPr>
        <w:t>היציאה</w:t>
      </w:r>
      <w:r w:rsidR="008A7C85" w:rsidRPr="00894109">
        <w:rPr>
          <w:rFonts w:hint="cs"/>
          <w:rtl/>
        </w:rPr>
        <w:t xml:space="preserve"> מהתיבה, ולכן לא ראוי </w:t>
      </w:r>
      <w:r w:rsidR="00AF46E7" w:rsidRPr="00894109">
        <w:rPr>
          <w:rFonts w:hint="cs"/>
          <w:rtl/>
        </w:rPr>
        <w:t xml:space="preserve">היה </w:t>
      </w:r>
      <w:r w:rsidR="008A7C85" w:rsidRPr="00894109">
        <w:rPr>
          <w:rFonts w:hint="cs"/>
          <w:rtl/>
        </w:rPr>
        <w:t>ל</w:t>
      </w:r>
      <w:r w:rsidR="00AF46E7" w:rsidRPr="00894109">
        <w:rPr>
          <w:rFonts w:hint="cs"/>
          <w:rtl/>
        </w:rPr>
        <w:t>גרום</w:t>
      </w:r>
      <w:r w:rsidR="008A7C85" w:rsidRPr="00894109">
        <w:rPr>
          <w:rFonts w:hint="cs"/>
          <w:rtl/>
        </w:rPr>
        <w:t xml:space="preserve"> שיבואו מיוזמתן, ובלשונו:</w:t>
      </w:r>
    </w:p>
    <w:p w14:paraId="6E9B3549" w14:textId="4C8C0389" w:rsidR="008A7C85" w:rsidRPr="00894109" w:rsidRDefault="008A7C85" w:rsidP="002B5FBA">
      <w:pPr>
        <w:spacing w:after="80"/>
        <w:ind w:left="720"/>
        <w:rPr>
          <w:rtl/>
        </w:rPr>
      </w:pPr>
      <w:r w:rsidRPr="00894109">
        <w:rPr>
          <w:rFonts w:cs="Arial" w:hint="cs"/>
          <w:rtl/>
        </w:rPr>
        <w:t>''</w:t>
      </w:r>
      <w:r w:rsidRPr="00894109">
        <w:rPr>
          <w:rFonts w:cs="Arial"/>
          <w:rtl/>
        </w:rPr>
        <w:t>הודיעו כי מעצמם יבאו לפניו שנ</w:t>
      </w:r>
      <w:r w:rsidRPr="00894109">
        <w:rPr>
          <w:rFonts w:cs="Arial" w:hint="cs"/>
          <w:rtl/>
        </w:rPr>
        <w:t>י</w:t>
      </w:r>
      <w:r w:rsidRPr="00894109">
        <w:rPr>
          <w:rFonts w:cs="Arial"/>
          <w:rtl/>
        </w:rPr>
        <w:t>ים שנ</w:t>
      </w:r>
      <w:r w:rsidRPr="00894109">
        <w:rPr>
          <w:rFonts w:cs="Arial" w:hint="cs"/>
          <w:rtl/>
        </w:rPr>
        <w:t>י</w:t>
      </w:r>
      <w:r w:rsidRPr="00894109">
        <w:rPr>
          <w:rFonts w:cs="Arial"/>
          <w:rtl/>
        </w:rPr>
        <w:t>ים, ולא יצטרך הוא לצוד אותם בהרים ובאיים, והוא יביאם בתיבה אחרי כן. אחרי כן צ</w:t>
      </w:r>
      <w:r w:rsidRPr="00894109">
        <w:rPr>
          <w:rFonts w:cs="Arial" w:hint="cs"/>
          <w:rtl/>
        </w:rPr>
        <w:t>יו</w:t>
      </w:r>
      <w:r w:rsidRPr="00894109">
        <w:rPr>
          <w:rFonts w:cs="Arial"/>
          <w:rtl/>
        </w:rPr>
        <w:t>והו שי</w:t>
      </w:r>
      <w:r w:rsidRPr="00894109">
        <w:rPr>
          <w:rFonts w:cs="Arial" w:hint="cs"/>
          <w:rtl/>
        </w:rPr>
        <w:t>י</w:t>
      </w:r>
      <w:r w:rsidRPr="00894109">
        <w:rPr>
          <w:rFonts w:cs="Arial"/>
          <w:rtl/>
        </w:rPr>
        <w:t>קח מכל הבהמה הטהורה שבעה, ובאלה לא אמר שיב</w:t>
      </w:r>
      <w:r w:rsidRPr="00894109">
        <w:rPr>
          <w:rFonts w:cs="Arial" w:hint="cs"/>
          <w:rtl/>
        </w:rPr>
        <w:t>ו</w:t>
      </w:r>
      <w:r w:rsidRPr="00894109">
        <w:rPr>
          <w:rFonts w:cs="Arial"/>
          <w:rtl/>
        </w:rPr>
        <w:t xml:space="preserve">או אליו אלא שהוא </w:t>
      </w:r>
      <w:r w:rsidRPr="00894109">
        <w:rPr>
          <w:rFonts w:cs="Arial" w:hint="cs"/>
          <w:rtl/>
        </w:rPr>
        <w:t>י</w:t>
      </w:r>
      <w:r w:rsidRPr="00894109">
        <w:rPr>
          <w:rFonts w:cs="Arial"/>
          <w:rtl/>
        </w:rPr>
        <w:t>יקח אותם, כי הבאים לה</w:t>
      </w:r>
      <w:r w:rsidRPr="00894109">
        <w:rPr>
          <w:rFonts w:cs="Arial" w:hint="cs"/>
          <w:rtl/>
        </w:rPr>
        <w:t>י</w:t>
      </w:r>
      <w:r w:rsidRPr="00894109">
        <w:rPr>
          <w:rFonts w:cs="Arial"/>
          <w:rtl/>
        </w:rPr>
        <w:t>נצל ולחיות להם זרע באים מאליהם, אבל הבאים להקריב עולות לא גזר שיב</w:t>
      </w:r>
      <w:r w:rsidRPr="00894109">
        <w:rPr>
          <w:rFonts w:cs="Arial" w:hint="cs"/>
          <w:rtl/>
        </w:rPr>
        <w:t>ו</w:t>
      </w:r>
      <w:r w:rsidRPr="00894109">
        <w:rPr>
          <w:rFonts w:cs="Arial"/>
          <w:rtl/>
        </w:rPr>
        <w:t>או מעצמם לה</w:t>
      </w:r>
      <w:r w:rsidRPr="00894109">
        <w:rPr>
          <w:rFonts w:cs="Arial" w:hint="cs"/>
          <w:rtl/>
        </w:rPr>
        <w:t>י</w:t>
      </w:r>
      <w:r w:rsidRPr="00894109">
        <w:rPr>
          <w:rFonts w:cs="Arial"/>
          <w:rtl/>
        </w:rPr>
        <w:t>שחט</w:t>
      </w:r>
      <w:r w:rsidRPr="00894109">
        <w:rPr>
          <w:rFonts w:cs="Arial" w:hint="cs"/>
          <w:rtl/>
        </w:rPr>
        <w:t>.''</w:t>
      </w:r>
    </w:p>
    <w:p w14:paraId="6E2A650D" w14:textId="0B61A0F1" w:rsidR="00F53EA8" w:rsidRPr="00894109" w:rsidRDefault="00A72168" w:rsidP="002B5FBA">
      <w:pPr>
        <w:spacing w:after="80"/>
        <w:rPr>
          <w:rtl/>
        </w:rPr>
      </w:pPr>
      <w:r w:rsidRPr="00894109">
        <w:rPr>
          <w:rFonts w:hint="cs"/>
          <w:rtl/>
        </w:rPr>
        <w:t xml:space="preserve">בעקבות המבול המופיע בפרשה, נעסוק השבוע בהלכות גשמים. נראה את מחלוקת הפוסקים, מתי יש לברך את ברכת הגשמים </w:t>
      </w:r>
      <w:r w:rsidR="00242246">
        <w:rPr>
          <w:rFonts w:hint="cs"/>
          <w:rtl/>
        </w:rPr>
        <w:t xml:space="preserve">המובאת בגמרא במסכת ברכות </w:t>
      </w:r>
      <w:r w:rsidR="00751DE2" w:rsidRPr="00242246">
        <w:rPr>
          <w:rFonts w:hint="cs"/>
          <w:sz w:val="18"/>
          <w:szCs w:val="18"/>
          <w:rtl/>
        </w:rPr>
        <w:t>('מודים אנחנו לך על כל טיפה וטיפה וכו')</w:t>
      </w:r>
      <w:r w:rsidR="00C617A8">
        <w:rPr>
          <w:rFonts w:hint="cs"/>
          <w:rtl/>
        </w:rPr>
        <w:t>, וההבדל בינה לברכת הטוב והמטיב</w:t>
      </w:r>
      <w:r w:rsidRPr="00894109">
        <w:rPr>
          <w:rFonts w:hint="cs"/>
          <w:rtl/>
        </w:rPr>
        <w:t xml:space="preserve">. </w:t>
      </w:r>
      <w:r w:rsidR="0019119B" w:rsidRPr="00894109">
        <w:rPr>
          <w:rFonts w:hint="cs"/>
          <w:rtl/>
        </w:rPr>
        <w:t xml:space="preserve">כמו כן </w:t>
      </w:r>
      <w:r w:rsidR="00F53EA8" w:rsidRPr="00894109">
        <w:rPr>
          <w:rFonts w:hint="cs"/>
          <w:rtl/>
        </w:rPr>
        <w:t xml:space="preserve">נעסוק בשאלה, </w:t>
      </w:r>
      <w:r w:rsidR="006137A8" w:rsidRPr="00894109">
        <w:rPr>
          <w:rFonts w:hint="cs"/>
          <w:rtl/>
        </w:rPr>
        <w:t xml:space="preserve">מדוע בזמן הזה לא נוהגים להתענות </w:t>
      </w:r>
      <w:r w:rsidR="00AF46E7" w:rsidRPr="00894109">
        <w:rPr>
          <w:rFonts w:hint="cs"/>
          <w:rtl/>
        </w:rPr>
        <w:t>בעת</w:t>
      </w:r>
      <w:r w:rsidR="006137A8" w:rsidRPr="00894109">
        <w:rPr>
          <w:rFonts w:hint="cs"/>
          <w:rtl/>
        </w:rPr>
        <w:t xml:space="preserve"> עצירת גשמים, למרות פסק הרמב''ם והשולחן ערוך. </w:t>
      </w:r>
    </w:p>
    <w:p w14:paraId="5387A075" w14:textId="77777777" w:rsidR="00DC3BCA" w:rsidRPr="00894109" w:rsidRDefault="00DC3BCA" w:rsidP="002B5FBA">
      <w:pPr>
        <w:spacing w:after="80"/>
        <w:rPr>
          <w:b/>
          <w:bCs/>
          <w:u w:val="single"/>
          <w:rtl/>
        </w:rPr>
      </w:pPr>
      <w:r w:rsidRPr="00894109">
        <w:rPr>
          <w:rFonts w:hint="cs"/>
          <w:b/>
          <w:bCs/>
          <w:u w:val="single"/>
          <w:rtl/>
        </w:rPr>
        <w:t>מהי הברכה</w:t>
      </w:r>
    </w:p>
    <w:p w14:paraId="124B8D9B" w14:textId="1717E32F" w:rsidR="00DC3BCA" w:rsidRPr="00894109" w:rsidRDefault="00DC3BCA" w:rsidP="002B5FBA">
      <w:pPr>
        <w:spacing w:after="80"/>
        <w:rPr>
          <w:rtl/>
        </w:rPr>
      </w:pPr>
      <w:r w:rsidRPr="00894109">
        <w:rPr>
          <w:rFonts w:hint="cs"/>
          <w:rtl/>
        </w:rPr>
        <w:t xml:space="preserve">מתי יש לברך ברכת הגשמים? כדי לענות על שאלה זו, יש לפתוח </w:t>
      </w:r>
      <w:r w:rsidR="00F27D5F">
        <w:rPr>
          <w:rFonts w:hint="cs"/>
          <w:rtl/>
        </w:rPr>
        <w:t xml:space="preserve">בסתירה שמעלה </w:t>
      </w:r>
      <w:r w:rsidRPr="00894109">
        <w:rPr>
          <w:rFonts w:hint="cs"/>
          <w:rtl/>
        </w:rPr>
        <w:t xml:space="preserve">הגמרא </w:t>
      </w:r>
      <w:r w:rsidR="00F27D5F" w:rsidRPr="00894109">
        <w:rPr>
          <w:rFonts w:hint="cs"/>
          <w:rtl/>
        </w:rPr>
        <w:t xml:space="preserve">במסכת ברכות </w:t>
      </w:r>
      <w:r w:rsidR="00F27D5F" w:rsidRPr="00121C66">
        <w:rPr>
          <w:rFonts w:hint="cs"/>
          <w:sz w:val="18"/>
          <w:szCs w:val="18"/>
          <w:rtl/>
        </w:rPr>
        <w:t>(נט ע''ב)</w:t>
      </w:r>
      <w:r w:rsidR="00680378">
        <w:rPr>
          <w:rFonts w:hint="cs"/>
          <w:rtl/>
        </w:rPr>
        <w:t xml:space="preserve">, </w:t>
      </w:r>
      <w:r w:rsidRPr="00894109">
        <w:rPr>
          <w:rFonts w:hint="cs"/>
          <w:rtl/>
        </w:rPr>
        <w:t>איזו ברכה יש לברך</w:t>
      </w:r>
      <w:r w:rsidR="00F9316A" w:rsidRPr="00894109">
        <w:rPr>
          <w:rFonts w:hint="cs"/>
          <w:rtl/>
        </w:rPr>
        <w:t>:</w:t>
      </w:r>
      <w:r w:rsidRPr="00894109">
        <w:rPr>
          <w:rFonts w:hint="cs"/>
          <w:rtl/>
        </w:rPr>
        <w:t xml:space="preserve"> </w:t>
      </w:r>
      <w:r w:rsidRPr="00894109">
        <w:rPr>
          <w:rFonts w:hint="cs"/>
          <w:b/>
          <w:bCs/>
          <w:rtl/>
        </w:rPr>
        <w:t>מצד אחד</w:t>
      </w:r>
      <w:r w:rsidRPr="00894109">
        <w:rPr>
          <w:rFonts w:hint="cs"/>
          <w:rtl/>
        </w:rPr>
        <w:t xml:space="preserve"> </w:t>
      </w:r>
      <w:r w:rsidR="00F9316A" w:rsidRPr="00894109">
        <w:rPr>
          <w:rFonts w:hint="cs"/>
          <w:rtl/>
        </w:rPr>
        <w:t>מובא</w:t>
      </w:r>
      <w:r w:rsidRPr="00894109">
        <w:rPr>
          <w:rFonts w:hint="cs"/>
          <w:rtl/>
        </w:rPr>
        <w:t xml:space="preserve"> שעל בשורות טובות יש לברך </w:t>
      </w:r>
      <w:r w:rsidR="002121D4">
        <w:rPr>
          <w:rFonts w:hint="cs"/>
          <w:rtl/>
        </w:rPr>
        <w:t xml:space="preserve">שהחיינו או </w:t>
      </w:r>
      <w:r w:rsidRPr="00894109">
        <w:rPr>
          <w:rFonts w:hint="cs"/>
          <w:rtl/>
        </w:rPr>
        <w:t xml:space="preserve">הטוב והמטיב, ולכאורה גם על ירידת גשמים יש לברך כך. </w:t>
      </w:r>
      <w:r w:rsidRPr="00894109">
        <w:rPr>
          <w:rFonts w:hint="cs"/>
          <w:b/>
          <w:bCs/>
          <w:rtl/>
        </w:rPr>
        <w:t>מצד שני</w:t>
      </w:r>
      <w:r w:rsidRPr="00894109">
        <w:rPr>
          <w:rFonts w:hint="cs"/>
          <w:rtl/>
        </w:rPr>
        <w:t xml:space="preserve"> מובא, שיש ברכה מיוחדת לברכת הגשם - 'מודים אנחנו לך', כך </w:t>
      </w:r>
      <w:r w:rsidR="00AF46E7" w:rsidRPr="00894109">
        <w:rPr>
          <w:rFonts w:hint="cs"/>
          <w:rtl/>
        </w:rPr>
        <w:t>ש</w:t>
      </w:r>
      <w:r w:rsidRPr="00894109">
        <w:rPr>
          <w:rFonts w:hint="cs"/>
          <w:rtl/>
        </w:rPr>
        <w:t>בפשטות אין לברך הטוב והמטיב</w:t>
      </w:r>
      <w:r w:rsidR="0074597B" w:rsidRPr="00894109">
        <w:rPr>
          <w:rFonts w:hint="cs"/>
          <w:rtl/>
        </w:rPr>
        <w:t>:</w:t>
      </w:r>
    </w:p>
    <w:p w14:paraId="3389A9B2" w14:textId="5DE4AC0D" w:rsidR="0074597B" w:rsidRPr="00894109" w:rsidRDefault="00DE0402" w:rsidP="002B5FBA">
      <w:pPr>
        <w:spacing w:after="80"/>
        <w:rPr>
          <w:rtl/>
        </w:rPr>
      </w:pPr>
      <w:r w:rsidRPr="00894109">
        <w:rPr>
          <w:rFonts w:hint="cs"/>
          <w:rtl/>
        </w:rPr>
        <w:t xml:space="preserve">א. </w:t>
      </w:r>
      <w:r w:rsidR="001807A2" w:rsidRPr="00894109">
        <w:rPr>
          <w:rFonts w:hint="cs"/>
          <w:rtl/>
        </w:rPr>
        <w:t xml:space="preserve">אפשרות ראשונה ליישב את הסתירה </w:t>
      </w:r>
      <w:r w:rsidR="00716F9F">
        <w:rPr>
          <w:rFonts w:hint="cs"/>
          <w:rtl/>
        </w:rPr>
        <w:t xml:space="preserve">כותבת </w:t>
      </w:r>
      <w:r w:rsidR="001807A2" w:rsidRPr="00894109">
        <w:rPr>
          <w:rFonts w:hint="cs"/>
          <w:rtl/>
        </w:rPr>
        <w:t xml:space="preserve">הגמרא, שיש לחלק בין כמות הגשם שירד. </w:t>
      </w:r>
      <w:r w:rsidRPr="00894109">
        <w:rPr>
          <w:rFonts w:hint="cs"/>
          <w:rtl/>
        </w:rPr>
        <w:t>במקרה בו ירד</w:t>
      </w:r>
      <w:r w:rsidR="00B946B1">
        <w:rPr>
          <w:rFonts w:hint="cs"/>
          <w:rtl/>
        </w:rPr>
        <w:t>ו</w:t>
      </w:r>
      <w:r w:rsidRPr="00894109">
        <w:rPr>
          <w:rFonts w:hint="cs"/>
          <w:rtl/>
        </w:rPr>
        <w:t xml:space="preserve"> כמות מרובה של גש</w:t>
      </w:r>
      <w:r w:rsidR="00B946B1">
        <w:rPr>
          <w:rFonts w:hint="cs"/>
          <w:rtl/>
        </w:rPr>
        <w:t>מים</w:t>
      </w:r>
      <w:r w:rsidRPr="00894109">
        <w:rPr>
          <w:rFonts w:hint="cs"/>
          <w:rtl/>
        </w:rPr>
        <w:t xml:space="preserve">, תיקנו חכמים ברכה מיוחדת להודות על כך - ברכת מודים אנחנו לך על כל טיפה וטיפה. לעומת זאת, במקרה בו ירד גשם אך לא </w:t>
      </w:r>
      <w:r w:rsidR="00AF46E7" w:rsidRPr="00894109">
        <w:rPr>
          <w:rFonts w:hint="cs"/>
          <w:rtl/>
        </w:rPr>
        <w:t>ב</w:t>
      </w:r>
      <w:r w:rsidRPr="00894109">
        <w:rPr>
          <w:rFonts w:hint="cs"/>
          <w:rtl/>
        </w:rPr>
        <w:t>כמות מרובה</w:t>
      </w:r>
      <w:r w:rsidR="00AF46E7" w:rsidRPr="00894109">
        <w:rPr>
          <w:rFonts w:hint="cs"/>
          <w:rtl/>
        </w:rPr>
        <w:t>,</w:t>
      </w:r>
      <w:r w:rsidRPr="00894109">
        <w:rPr>
          <w:rFonts w:hint="cs"/>
          <w:rtl/>
        </w:rPr>
        <w:t xml:space="preserve"> אין צורך בברכה מיוחדת, ויש לברך הטוב והמטיב</w:t>
      </w:r>
      <w:r w:rsidR="00FB2F75">
        <w:rPr>
          <w:rFonts w:hint="cs"/>
          <w:rtl/>
        </w:rPr>
        <w:t>,</w:t>
      </w:r>
      <w:r w:rsidRPr="00894109">
        <w:rPr>
          <w:rFonts w:hint="cs"/>
          <w:rtl/>
        </w:rPr>
        <w:t xml:space="preserve"> ו</w:t>
      </w:r>
      <w:r w:rsidR="00AF46E7" w:rsidRPr="00894109">
        <w:rPr>
          <w:rFonts w:hint="cs"/>
          <w:rtl/>
        </w:rPr>
        <w:t>כמו ב</w:t>
      </w:r>
      <w:r w:rsidRPr="00894109">
        <w:rPr>
          <w:rFonts w:hint="cs"/>
          <w:rtl/>
        </w:rPr>
        <w:t>כל דבר שטוב שקורה לאדם.</w:t>
      </w:r>
    </w:p>
    <w:p w14:paraId="791781AD" w14:textId="1B0117FC" w:rsidR="00DE0402" w:rsidRPr="00894109" w:rsidRDefault="00DE0402" w:rsidP="002B5FBA">
      <w:pPr>
        <w:spacing w:after="80"/>
        <w:rPr>
          <w:rtl/>
        </w:rPr>
      </w:pPr>
      <w:r w:rsidRPr="00894109">
        <w:rPr>
          <w:rFonts w:hint="cs"/>
          <w:rtl/>
        </w:rPr>
        <w:t xml:space="preserve">ב. </w:t>
      </w:r>
      <w:r w:rsidR="00413D88" w:rsidRPr="00894109">
        <w:rPr>
          <w:rFonts w:hint="cs"/>
          <w:rtl/>
        </w:rPr>
        <w:t xml:space="preserve">אפשרות שנייה </w:t>
      </w:r>
      <w:r w:rsidR="007E10EA" w:rsidRPr="00894109">
        <w:rPr>
          <w:rFonts w:hint="cs"/>
          <w:rtl/>
        </w:rPr>
        <w:t>חולקת ו</w:t>
      </w:r>
      <w:r w:rsidR="008B72F9" w:rsidRPr="00894109">
        <w:rPr>
          <w:rFonts w:hint="cs"/>
          <w:rtl/>
        </w:rPr>
        <w:t>סוברת</w:t>
      </w:r>
      <w:r w:rsidR="00413D88" w:rsidRPr="00894109">
        <w:rPr>
          <w:rFonts w:hint="cs"/>
          <w:rtl/>
        </w:rPr>
        <w:t xml:space="preserve">, שגם את ברכת 'מודים אנחנו לך' וגם את הטוב והמטיב יש לברך </w:t>
      </w:r>
      <w:r w:rsidR="00004516">
        <w:rPr>
          <w:rFonts w:hint="cs"/>
          <w:rtl/>
        </w:rPr>
        <w:t xml:space="preserve">רק </w:t>
      </w:r>
      <w:r w:rsidR="00413D88" w:rsidRPr="00894109">
        <w:rPr>
          <w:rFonts w:hint="cs"/>
          <w:rtl/>
        </w:rPr>
        <w:t>כאשר יורדים גשמים</w:t>
      </w:r>
      <w:r w:rsidR="008B72F9" w:rsidRPr="00894109">
        <w:rPr>
          <w:rFonts w:hint="cs"/>
          <w:rtl/>
        </w:rPr>
        <w:t xml:space="preserve"> רבים</w:t>
      </w:r>
      <w:r w:rsidR="00413D88" w:rsidRPr="00894109">
        <w:rPr>
          <w:rFonts w:hint="cs"/>
          <w:rtl/>
        </w:rPr>
        <w:t xml:space="preserve">. ההבדל בין הברכות תלוי בשאלה, האם יש לאדם קרקע </w:t>
      </w:r>
      <w:r w:rsidR="00004516">
        <w:rPr>
          <w:rFonts w:hint="cs"/>
          <w:rtl/>
        </w:rPr>
        <w:t>ה</w:t>
      </w:r>
      <w:r w:rsidR="00413D88" w:rsidRPr="00894109">
        <w:rPr>
          <w:rFonts w:hint="cs"/>
          <w:rtl/>
        </w:rPr>
        <w:t>נהנית מהגשם. אם יש לו קרקע</w:t>
      </w:r>
      <w:r w:rsidR="008B72F9" w:rsidRPr="00894109">
        <w:rPr>
          <w:rFonts w:hint="cs"/>
          <w:rtl/>
        </w:rPr>
        <w:t xml:space="preserve"> </w:t>
      </w:r>
      <w:r w:rsidR="008B72F9" w:rsidRPr="00EA616D">
        <w:rPr>
          <w:rFonts w:hint="cs"/>
          <w:sz w:val="18"/>
          <w:szCs w:val="18"/>
          <w:rtl/>
        </w:rPr>
        <w:t>(בשותפות)</w:t>
      </w:r>
      <w:r w:rsidR="00413D88" w:rsidRPr="00EA616D">
        <w:rPr>
          <w:rFonts w:hint="cs"/>
          <w:sz w:val="18"/>
          <w:szCs w:val="18"/>
          <w:rtl/>
        </w:rPr>
        <w:t xml:space="preserve"> </w:t>
      </w:r>
      <w:r w:rsidR="00413D88" w:rsidRPr="00894109">
        <w:rPr>
          <w:rFonts w:hint="cs"/>
          <w:rtl/>
        </w:rPr>
        <w:t xml:space="preserve">עליו לברך הטוב והמטיב, מכיוון שיש לו הנאה אישית. אם אין לו, עליו לברך רק מודים אנחנו לך שהיא ברכה כללית, וכן פסק </w:t>
      </w:r>
      <w:r w:rsidR="00413D88" w:rsidRPr="00894109">
        <w:rPr>
          <w:rFonts w:hint="cs"/>
          <w:b/>
          <w:bCs/>
          <w:rtl/>
        </w:rPr>
        <w:t>הרמב''ם</w:t>
      </w:r>
      <w:r w:rsidR="00447013" w:rsidRPr="00894109">
        <w:rPr>
          <w:rFonts w:hint="cs"/>
          <w:rtl/>
        </w:rPr>
        <w:t xml:space="preserve"> </w:t>
      </w:r>
      <w:r w:rsidR="00447013" w:rsidRPr="00EA616D">
        <w:rPr>
          <w:rFonts w:hint="cs"/>
          <w:sz w:val="18"/>
          <w:szCs w:val="18"/>
          <w:rtl/>
        </w:rPr>
        <w:t>(ברכות י)</w:t>
      </w:r>
      <w:r w:rsidR="00413D88" w:rsidRPr="00894109">
        <w:rPr>
          <w:rFonts w:hint="cs"/>
          <w:rtl/>
        </w:rPr>
        <w:t>:</w:t>
      </w:r>
    </w:p>
    <w:p w14:paraId="3A2BC907" w14:textId="19980D66" w:rsidR="00584096" w:rsidRPr="00894109" w:rsidRDefault="00584096" w:rsidP="002B5FBA">
      <w:pPr>
        <w:spacing w:after="80"/>
        <w:ind w:left="720"/>
        <w:rPr>
          <w:rFonts w:cs="Arial"/>
          <w:rtl/>
        </w:rPr>
      </w:pPr>
      <w:r w:rsidRPr="00894109">
        <w:rPr>
          <w:rFonts w:cs="Arial" w:hint="cs"/>
          <w:rtl/>
        </w:rPr>
        <w:t>''</w:t>
      </w:r>
      <w:r w:rsidRPr="00894109">
        <w:rPr>
          <w:rFonts w:cs="Arial"/>
          <w:rtl/>
        </w:rPr>
        <w:t>ירדו גשמים רבים, אם יש לו שדה מברך שהחיינו, ואם ה</w:t>
      </w:r>
      <w:r w:rsidRPr="00894109">
        <w:rPr>
          <w:rFonts w:cs="Arial" w:hint="cs"/>
          <w:rtl/>
        </w:rPr>
        <w:t>י</w:t>
      </w:r>
      <w:r w:rsidRPr="00894109">
        <w:rPr>
          <w:rFonts w:cs="Arial"/>
          <w:rtl/>
        </w:rPr>
        <w:t xml:space="preserve">יתה שלו ושל אחרים מברך הטוב והמטיב, ואם אין לו שדה מברך מודים אנחנו לך </w:t>
      </w:r>
      <w:r w:rsidRPr="00894109">
        <w:rPr>
          <w:rFonts w:cs="Arial" w:hint="cs"/>
          <w:rtl/>
        </w:rPr>
        <w:t xml:space="preserve">ה' </w:t>
      </w:r>
      <w:r w:rsidRPr="00894109">
        <w:rPr>
          <w:rFonts w:cs="Arial"/>
          <w:rtl/>
        </w:rPr>
        <w:t>א</w:t>
      </w:r>
      <w:r w:rsidRPr="00894109">
        <w:rPr>
          <w:rFonts w:cs="Arial" w:hint="cs"/>
          <w:rtl/>
        </w:rPr>
        <w:t>-</w:t>
      </w:r>
      <w:r w:rsidRPr="00894109">
        <w:rPr>
          <w:rFonts w:cs="Arial"/>
          <w:rtl/>
        </w:rPr>
        <w:t>להינו על כל ט</w:t>
      </w:r>
      <w:r w:rsidRPr="00894109">
        <w:rPr>
          <w:rFonts w:cs="Arial" w:hint="cs"/>
          <w:rtl/>
        </w:rPr>
        <w:t>י</w:t>
      </w:r>
      <w:r w:rsidRPr="00894109">
        <w:rPr>
          <w:rFonts w:cs="Arial"/>
          <w:rtl/>
        </w:rPr>
        <w:t>פה וט</w:t>
      </w:r>
      <w:r w:rsidRPr="00894109">
        <w:rPr>
          <w:rFonts w:cs="Arial" w:hint="cs"/>
          <w:rtl/>
        </w:rPr>
        <w:t>י</w:t>
      </w:r>
      <w:r w:rsidRPr="00894109">
        <w:rPr>
          <w:rFonts w:cs="Arial"/>
          <w:rtl/>
        </w:rPr>
        <w:t>פה שהורדת לנו</w:t>
      </w:r>
      <w:r w:rsidRPr="00894109">
        <w:rPr>
          <w:rFonts w:cs="Arial" w:hint="cs"/>
          <w:rtl/>
        </w:rPr>
        <w:t>,</w:t>
      </w:r>
      <w:r w:rsidRPr="00894109">
        <w:rPr>
          <w:rFonts w:cs="Arial"/>
          <w:rtl/>
        </w:rPr>
        <w:t xml:space="preserve"> ואילו פינו מלא כו' עד הן הם יודו וישבחו ויברכו את שמך מלכנו</w:t>
      </w:r>
      <w:r w:rsidRPr="00894109">
        <w:rPr>
          <w:rFonts w:cs="Arial" w:hint="cs"/>
          <w:rtl/>
        </w:rPr>
        <w:t>,</w:t>
      </w:r>
      <w:r w:rsidRPr="00894109">
        <w:rPr>
          <w:rFonts w:cs="Arial"/>
          <w:rtl/>
        </w:rPr>
        <w:t xml:space="preserve"> ברוך אתה </w:t>
      </w:r>
      <w:r w:rsidRPr="00894109">
        <w:rPr>
          <w:rFonts w:cs="Arial" w:hint="cs"/>
          <w:rtl/>
        </w:rPr>
        <w:t xml:space="preserve">ה' </w:t>
      </w:r>
      <w:r w:rsidRPr="00894109">
        <w:rPr>
          <w:rFonts w:cs="Arial"/>
          <w:rtl/>
        </w:rPr>
        <w:t>א</w:t>
      </w:r>
      <w:r w:rsidRPr="00894109">
        <w:rPr>
          <w:rFonts w:cs="Arial" w:hint="cs"/>
          <w:rtl/>
        </w:rPr>
        <w:t>-</w:t>
      </w:r>
      <w:r w:rsidRPr="00894109">
        <w:rPr>
          <w:rFonts w:cs="Arial"/>
          <w:rtl/>
        </w:rPr>
        <w:t>ל רוב ההודאות והתשבחות</w:t>
      </w:r>
      <w:r w:rsidR="007F74F8" w:rsidRPr="00894109">
        <w:rPr>
          <w:rFonts w:cs="Arial" w:hint="cs"/>
          <w:rtl/>
        </w:rPr>
        <w:t xml:space="preserve"> </w:t>
      </w:r>
      <w:r w:rsidR="007F74F8" w:rsidRPr="00702134">
        <w:rPr>
          <w:rFonts w:cs="Arial" w:hint="cs"/>
          <w:sz w:val="18"/>
          <w:szCs w:val="18"/>
          <w:rtl/>
        </w:rPr>
        <w:t>(ועיין הערה</w:t>
      </w:r>
      <w:r w:rsidR="007F74F8" w:rsidRPr="00894109">
        <w:rPr>
          <w:rStyle w:val="a5"/>
          <w:rFonts w:cs="Arial"/>
          <w:rtl/>
        </w:rPr>
        <w:footnoteReference w:id="1"/>
      </w:r>
      <w:r w:rsidR="007F74F8" w:rsidRPr="00702134">
        <w:rPr>
          <w:rFonts w:cs="Arial" w:hint="cs"/>
          <w:sz w:val="18"/>
          <w:szCs w:val="18"/>
          <w:rtl/>
        </w:rPr>
        <w:t>)</w:t>
      </w:r>
      <w:r w:rsidRPr="00894109">
        <w:rPr>
          <w:rFonts w:cs="Arial"/>
          <w:rtl/>
        </w:rPr>
        <w:t>.</w:t>
      </w:r>
      <w:r w:rsidRPr="00894109">
        <w:rPr>
          <w:rFonts w:cs="Arial" w:hint="cs"/>
          <w:rtl/>
        </w:rPr>
        <w:t>''</w:t>
      </w:r>
    </w:p>
    <w:p w14:paraId="095848D9" w14:textId="2B51839D" w:rsidR="0029500B" w:rsidRPr="00894109" w:rsidRDefault="0029500B" w:rsidP="002B5FBA">
      <w:pPr>
        <w:spacing w:after="80"/>
        <w:rPr>
          <w:rFonts w:cs="Arial"/>
          <w:rtl/>
        </w:rPr>
      </w:pPr>
      <w:r w:rsidRPr="00894109">
        <w:rPr>
          <w:rFonts w:cs="Arial" w:hint="cs"/>
          <w:rtl/>
        </w:rPr>
        <w:t>מה הכוונה ריבוי גשמים, שבגינם יש לברך?</w:t>
      </w:r>
      <w:r w:rsidRPr="00894109">
        <w:rPr>
          <w:rFonts w:hint="cs"/>
          <w:rtl/>
        </w:rPr>
        <w:t xml:space="preserve"> הגמרא </w:t>
      </w:r>
      <w:r w:rsidRPr="00702134">
        <w:rPr>
          <w:rFonts w:hint="cs"/>
          <w:sz w:val="18"/>
          <w:szCs w:val="18"/>
          <w:rtl/>
        </w:rPr>
        <w:t>(</w:t>
      </w:r>
      <w:r w:rsidR="00702134" w:rsidRPr="00702134">
        <w:rPr>
          <w:rFonts w:hint="cs"/>
          <w:sz w:val="18"/>
          <w:szCs w:val="18"/>
          <w:rtl/>
        </w:rPr>
        <w:t>שם</w:t>
      </w:r>
      <w:r w:rsidRPr="00702134">
        <w:rPr>
          <w:rFonts w:hint="cs"/>
          <w:sz w:val="18"/>
          <w:szCs w:val="18"/>
          <w:rtl/>
        </w:rPr>
        <w:t>)</w:t>
      </w:r>
      <w:r w:rsidRPr="00894109">
        <w:rPr>
          <w:rFonts w:hint="cs"/>
          <w:rtl/>
        </w:rPr>
        <w:t xml:space="preserve"> כותבת, שמדובר במקרה בו 'יוצא חתן לקראת כלה', כלומר במקרה בו יורד מספיק גשם שכאשר יורדת טיפה על ה</w:t>
      </w:r>
      <w:r w:rsidR="00AF46E7" w:rsidRPr="00894109">
        <w:rPr>
          <w:rFonts w:hint="cs"/>
          <w:rtl/>
        </w:rPr>
        <w:t>קרקע</w:t>
      </w:r>
      <w:r w:rsidRPr="00894109">
        <w:rPr>
          <w:rFonts w:hint="cs"/>
          <w:rtl/>
        </w:rPr>
        <w:t xml:space="preserve">, יש עליה מספיק טיפות כך שהמים קופצים לעומתה. אפשרות נוספת הביא רש''י בשם רבותיו, שמדובר במקרה שהשוק מלא מים, כך שהנחלים </w:t>
      </w:r>
      <w:r w:rsidR="00702134">
        <w:rPr>
          <w:rFonts w:hint="cs"/>
          <w:rtl/>
        </w:rPr>
        <w:t xml:space="preserve">הזורמים בצידו </w:t>
      </w:r>
      <w:r w:rsidRPr="00894109">
        <w:rPr>
          <w:rFonts w:hint="cs"/>
          <w:rtl/>
        </w:rPr>
        <w:t>מ</w:t>
      </w:r>
      <w:r w:rsidR="00F11856">
        <w:rPr>
          <w:rFonts w:hint="cs"/>
          <w:rtl/>
        </w:rPr>
        <w:t>תע</w:t>
      </w:r>
      <w:r w:rsidRPr="00894109">
        <w:rPr>
          <w:rFonts w:hint="cs"/>
          <w:rtl/>
        </w:rPr>
        <w:t>רבבים זה בזה</w:t>
      </w:r>
      <w:r w:rsidR="00AF46E7" w:rsidRPr="00894109">
        <w:rPr>
          <w:rFonts w:hint="cs"/>
          <w:rtl/>
        </w:rPr>
        <w:t>.</w:t>
      </w:r>
    </w:p>
    <w:p w14:paraId="5613EA82" w14:textId="3583BC34" w:rsidR="0029500B" w:rsidRPr="00894109" w:rsidRDefault="0029500B" w:rsidP="002B5FBA">
      <w:pPr>
        <w:spacing w:after="80"/>
        <w:rPr>
          <w:rFonts w:cs="Arial"/>
          <w:u w:val="single"/>
          <w:rtl/>
        </w:rPr>
      </w:pPr>
      <w:r w:rsidRPr="00894109">
        <w:rPr>
          <w:rFonts w:cs="Arial" w:hint="cs"/>
          <w:u w:val="single"/>
          <w:rtl/>
        </w:rPr>
        <w:t>להלכה</w:t>
      </w:r>
    </w:p>
    <w:p w14:paraId="530F8644" w14:textId="7DAC92E4" w:rsidR="0029500B" w:rsidRPr="00894109" w:rsidRDefault="0029500B" w:rsidP="002B5FBA">
      <w:pPr>
        <w:spacing w:after="80"/>
        <w:rPr>
          <w:rFonts w:cs="Arial"/>
          <w:rtl/>
        </w:rPr>
      </w:pPr>
      <w:r w:rsidRPr="00894109">
        <w:rPr>
          <w:rFonts w:cs="Arial" w:hint="cs"/>
          <w:rtl/>
        </w:rPr>
        <w:t xml:space="preserve">להלכה פסק </w:t>
      </w:r>
      <w:r w:rsidRPr="00894109">
        <w:rPr>
          <w:rFonts w:cs="Arial" w:hint="cs"/>
          <w:b/>
          <w:bCs/>
          <w:rtl/>
        </w:rPr>
        <w:t>השולחן ערוך</w:t>
      </w:r>
      <w:r w:rsidRPr="00894109">
        <w:rPr>
          <w:rFonts w:cs="Arial" w:hint="cs"/>
          <w:rtl/>
        </w:rPr>
        <w:t xml:space="preserve"> </w:t>
      </w:r>
      <w:r w:rsidRPr="00702134">
        <w:rPr>
          <w:rFonts w:cs="Arial" w:hint="cs"/>
          <w:sz w:val="18"/>
          <w:szCs w:val="18"/>
          <w:rtl/>
        </w:rPr>
        <w:t>(</w:t>
      </w:r>
      <w:r w:rsidR="004242FD" w:rsidRPr="00702134">
        <w:rPr>
          <w:rFonts w:cs="Arial" w:hint="cs"/>
          <w:sz w:val="18"/>
          <w:szCs w:val="18"/>
          <w:rtl/>
        </w:rPr>
        <w:t xml:space="preserve">תרא, א) </w:t>
      </w:r>
      <w:r w:rsidR="004242FD" w:rsidRPr="00894109">
        <w:rPr>
          <w:rFonts w:cs="Arial" w:hint="cs"/>
          <w:rtl/>
        </w:rPr>
        <w:t xml:space="preserve">כדעת הרמב''ם, שרק במקרה בו אין לאדם שדה עליו לברך </w:t>
      </w:r>
      <w:r w:rsidR="005A4A0C" w:rsidRPr="00894109">
        <w:rPr>
          <w:rFonts w:cs="Arial" w:hint="cs"/>
          <w:rtl/>
        </w:rPr>
        <w:t xml:space="preserve">את ברכת </w:t>
      </w:r>
      <w:r w:rsidR="004242FD" w:rsidRPr="00894109">
        <w:rPr>
          <w:rFonts w:cs="Arial" w:hint="cs"/>
          <w:rtl/>
        </w:rPr>
        <w:t>מודים אנחנו לך</w:t>
      </w:r>
      <w:r w:rsidR="005A4A0C" w:rsidRPr="00894109">
        <w:rPr>
          <w:rFonts w:cs="Arial" w:hint="cs"/>
          <w:rtl/>
        </w:rPr>
        <w:t xml:space="preserve"> בשם ומלכות</w:t>
      </w:r>
      <w:r w:rsidR="004242FD" w:rsidRPr="00894109">
        <w:rPr>
          <w:rFonts w:cs="Arial" w:hint="cs"/>
          <w:rtl/>
        </w:rPr>
        <w:t xml:space="preserve">. </w:t>
      </w:r>
      <w:r w:rsidR="00841FC8">
        <w:rPr>
          <w:rFonts w:cs="Arial" w:hint="cs"/>
          <w:rtl/>
        </w:rPr>
        <w:t xml:space="preserve">אמנם, </w:t>
      </w:r>
      <w:r w:rsidR="00AF46E7" w:rsidRPr="00894109">
        <w:rPr>
          <w:rFonts w:cs="Arial" w:hint="cs"/>
          <w:rtl/>
        </w:rPr>
        <w:t>פ</w:t>
      </w:r>
      <w:r w:rsidR="004242FD" w:rsidRPr="00894109">
        <w:rPr>
          <w:rFonts w:cs="Arial" w:hint="cs"/>
          <w:rtl/>
        </w:rPr>
        <w:t xml:space="preserve">עמים רבות לא רואים את הגשם יורד </w:t>
      </w:r>
      <w:r w:rsidR="004242FD" w:rsidRPr="00841FC8">
        <w:rPr>
          <w:rFonts w:cs="Arial" w:hint="cs"/>
          <w:sz w:val="18"/>
          <w:szCs w:val="18"/>
          <w:rtl/>
        </w:rPr>
        <w:t>(</w:t>
      </w:r>
      <w:r w:rsidR="00CB223F">
        <w:rPr>
          <w:rFonts w:cs="Arial" w:hint="cs"/>
          <w:sz w:val="18"/>
          <w:szCs w:val="18"/>
          <w:rtl/>
        </w:rPr>
        <w:t>לדוגמא</w:t>
      </w:r>
      <w:r w:rsidR="004242FD" w:rsidRPr="00841FC8">
        <w:rPr>
          <w:rFonts w:cs="Arial" w:hint="cs"/>
          <w:sz w:val="18"/>
          <w:szCs w:val="18"/>
          <w:rtl/>
        </w:rPr>
        <w:t xml:space="preserve"> במקרה בו הוא יורד בלילה)</w:t>
      </w:r>
      <w:r w:rsidR="004242FD" w:rsidRPr="00894109">
        <w:rPr>
          <w:rFonts w:cs="Arial" w:hint="cs"/>
          <w:rtl/>
        </w:rPr>
        <w:t xml:space="preserve">, ורק </w:t>
      </w:r>
      <w:r w:rsidR="00DD3182" w:rsidRPr="00894109">
        <w:rPr>
          <w:rFonts w:cs="Arial" w:hint="cs"/>
          <w:rtl/>
        </w:rPr>
        <w:t>לאחר מכן שמים לב שירד כמות משמעותית. נחלקו הפוסקים, האם גם במקרה מעין זה יש לברך את ברכת מודים אנחנו לך:</w:t>
      </w:r>
    </w:p>
    <w:p w14:paraId="735D7ABD" w14:textId="3E3B223A" w:rsidR="00DD3182" w:rsidRPr="00894109" w:rsidRDefault="00DD3182" w:rsidP="002B5FBA">
      <w:pPr>
        <w:spacing w:after="80"/>
        <w:rPr>
          <w:rFonts w:cs="Arial"/>
          <w:color w:val="FF0000"/>
          <w:rtl/>
        </w:rPr>
      </w:pPr>
      <w:r w:rsidRPr="00894109">
        <w:rPr>
          <w:rFonts w:cs="Arial" w:hint="cs"/>
          <w:rtl/>
        </w:rPr>
        <w:t xml:space="preserve">א. </w:t>
      </w:r>
      <w:r w:rsidR="006511B1" w:rsidRPr="00894109">
        <w:rPr>
          <w:rFonts w:cs="Arial" w:hint="cs"/>
          <w:b/>
          <w:bCs/>
          <w:rtl/>
        </w:rPr>
        <w:t>הרמ''א</w:t>
      </w:r>
      <w:r w:rsidR="006511B1" w:rsidRPr="00894109">
        <w:rPr>
          <w:rFonts w:cs="Arial" w:hint="cs"/>
          <w:rtl/>
        </w:rPr>
        <w:t xml:space="preserve"> </w:t>
      </w:r>
      <w:r w:rsidR="006511B1" w:rsidRPr="00841FC8">
        <w:rPr>
          <w:rFonts w:cs="Arial" w:hint="cs"/>
          <w:sz w:val="18"/>
          <w:szCs w:val="18"/>
          <w:rtl/>
        </w:rPr>
        <w:t xml:space="preserve">(שם, ב) </w:t>
      </w:r>
      <w:r w:rsidR="006511B1" w:rsidRPr="00894109">
        <w:rPr>
          <w:rFonts w:cs="Arial" w:hint="cs"/>
          <w:rtl/>
        </w:rPr>
        <w:t xml:space="preserve">פסק בעקבות </w:t>
      </w:r>
      <w:r w:rsidR="006511B1" w:rsidRPr="00894109">
        <w:rPr>
          <w:rFonts w:cs="Arial" w:hint="cs"/>
          <w:b/>
          <w:bCs/>
          <w:rtl/>
        </w:rPr>
        <w:t>הרשב''א</w:t>
      </w:r>
      <w:r w:rsidR="006511B1" w:rsidRPr="00894109">
        <w:rPr>
          <w:rFonts w:cs="Arial" w:hint="cs"/>
          <w:rtl/>
        </w:rPr>
        <w:t xml:space="preserve"> </w:t>
      </w:r>
      <w:r w:rsidR="00B274B7" w:rsidRPr="00841FC8">
        <w:rPr>
          <w:rFonts w:cs="Arial" w:hint="cs"/>
          <w:sz w:val="18"/>
          <w:szCs w:val="18"/>
          <w:rtl/>
        </w:rPr>
        <w:t>(ד''ה אלא)</w:t>
      </w:r>
      <w:r w:rsidR="00B274B7" w:rsidRPr="00894109">
        <w:rPr>
          <w:rFonts w:cs="Arial" w:hint="cs"/>
          <w:rtl/>
        </w:rPr>
        <w:t xml:space="preserve">, </w:t>
      </w:r>
      <w:r w:rsidR="00B5113D">
        <w:rPr>
          <w:rFonts w:cs="Arial" w:hint="cs"/>
          <w:rtl/>
        </w:rPr>
        <w:t>ש</w:t>
      </w:r>
      <w:r w:rsidR="00B274B7" w:rsidRPr="00894109">
        <w:rPr>
          <w:rFonts w:cs="Arial" w:hint="cs"/>
          <w:rtl/>
        </w:rPr>
        <w:t>מספיק ל</w:t>
      </w:r>
      <w:r w:rsidR="00AF46E7" w:rsidRPr="00894109">
        <w:rPr>
          <w:rFonts w:cs="Arial" w:hint="cs"/>
          <w:rtl/>
        </w:rPr>
        <w:t xml:space="preserve">דעת </w:t>
      </w:r>
      <w:r w:rsidR="00B274B7" w:rsidRPr="00894109">
        <w:rPr>
          <w:rFonts w:cs="Arial" w:hint="cs"/>
          <w:rtl/>
        </w:rPr>
        <w:t>שירדו</w:t>
      </w:r>
      <w:r w:rsidR="00B5113D">
        <w:rPr>
          <w:rFonts w:cs="Arial" w:hint="cs"/>
          <w:rtl/>
        </w:rPr>
        <w:t xml:space="preserve"> גשמים</w:t>
      </w:r>
      <w:r w:rsidR="00B274B7" w:rsidRPr="00894109">
        <w:rPr>
          <w:rFonts w:cs="Arial" w:hint="cs"/>
          <w:rtl/>
        </w:rPr>
        <w:t xml:space="preserve">. </w:t>
      </w:r>
      <w:r w:rsidR="00EF4936">
        <w:rPr>
          <w:rFonts w:cs="Arial" w:hint="cs"/>
          <w:rtl/>
        </w:rPr>
        <w:t>ראייה לדבריו הביא מכך</w:t>
      </w:r>
      <w:r w:rsidR="00B274B7" w:rsidRPr="00894109">
        <w:rPr>
          <w:rFonts w:cs="Arial" w:hint="cs"/>
          <w:rtl/>
        </w:rPr>
        <w:t xml:space="preserve"> </w:t>
      </w:r>
      <w:r w:rsidR="00D01072">
        <w:rPr>
          <w:rFonts w:cs="Arial" w:hint="cs"/>
          <w:rtl/>
        </w:rPr>
        <w:t>שכפי שראינו לעיל</w:t>
      </w:r>
      <w:r w:rsidR="00C1509C">
        <w:rPr>
          <w:rFonts w:cs="Arial" w:hint="cs"/>
          <w:rtl/>
        </w:rPr>
        <w:t>,</w:t>
      </w:r>
      <w:r w:rsidR="00D01072">
        <w:rPr>
          <w:rFonts w:cs="Arial" w:hint="cs"/>
          <w:rtl/>
        </w:rPr>
        <w:t xml:space="preserve"> </w:t>
      </w:r>
      <w:r w:rsidR="00B36FF6">
        <w:rPr>
          <w:rFonts w:cs="Arial" w:hint="cs"/>
          <w:rtl/>
        </w:rPr>
        <w:t>הגמרא מעלה שתי אפשרויות להסביר מתי מברכים ברכת הגשמים ומתי שהחיינו. לכאורה, הגמרא הייתה יכולה להעלות אפשרות נוספת, שברכת הגשמים מברכים רק כאשר רואים את הגשמים יורדים, וברכת שהחיינ</w:t>
      </w:r>
      <w:r w:rsidR="00EA5882">
        <w:rPr>
          <w:rFonts w:cs="Arial" w:hint="cs"/>
          <w:rtl/>
        </w:rPr>
        <w:t xml:space="preserve">ו </w:t>
      </w:r>
      <w:r w:rsidR="00B36FF6">
        <w:rPr>
          <w:rFonts w:cs="Arial" w:hint="cs"/>
          <w:rtl/>
        </w:rPr>
        <w:t>ניתן לברך גם כאשר לא רואים את הגשמים</w:t>
      </w:r>
      <w:r w:rsidR="00A6065E" w:rsidRPr="00894109">
        <w:rPr>
          <w:rFonts w:cs="Arial" w:hint="cs"/>
          <w:rtl/>
        </w:rPr>
        <w:t>.</w:t>
      </w:r>
      <w:r w:rsidR="00B36FF6">
        <w:rPr>
          <w:rFonts w:cs="Arial" w:hint="cs"/>
          <w:rtl/>
        </w:rPr>
        <w:t xml:space="preserve"> </w:t>
      </w:r>
      <w:r w:rsidR="00B35E0D">
        <w:rPr>
          <w:rFonts w:cs="Arial" w:hint="cs"/>
          <w:rtl/>
        </w:rPr>
        <w:t>מכך שהגמרא לא חילקה חילוק זה, מוכח שאין צורך לראות את הגשמים יורדים</w:t>
      </w:r>
      <w:r w:rsidR="00B5113D">
        <w:rPr>
          <w:rFonts w:cs="Arial" w:hint="cs"/>
          <w:rtl/>
        </w:rPr>
        <w:t>.</w:t>
      </w:r>
    </w:p>
    <w:p w14:paraId="6D6B44E9" w14:textId="55F2BECC" w:rsidR="00937FF6" w:rsidRPr="00894109" w:rsidRDefault="00937FF6" w:rsidP="002B5FBA">
      <w:pPr>
        <w:spacing w:after="80"/>
        <w:rPr>
          <w:rFonts w:cs="Arial"/>
          <w:rtl/>
        </w:rPr>
      </w:pPr>
      <w:r w:rsidRPr="00894109">
        <w:rPr>
          <w:rFonts w:cs="Arial" w:hint="cs"/>
          <w:rtl/>
        </w:rPr>
        <w:t xml:space="preserve">ב. </w:t>
      </w:r>
      <w:r w:rsidRPr="00894109">
        <w:rPr>
          <w:rFonts w:cs="Arial" w:hint="cs"/>
          <w:b/>
          <w:bCs/>
          <w:rtl/>
        </w:rPr>
        <w:t>הריטב''א</w:t>
      </w:r>
      <w:r w:rsidRPr="00894109">
        <w:rPr>
          <w:rFonts w:cs="Arial" w:hint="cs"/>
          <w:rtl/>
        </w:rPr>
        <w:t xml:space="preserve"> </w:t>
      </w:r>
      <w:r w:rsidRPr="00376566">
        <w:rPr>
          <w:rFonts w:cs="Arial" w:hint="cs"/>
          <w:sz w:val="18"/>
          <w:szCs w:val="18"/>
          <w:rtl/>
        </w:rPr>
        <w:t xml:space="preserve">(תענית ו ע''ב ד''ה </w:t>
      </w:r>
      <w:r w:rsidR="007B008A" w:rsidRPr="00376566">
        <w:rPr>
          <w:rFonts w:cs="Arial" w:hint="cs"/>
          <w:sz w:val="18"/>
          <w:szCs w:val="18"/>
          <w:rtl/>
        </w:rPr>
        <w:t>ובפרק)</w:t>
      </w:r>
      <w:r w:rsidR="007B008A" w:rsidRPr="00894109">
        <w:rPr>
          <w:rFonts w:cs="Arial" w:hint="cs"/>
          <w:rtl/>
        </w:rPr>
        <w:t xml:space="preserve"> חלק על הרשב''א וסבר, שרק במקרה בו רואים את הגשמים יורדים יש לברך מודים אנחנו לך</w:t>
      </w:r>
      <w:r w:rsidR="00042DF6" w:rsidRPr="00894109">
        <w:rPr>
          <w:rFonts w:cs="Arial" w:hint="cs"/>
          <w:rtl/>
        </w:rPr>
        <w:t>, מכיוון שלא מדובר בברכת הודאה כללית</w:t>
      </w:r>
      <w:r w:rsidR="0095739D">
        <w:rPr>
          <w:rFonts w:cs="Arial" w:hint="cs"/>
          <w:rtl/>
        </w:rPr>
        <w:t xml:space="preserve"> רגילה</w:t>
      </w:r>
      <w:r w:rsidR="00042DF6" w:rsidRPr="00894109">
        <w:rPr>
          <w:rFonts w:cs="Arial" w:hint="cs"/>
          <w:rtl/>
        </w:rPr>
        <w:t xml:space="preserve"> על טובה שנעשתה, אלא </w:t>
      </w:r>
      <w:r w:rsidR="0037022D" w:rsidRPr="00894109">
        <w:rPr>
          <w:rFonts w:cs="Arial" w:hint="cs"/>
          <w:rtl/>
        </w:rPr>
        <w:t xml:space="preserve">מעין </w:t>
      </w:r>
      <w:r w:rsidR="00846D06" w:rsidRPr="00894109">
        <w:rPr>
          <w:rFonts w:cs="Arial" w:hint="cs"/>
          <w:rtl/>
        </w:rPr>
        <w:t>ברכה על תופעת טבע</w:t>
      </w:r>
      <w:r w:rsidR="00E420B9" w:rsidRPr="00894109">
        <w:rPr>
          <w:rFonts w:cs="Arial" w:hint="cs"/>
          <w:rtl/>
        </w:rPr>
        <w:t xml:space="preserve"> שרואים</w:t>
      </w:r>
      <w:r w:rsidR="007B008A" w:rsidRPr="00894109">
        <w:rPr>
          <w:rFonts w:cs="Arial" w:hint="cs"/>
          <w:rtl/>
        </w:rPr>
        <w:t xml:space="preserve">. </w:t>
      </w:r>
      <w:r w:rsidR="00102F5C" w:rsidRPr="00894109">
        <w:rPr>
          <w:rFonts w:cs="Arial" w:hint="cs"/>
          <w:rtl/>
        </w:rPr>
        <w:t xml:space="preserve">כך פסק גם </w:t>
      </w:r>
      <w:r w:rsidR="00102F5C" w:rsidRPr="00894109">
        <w:rPr>
          <w:rFonts w:cs="Arial" w:hint="cs"/>
          <w:b/>
          <w:bCs/>
          <w:rtl/>
        </w:rPr>
        <w:t>המגן אברהם</w:t>
      </w:r>
      <w:r w:rsidR="00102F5C" w:rsidRPr="00894109">
        <w:rPr>
          <w:rFonts w:cs="Arial" w:hint="cs"/>
          <w:rtl/>
        </w:rPr>
        <w:t xml:space="preserve"> </w:t>
      </w:r>
      <w:r w:rsidR="00102F5C" w:rsidRPr="00F33352">
        <w:rPr>
          <w:rFonts w:cs="Arial" w:hint="cs"/>
          <w:sz w:val="18"/>
          <w:szCs w:val="18"/>
          <w:rtl/>
        </w:rPr>
        <w:t>(שם, ב)</w:t>
      </w:r>
      <w:r w:rsidR="00C01BF8" w:rsidRPr="00894109">
        <w:rPr>
          <w:rFonts w:cs="Arial" w:hint="cs"/>
          <w:rtl/>
        </w:rPr>
        <w:t xml:space="preserve">, וכן נקט להלכה </w:t>
      </w:r>
      <w:r w:rsidR="00C01BF8" w:rsidRPr="00894109">
        <w:rPr>
          <w:rFonts w:cs="Arial" w:hint="cs"/>
          <w:b/>
          <w:bCs/>
          <w:rtl/>
        </w:rPr>
        <w:t>המשנה ברורה</w:t>
      </w:r>
      <w:r w:rsidR="00C01BF8" w:rsidRPr="00894109">
        <w:rPr>
          <w:rFonts w:cs="Arial" w:hint="cs"/>
          <w:rtl/>
        </w:rPr>
        <w:t xml:space="preserve"> </w:t>
      </w:r>
      <w:r w:rsidR="00C01BF8" w:rsidRPr="00F33352">
        <w:rPr>
          <w:rFonts w:cs="Arial" w:hint="cs"/>
          <w:sz w:val="18"/>
          <w:szCs w:val="18"/>
          <w:rtl/>
        </w:rPr>
        <w:t xml:space="preserve">(שם, ז) </w:t>
      </w:r>
      <w:r w:rsidR="00002998" w:rsidRPr="00894109">
        <w:rPr>
          <w:rFonts w:cs="Arial" w:hint="cs"/>
          <w:rtl/>
        </w:rPr>
        <w:t>משום</w:t>
      </w:r>
      <w:r w:rsidR="00C01BF8" w:rsidRPr="00894109">
        <w:rPr>
          <w:rFonts w:cs="Arial" w:hint="cs"/>
          <w:rtl/>
        </w:rPr>
        <w:t xml:space="preserve"> שספק ברכות להקל.</w:t>
      </w:r>
    </w:p>
    <w:p w14:paraId="35C7CD9B" w14:textId="5C8F33F8" w:rsidR="00F53EA8" w:rsidRPr="00894109" w:rsidRDefault="00DC3BCA" w:rsidP="002B5FBA">
      <w:pPr>
        <w:spacing w:after="80"/>
        <w:rPr>
          <w:b/>
          <w:bCs/>
          <w:u w:val="single"/>
          <w:rtl/>
        </w:rPr>
      </w:pPr>
      <w:r w:rsidRPr="00894109">
        <w:rPr>
          <w:rFonts w:hint="cs"/>
          <w:b/>
          <w:bCs/>
          <w:u w:val="single"/>
          <w:rtl/>
        </w:rPr>
        <w:t>זמן הברכה</w:t>
      </w:r>
    </w:p>
    <w:p w14:paraId="5C2865DC" w14:textId="4BABA47C" w:rsidR="007D7136" w:rsidRPr="00894109" w:rsidRDefault="00002998" w:rsidP="002B5FBA">
      <w:pPr>
        <w:spacing w:after="80"/>
        <w:rPr>
          <w:rtl/>
        </w:rPr>
      </w:pPr>
      <w:r w:rsidRPr="00894109">
        <w:rPr>
          <w:rFonts w:hint="cs"/>
          <w:rtl/>
        </w:rPr>
        <w:t>יוצא ש</w:t>
      </w:r>
      <w:r w:rsidR="007D7136" w:rsidRPr="00894109">
        <w:rPr>
          <w:rFonts w:hint="cs"/>
          <w:rtl/>
        </w:rPr>
        <w:t xml:space="preserve">להלכה נפסק, שרק במקרה בו אין לאדם שדה עליו לברך מודים אנחנו לך, ושיש לברך רק כאשר רואים את הגשם יורד, </w:t>
      </w:r>
      <w:r w:rsidRPr="00894109">
        <w:rPr>
          <w:rFonts w:hint="cs"/>
          <w:rtl/>
        </w:rPr>
        <w:t xml:space="preserve">אך </w:t>
      </w:r>
      <w:r w:rsidR="007D7136" w:rsidRPr="00894109">
        <w:rPr>
          <w:rFonts w:hint="cs"/>
          <w:rtl/>
        </w:rPr>
        <w:t xml:space="preserve">לא במקרה בו </w:t>
      </w:r>
      <w:r w:rsidRPr="00894109">
        <w:rPr>
          <w:rFonts w:hint="cs"/>
          <w:rtl/>
        </w:rPr>
        <w:t xml:space="preserve">רק </w:t>
      </w:r>
      <w:r w:rsidR="007D7136" w:rsidRPr="00894109">
        <w:rPr>
          <w:rFonts w:hint="cs"/>
          <w:rtl/>
        </w:rPr>
        <w:t>שומעים שירד. שאלה נוספת שדנו בה הפוסקים היא, האם בכל מקר</w:t>
      </w:r>
      <w:r w:rsidR="006D5926" w:rsidRPr="00894109">
        <w:rPr>
          <w:rFonts w:hint="cs"/>
          <w:rtl/>
        </w:rPr>
        <w:t>ה שיורד גשם בכמות מספקת יש לברך, או שהברכה תלויה בגורמים נוספים:</w:t>
      </w:r>
    </w:p>
    <w:p w14:paraId="30384754" w14:textId="561FAFF2" w:rsidR="00221F43" w:rsidRPr="00894109" w:rsidRDefault="009E37AE" w:rsidP="002B5FBA">
      <w:pPr>
        <w:spacing w:after="80"/>
        <w:rPr>
          <w:rtl/>
        </w:rPr>
      </w:pPr>
      <w:r w:rsidRPr="00894109">
        <w:rPr>
          <w:rFonts w:hint="cs"/>
          <w:rtl/>
        </w:rPr>
        <w:t>בעוד שבב</w:t>
      </w:r>
      <w:r w:rsidR="00002998" w:rsidRPr="00894109">
        <w:rPr>
          <w:rFonts w:hint="cs"/>
          <w:rtl/>
        </w:rPr>
        <w:t>ב</w:t>
      </w:r>
      <w:r w:rsidRPr="00894109">
        <w:rPr>
          <w:rFonts w:hint="cs"/>
          <w:rtl/>
        </w:rPr>
        <w:t xml:space="preserve">לי משמע שבכל עניין כאשר </w:t>
      </w:r>
      <w:r w:rsidR="008707F9" w:rsidRPr="00894109">
        <w:rPr>
          <w:rFonts w:hint="cs"/>
          <w:rtl/>
        </w:rPr>
        <w:t xml:space="preserve">יש </w:t>
      </w:r>
      <w:r w:rsidRPr="00894109">
        <w:rPr>
          <w:rFonts w:hint="cs"/>
          <w:rtl/>
        </w:rPr>
        <w:t xml:space="preserve">ריבוי גשמים </w:t>
      </w:r>
      <w:r w:rsidR="008707F9" w:rsidRPr="00894109">
        <w:rPr>
          <w:rFonts w:hint="cs"/>
          <w:rtl/>
        </w:rPr>
        <w:t>מברכים</w:t>
      </w:r>
      <w:r w:rsidRPr="00894109">
        <w:rPr>
          <w:rFonts w:hint="cs"/>
          <w:rtl/>
        </w:rPr>
        <w:t>,</w:t>
      </w:r>
      <w:r w:rsidR="004A29B4" w:rsidRPr="00894109">
        <w:rPr>
          <w:rFonts w:hint="cs"/>
          <w:rtl/>
        </w:rPr>
        <w:t xml:space="preserve"> בירושלמי מובאת מחלוקת בשאלה זו.</w:t>
      </w:r>
      <w:r w:rsidR="008808ED" w:rsidRPr="00894109">
        <w:rPr>
          <w:rFonts w:hint="cs"/>
          <w:rtl/>
        </w:rPr>
        <w:t xml:space="preserve"> רבי תנחום </w:t>
      </w:r>
      <w:r w:rsidRPr="00894109">
        <w:rPr>
          <w:rFonts w:hint="cs"/>
          <w:rtl/>
        </w:rPr>
        <w:t xml:space="preserve"> </w:t>
      </w:r>
      <w:r w:rsidR="008808ED" w:rsidRPr="00894109">
        <w:rPr>
          <w:rFonts w:hint="cs"/>
          <w:rtl/>
        </w:rPr>
        <w:t>סובר כדעת הבבלי, שתמיד יש לברך</w:t>
      </w:r>
      <w:r w:rsidR="00014C5B" w:rsidRPr="00894109">
        <w:rPr>
          <w:rFonts w:hint="cs"/>
          <w:rtl/>
        </w:rPr>
        <w:t xml:space="preserve"> וככל ברכות ההודאה </w:t>
      </w:r>
      <w:r w:rsidR="00014C5B" w:rsidRPr="002B5FBA">
        <w:rPr>
          <w:rFonts w:hint="cs"/>
          <w:sz w:val="18"/>
          <w:szCs w:val="18"/>
          <w:rtl/>
        </w:rPr>
        <w:t>(כמו למשל ברכת הקשת)</w:t>
      </w:r>
      <w:r w:rsidR="00014C5B" w:rsidRPr="00894109">
        <w:rPr>
          <w:rFonts w:hint="cs"/>
          <w:rtl/>
        </w:rPr>
        <w:t>, שיש לבר</w:t>
      </w:r>
      <w:r w:rsidR="002B5FBA">
        <w:rPr>
          <w:rFonts w:hint="cs"/>
          <w:rtl/>
        </w:rPr>
        <w:t xml:space="preserve">כם כשהם </w:t>
      </w:r>
      <w:r w:rsidR="00014C5B" w:rsidRPr="00894109">
        <w:rPr>
          <w:rFonts w:hint="cs"/>
          <w:rtl/>
        </w:rPr>
        <w:t>מופיעים בעולם</w:t>
      </w:r>
      <w:r w:rsidR="008808ED" w:rsidRPr="00894109">
        <w:rPr>
          <w:rFonts w:hint="cs"/>
          <w:rtl/>
        </w:rPr>
        <w:t>. לדעת רבי יוסה לעומת זאת</w:t>
      </w:r>
      <w:r w:rsidR="00014C5B" w:rsidRPr="00894109">
        <w:rPr>
          <w:rFonts w:hint="cs"/>
          <w:rtl/>
        </w:rPr>
        <w:t xml:space="preserve"> ברכת השנים שונה משאר ברכת ההודאה</w:t>
      </w:r>
      <w:r w:rsidR="008808ED" w:rsidRPr="00894109">
        <w:rPr>
          <w:rFonts w:hint="cs"/>
          <w:rtl/>
        </w:rPr>
        <w:t xml:space="preserve">, </w:t>
      </w:r>
      <w:r w:rsidR="00002998" w:rsidRPr="00894109">
        <w:rPr>
          <w:rFonts w:hint="cs"/>
          <w:rtl/>
        </w:rPr>
        <w:t>ו</w:t>
      </w:r>
      <w:r w:rsidR="00014C5B" w:rsidRPr="00894109">
        <w:rPr>
          <w:rFonts w:hint="cs"/>
          <w:rtl/>
        </w:rPr>
        <w:t>רק כאשר הייתה בצורת ממושכת והקהל התפלל על הגשמים</w:t>
      </w:r>
      <w:r w:rsidR="00002998" w:rsidRPr="00894109">
        <w:rPr>
          <w:rFonts w:hint="cs"/>
          <w:rtl/>
        </w:rPr>
        <w:t>,</w:t>
      </w:r>
      <w:r w:rsidR="00014C5B" w:rsidRPr="00894109">
        <w:rPr>
          <w:rFonts w:hint="cs"/>
          <w:rtl/>
        </w:rPr>
        <w:t xml:space="preserve"> יש לברך: </w:t>
      </w:r>
    </w:p>
    <w:p w14:paraId="1110E179" w14:textId="77777777" w:rsidR="002B5FBA" w:rsidRDefault="00BA4C32" w:rsidP="002B5FBA">
      <w:pPr>
        <w:spacing w:after="80"/>
        <w:ind w:left="720"/>
        <w:rPr>
          <w:rFonts w:cs="Arial"/>
          <w:rtl/>
        </w:rPr>
      </w:pPr>
      <w:r w:rsidRPr="00894109">
        <w:rPr>
          <w:rFonts w:cs="Arial" w:hint="cs"/>
          <w:rtl/>
        </w:rPr>
        <w:t xml:space="preserve">''רבי </w:t>
      </w:r>
      <w:r w:rsidRPr="00894109">
        <w:rPr>
          <w:rFonts w:cs="Arial"/>
          <w:rtl/>
        </w:rPr>
        <w:t xml:space="preserve">יוסה בשם רבי זעירא להפסיק תענית נאמרה. רבי חזקיה ורבי נחום ורב אדא ורב בימי הוון יתבין. אמר רבי תנחום </w:t>
      </w:r>
    </w:p>
    <w:p w14:paraId="180EA8D3" w14:textId="13250510" w:rsidR="00D014A7" w:rsidRDefault="00BA4C32" w:rsidP="002B5FBA">
      <w:pPr>
        <w:spacing w:after="80"/>
        <w:ind w:left="720"/>
        <w:rPr>
          <w:rtl/>
        </w:rPr>
      </w:pPr>
      <w:r w:rsidRPr="00894109">
        <w:rPr>
          <w:rFonts w:cs="Arial"/>
          <w:rtl/>
        </w:rPr>
        <w:lastRenderedPageBreak/>
        <w:t>לרב אדא בר אבימי לא מסתברא</w:t>
      </w:r>
      <w:r w:rsidRPr="00894109">
        <w:rPr>
          <w:rFonts w:cs="Arial" w:hint="cs"/>
          <w:rtl/>
        </w:rPr>
        <w:t>,</w:t>
      </w:r>
      <w:r w:rsidRPr="00894109">
        <w:rPr>
          <w:rFonts w:cs="Arial"/>
          <w:rtl/>
        </w:rPr>
        <w:t xml:space="preserve"> לברכה נאמר. אמר ליה הין</w:t>
      </w:r>
      <w:r w:rsidRPr="00894109">
        <w:rPr>
          <w:rFonts w:cs="Arial" w:hint="cs"/>
          <w:rtl/>
        </w:rPr>
        <w:t xml:space="preserve"> (= אכן)</w:t>
      </w:r>
      <w:r w:rsidRPr="00894109">
        <w:rPr>
          <w:rFonts w:cs="Arial"/>
          <w:rtl/>
        </w:rPr>
        <w:t>. אמר רבי חזקיה לרב אדא בר אבימי לא מסתברא להפסיק תענית נאמר</w:t>
      </w:r>
      <w:r w:rsidR="008B2782" w:rsidRPr="00894109">
        <w:rPr>
          <w:rFonts w:cs="Arial" w:hint="cs"/>
          <w:rtl/>
        </w:rPr>
        <w:t>,</w:t>
      </w:r>
      <w:r w:rsidRPr="00894109">
        <w:rPr>
          <w:rFonts w:cs="Arial"/>
          <w:rtl/>
        </w:rPr>
        <w:t xml:space="preserve"> אמר ליה אין.</w:t>
      </w:r>
      <w:r w:rsidRPr="00894109">
        <w:rPr>
          <w:rFonts w:hint="cs"/>
          <w:rtl/>
        </w:rPr>
        <w:t>''</w:t>
      </w:r>
    </w:p>
    <w:p w14:paraId="0E400258" w14:textId="2CD82B56" w:rsidR="00AB4C04" w:rsidRPr="009C430F" w:rsidRDefault="00AB4C04" w:rsidP="009C430F">
      <w:pPr>
        <w:spacing w:after="80"/>
        <w:rPr>
          <w:sz w:val="18"/>
          <w:szCs w:val="18"/>
          <w:rtl/>
        </w:rPr>
      </w:pPr>
      <w:r>
        <w:rPr>
          <w:rFonts w:hint="cs"/>
          <w:rtl/>
        </w:rPr>
        <w:t xml:space="preserve">עם זאת </w:t>
      </w:r>
      <w:r>
        <w:rPr>
          <w:rFonts w:hint="cs"/>
          <w:rtl/>
        </w:rPr>
        <w:t xml:space="preserve">יש להוסיף, </w:t>
      </w:r>
      <w:r w:rsidR="009C430F">
        <w:rPr>
          <w:rFonts w:hint="cs"/>
          <w:rtl/>
        </w:rPr>
        <w:t xml:space="preserve">שלכל השיטות </w:t>
      </w:r>
      <w:r>
        <w:rPr>
          <w:rFonts w:hint="cs"/>
          <w:rtl/>
        </w:rPr>
        <w:t xml:space="preserve">בשביל להגיד 'הלל הגדול' הכולל את מזמור קל''ו בתהילים - חובה שתהיה תענית לפני, וכפי שהביא ראייה </w:t>
      </w:r>
      <w:r w:rsidRPr="0020040F">
        <w:rPr>
          <w:rFonts w:hint="cs"/>
          <w:b/>
          <w:bCs/>
          <w:rtl/>
        </w:rPr>
        <w:t>הרשב''א</w:t>
      </w:r>
      <w:r>
        <w:rPr>
          <w:rFonts w:hint="cs"/>
          <w:rtl/>
        </w:rPr>
        <w:t xml:space="preserve"> </w:t>
      </w:r>
      <w:r>
        <w:rPr>
          <w:rFonts w:hint="cs"/>
          <w:sz w:val="18"/>
          <w:szCs w:val="18"/>
          <w:rtl/>
        </w:rPr>
        <w:t xml:space="preserve">(א, שעז) </w:t>
      </w:r>
      <w:r>
        <w:rPr>
          <w:rFonts w:hint="cs"/>
          <w:rtl/>
        </w:rPr>
        <w:t xml:space="preserve">מדברי הגמרא במסכת תענית </w:t>
      </w:r>
      <w:r>
        <w:rPr>
          <w:rFonts w:hint="cs"/>
          <w:sz w:val="18"/>
          <w:szCs w:val="18"/>
          <w:rtl/>
        </w:rPr>
        <w:t xml:space="preserve">(יא ע''א) </w:t>
      </w:r>
      <w:r>
        <w:rPr>
          <w:rFonts w:hint="cs"/>
          <w:rtl/>
        </w:rPr>
        <w:t xml:space="preserve">המספרת על אנשי לוד, שרק לאחר שגזרו תענית וירדו גשמים, אכלו, שתו ואמרו הלל, וכן פסק </w:t>
      </w:r>
      <w:r w:rsidRPr="0042230D">
        <w:rPr>
          <w:rFonts w:hint="cs"/>
          <w:b/>
          <w:bCs/>
          <w:rtl/>
        </w:rPr>
        <w:t>הרמב''ם</w:t>
      </w:r>
      <w:r>
        <w:rPr>
          <w:rFonts w:hint="cs"/>
          <w:rtl/>
        </w:rPr>
        <w:t xml:space="preserve"> </w:t>
      </w:r>
      <w:r>
        <w:rPr>
          <w:rFonts w:hint="cs"/>
          <w:sz w:val="18"/>
          <w:szCs w:val="18"/>
          <w:rtl/>
        </w:rPr>
        <w:t>(תעניות א, טז)</w:t>
      </w:r>
      <w:r>
        <w:rPr>
          <w:rFonts w:hint="cs"/>
          <w:rtl/>
        </w:rPr>
        <w:t>.</w:t>
      </w:r>
    </w:p>
    <w:p w14:paraId="32CABCE7" w14:textId="7C034CF1" w:rsidR="003D5885" w:rsidRDefault="003D5885" w:rsidP="002B5FBA">
      <w:pPr>
        <w:spacing w:after="80"/>
        <w:rPr>
          <w:u w:val="single"/>
          <w:rtl/>
        </w:rPr>
      </w:pPr>
      <w:r w:rsidRPr="00894109">
        <w:rPr>
          <w:rFonts w:hint="cs"/>
          <w:u w:val="single"/>
          <w:rtl/>
        </w:rPr>
        <w:t>להלכה</w:t>
      </w:r>
    </w:p>
    <w:p w14:paraId="25ABBD6D" w14:textId="470E8154" w:rsidR="009C430F" w:rsidRPr="009C430F" w:rsidRDefault="009C430F" w:rsidP="002B5FBA">
      <w:pPr>
        <w:spacing w:after="80"/>
        <w:rPr>
          <w:rtl/>
        </w:rPr>
      </w:pPr>
      <w:r w:rsidRPr="009C430F">
        <w:rPr>
          <w:rFonts w:hint="cs"/>
          <w:rtl/>
        </w:rPr>
        <w:t xml:space="preserve">דנו הפוסקים כיצד יש </w:t>
      </w:r>
      <w:r w:rsidR="00A9372F">
        <w:rPr>
          <w:rFonts w:hint="cs"/>
          <w:rtl/>
        </w:rPr>
        <w:t>לנהוג למעשה</w:t>
      </w:r>
      <w:r>
        <w:rPr>
          <w:rFonts w:hint="cs"/>
          <w:rtl/>
        </w:rPr>
        <w:t>:</w:t>
      </w:r>
    </w:p>
    <w:p w14:paraId="559942DA" w14:textId="223A7EA8" w:rsidR="003D5885" w:rsidRPr="00894109" w:rsidRDefault="00F66261" w:rsidP="00865D47">
      <w:pPr>
        <w:spacing w:after="80"/>
        <w:rPr>
          <w:color w:val="FF0000"/>
          <w:rtl/>
        </w:rPr>
      </w:pPr>
      <w:r w:rsidRPr="00894109">
        <w:rPr>
          <w:rFonts w:hint="cs"/>
          <w:rtl/>
        </w:rPr>
        <w:t xml:space="preserve">א. </w:t>
      </w:r>
      <w:r w:rsidR="00954162" w:rsidRPr="00894109">
        <w:rPr>
          <w:rFonts w:hint="cs"/>
          <w:rtl/>
        </w:rPr>
        <w:t xml:space="preserve">להלכה </w:t>
      </w:r>
      <w:r w:rsidR="00663EA4" w:rsidRPr="00894109">
        <w:rPr>
          <w:rFonts w:hint="cs"/>
          <w:b/>
          <w:bCs/>
          <w:rtl/>
        </w:rPr>
        <w:t>הרמב''ם</w:t>
      </w:r>
      <w:r w:rsidR="00663EA4" w:rsidRPr="00894109">
        <w:rPr>
          <w:rFonts w:hint="cs"/>
          <w:rtl/>
        </w:rPr>
        <w:t xml:space="preserve"> </w:t>
      </w:r>
      <w:r w:rsidR="00954162" w:rsidRPr="00865D47">
        <w:rPr>
          <w:rFonts w:hint="cs"/>
          <w:sz w:val="18"/>
          <w:szCs w:val="18"/>
          <w:rtl/>
        </w:rPr>
        <w:t xml:space="preserve">(ברכות י, ה) </w:t>
      </w:r>
      <w:r w:rsidR="00663EA4" w:rsidRPr="00894109">
        <w:rPr>
          <w:rFonts w:hint="cs"/>
          <w:rtl/>
        </w:rPr>
        <w:t>פסק</w:t>
      </w:r>
      <w:r w:rsidR="00954162" w:rsidRPr="00894109">
        <w:rPr>
          <w:rFonts w:hint="cs"/>
          <w:rtl/>
        </w:rPr>
        <w:t xml:space="preserve"> כדע</w:t>
      </w:r>
      <w:r w:rsidR="00C9111A" w:rsidRPr="00894109">
        <w:rPr>
          <w:rFonts w:hint="cs"/>
          <w:rtl/>
        </w:rPr>
        <w:t xml:space="preserve">ה הפשוטה בבבלי, שבשביל לברך את ברכת 'מודים אנחנו לך' אין צורך בתענית לפניה, </w:t>
      </w:r>
      <w:r w:rsidR="00480AC8" w:rsidRPr="00894109">
        <w:rPr>
          <w:rFonts w:hint="cs"/>
          <w:rtl/>
        </w:rPr>
        <w:t>אלא רק בריבוי גשמים בכל תקופה שהיא</w:t>
      </w:r>
      <w:r w:rsidR="00062228">
        <w:rPr>
          <w:rFonts w:hint="cs"/>
          <w:rtl/>
        </w:rPr>
        <w:t>.</w:t>
      </w:r>
      <w:r w:rsidRPr="00894109">
        <w:rPr>
          <w:rFonts w:hint="cs"/>
          <w:rtl/>
        </w:rPr>
        <w:t xml:space="preserve"> </w:t>
      </w:r>
      <w:r w:rsidR="00A9372F">
        <w:rPr>
          <w:rFonts w:hint="cs"/>
          <w:rtl/>
        </w:rPr>
        <w:t xml:space="preserve">ב. </w:t>
      </w:r>
      <w:r w:rsidR="006308EE">
        <w:rPr>
          <w:rFonts w:hint="cs"/>
          <w:rtl/>
        </w:rPr>
        <w:t xml:space="preserve">אף על פי כן </w:t>
      </w:r>
      <w:r w:rsidRPr="00894109">
        <w:rPr>
          <w:rFonts w:hint="cs"/>
          <w:b/>
          <w:bCs/>
          <w:rtl/>
        </w:rPr>
        <w:t>הביאור</w:t>
      </w:r>
      <w:r w:rsidRPr="00894109">
        <w:rPr>
          <w:rFonts w:hint="cs"/>
          <w:rtl/>
        </w:rPr>
        <w:t xml:space="preserve"> </w:t>
      </w:r>
      <w:r w:rsidRPr="00894109">
        <w:rPr>
          <w:rFonts w:hint="cs"/>
          <w:b/>
          <w:bCs/>
          <w:rtl/>
        </w:rPr>
        <w:t>הלכה</w:t>
      </w:r>
      <w:r w:rsidRPr="00894109">
        <w:rPr>
          <w:rFonts w:hint="cs"/>
          <w:rtl/>
        </w:rPr>
        <w:t xml:space="preserve"> </w:t>
      </w:r>
      <w:r w:rsidRPr="000856F9">
        <w:rPr>
          <w:rFonts w:hint="cs"/>
          <w:sz w:val="18"/>
          <w:szCs w:val="18"/>
          <w:rtl/>
        </w:rPr>
        <w:t xml:space="preserve">(ד''ה אם) </w:t>
      </w:r>
      <w:r w:rsidRPr="00894109">
        <w:rPr>
          <w:rFonts w:hint="cs"/>
          <w:rtl/>
        </w:rPr>
        <w:t xml:space="preserve">טען </w:t>
      </w:r>
      <w:r w:rsidR="006C1870" w:rsidRPr="00894109">
        <w:rPr>
          <w:rFonts w:hint="cs"/>
          <w:rtl/>
        </w:rPr>
        <w:t>ש</w:t>
      </w:r>
      <w:r w:rsidR="00F9052E">
        <w:rPr>
          <w:rFonts w:hint="cs"/>
          <w:rtl/>
        </w:rPr>
        <w:t>דעת ה</w:t>
      </w:r>
      <w:r w:rsidR="006C1870" w:rsidRPr="00894109">
        <w:rPr>
          <w:rFonts w:hint="cs"/>
          <w:rtl/>
        </w:rPr>
        <w:t xml:space="preserve">רמב"ם </w:t>
      </w:r>
      <w:r w:rsidRPr="00894109">
        <w:rPr>
          <w:rFonts w:hint="cs"/>
          <w:rtl/>
        </w:rPr>
        <w:t>כדעת</w:t>
      </w:r>
      <w:r w:rsidRPr="00894109">
        <w:rPr>
          <w:rFonts w:hint="cs"/>
          <w:b/>
          <w:bCs/>
          <w:rtl/>
        </w:rPr>
        <w:t xml:space="preserve"> </w:t>
      </w:r>
      <w:r w:rsidR="00480AC8" w:rsidRPr="00894109">
        <w:rPr>
          <w:rFonts w:hint="cs"/>
          <w:b/>
          <w:bCs/>
          <w:rtl/>
        </w:rPr>
        <w:t>השולחן ערוך</w:t>
      </w:r>
      <w:r w:rsidR="00480AC8" w:rsidRPr="00894109">
        <w:rPr>
          <w:rFonts w:hint="cs"/>
          <w:rtl/>
        </w:rPr>
        <w:t xml:space="preserve"> </w:t>
      </w:r>
      <w:r w:rsidR="00480AC8" w:rsidRPr="000856F9">
        <w:rPr>
          <w:rFonts w:hint="cs"/>
          <w:sz w:val="18"/>
          <w:szCs w:val="18"/>
          <w:rtl/>
        </w:rPr>
        <w:t>(רכא, א)</w:t>
      </w:r>
      <w:r w:rsidR="0004700E" w:rsidRPr="00894109">
        <w:rPr>
          <w:rFonts w:hint="cs"/>
          <w:rtl/>
        </w:rPr>
        <w:t xml:space="preserve">, </w:t>
      </w:r>
      <w:r w:rsidR="00480AC8" w:rsidRPr="00894109">
        <w:rPr>
          <w:rFonts w:hint="cs"/>
          <w:rtl/>
        </w:rPr>
        <w:t xml:space="preserve">הכותב שרק לאחר </w:t>
      </w:r>
      <w:r w:rsidR="004812BB" w:rsidRPr="00894109">
        <w:rPr>
          <w:rFonts w:hint="cs"/>
          <w:rtl/>
        </w:rPr>
        <w:t xml:space="preserve">שנוצר </w:t>
      </w:r>
      <w:r w:rsidR="00480AC8" w:rsidRPr="00894109">
        <w:rPr>
          <w:rFonts w:hint="cs"/>
          <w:rtl/>
        </w:rPr>
        <w:t xml:space="preserve">צער </w:t>
      </w:r>
      <w:r w:rsidR="004812BB" w:rsidRPr="00894109">
        <w:rPr>
          <w:rFonts w:hint="cs"/>
          <w:rtl/>
        </w:rPr>
        <w:t>מחיסרון הגשמים יש לברך - מכל מקום לשיטתם אין צורך בתענית לפני</w:t>
      </w:r>
      <w:r w:rsidR="008866B8">
        <w:rPr>
          <w:rFonts w:hint="cs"/>
          <w:rtl/>
        </w:rPr>
        <w:t>.</w:t>
      </w:r>
    </w:p>
    <w:p w14:paraId="731AE873" w14:textId="3B41F13F" w:rsidR="00EA5882" w:rsidRDefault="00EA5882" w:rsidP="00EA5882">
      <w:pPr>
        <w:spacing w:after="80"/>
        <w:rPr>
          <w:rtl/>
        </w:rPr>
      </w:pPr>
      <w:r w:rsidRPr="00894109">
        <w:rPr>
          <w:rFonts w:hint="cs"/>
          <w:rtl/>
        </w:rPr>
        <w:t xml:space="preserve">עוד הוסיף </w:t>
      </w:r>
      <w:r w:rsidRPr="00894109">
        <w:rPr>
          <w:rFonts w:hint="cs"/>
          <w:b/>
          <w:bCs/>
          <w:rtl/>
        </w:rPr>
        <w:t>המשנה</w:t>
      </w:r>
      <w:r w:rsidRPr="00894109">
        <w:rPr>
          <w:rFonts w:hint="cs"/>
          <w:rtl/>
        </w:rPr>
        <w:t xml:space="preserve"> </w:t>
      </w:r>
      <w:r w:rsidRPr="00894109">
        <w:rPr>
          <w:rFonts w:hint="cs"/>
          <w:b/>
          <w:bCs/>
          <w:rtl/>
        </w:rPr>
        <w:t>ברורה</w:t>
      </w:r>
      <w:r w:rsidRPr="00894109">
        <w:rPr>
          <w:rFonts w:hint="cs"/>
          <w:rtl/>
        </w:rPr>
        <w:t xml:space="preserve"> </w:t>
      </w:r>
      <w:r w:rsidRPr="00DF28C9">
        <w:rPr>
          <w:rFonts w:hint="cs"/>
          <w:sz w:val="18"/>
          <w:szCs w:val="18"/>
          <w:rtl/>
        </w:rPr>
        <w:t>(שם, א)</w:t>
      </w:r>
      <w:r w:rsidRPr="00894109">
        <w:rPr>
          <w:rFonts w:hint="cs"/>
          <w:rtl/>
        </w:rPr>
        <w:t>, שמכיוון שהתנאי של השולחן ערוך לברכה על הגשמים הוא הצער שאין בירידתם, כאשר יורד הגשם הראשון בשנה, גם אם לא היתה עצירת גשמים לפני כן יש לברך, מכיוון שיש שמחה בירידתם</w:t>
      </w:r>
      <w:r w:rsidR="00AB4C04">
        <w:rPr>
          <w:rFonts w:hint="cs"/>
          <w:rtl/>
        </w:rPr>
        <w:t>.</w:t>
      </w:r>
      <w:r>
        <w:rPr>
          <w:rFonts w:hint="cs"/>
          <w:rtl/>
        </w:rPr>
        <w:t xml:space="preserve"> אם כי למעשה </w:t>
      </w:r>
      <w:r w:rsidR="00763E62">
        <w:rPr>
          <w:rFonts w:hint="cs"/>
          <w:rtl/>
        </w:rPr>
        <w:t>רבים</w:t>
      </w:r>
      <w:r>
        <w:rPr>
          <w:rFonts w:hint="cs"/>
          <w:rtl/>
        </w:rPr>
        <w:t xml:space="preserve"> לא נוהגים כך</w:t>
      </w:r>
      <w:r w:rsidR="00763E62">
        <w:rPr>
          <w:rFonts w:hint="cs"/>
          <w:rtl/>
        </w:rPr>
        <w:t>,</w:t>
      </w:r>
      <w:r>
        <w:rPr>
          <w:rFonts w:hint="cs"/>
          <w:rtl/>
        </w:rPr>
        <w:t xml:space="preserve"> בגלל </w:t>
      </w:r>
      <w:r w:rsidRPr="007504FA">
        <w:rPr>
          <w:rFonts w:hint="cs"/>
          <w:b/>
          <w:bCs/>
          <w:rtl/>
        </w:rPr>
        <w:t>הפרי מגדים</w:t>
      </w:r>
      <w:r>
        <w:rPr>
          <w:rFonts w:hint="cs"/>
          <w:rtl/>
        </w:rPr>
        <w:t xml:space="preserve"> </w:t>
      </w:r>
      <w:r>
        <w:rPr>
          <w:rFonts w:hint="cs"/>
          <w:sz w:val="18"/>
          <w:szCs w:val="18"/>
          <w:rtl/>
        </w:rPr>
        <w:t xml:space="preserve">(שם) </w:t>
      </w:r>
      <w:r>
        <w:rPr>
          <w:rFonts w:hint="cs"/>
          <w:rtl/>
        </w:rPr>
        <w:t>החולק על סברא זו</w:t>
      </w:r>
      <w:r w:rsidRPr="00894109">
        <w:rPr>
          <w:rFonts w:hint="cs"/>
          <w:rtl/>
        </w:rPr>
        <w:t>.</w:t>
      </w:r>
      <w:r>
        <w:rPr>
          <w:rFonts w:hint="cs"/>
          <w:rtl/>
        </w:rPr>
        <w:t xml:space="preserve"> ובלשון הביאור הלכה:</w:t>
      </w:r>
    </w:p>
    <w:p w14:paraId="784FFDAA" w14:textId="0FA61FB4" w:rsidR="00F62789" w:rsidRPr="00894109" w:rsidRDefault="0048541D" w:rsidP="00EA5882">
      <w:pPr>
        <w:spacing w:after="80"/>
        <w:ind w:left="720"/>
        <w:rPr>
          <w:rtl/>
        </w:rPr>
      </w:pPr>
      <w:r w:rsidRPr="00894109">
        <w:rPr>
          <w:rFonts w:cs="Arial" w:hint="cs"/>
          <w:rtl/>
        </w:rPr>
        <w:t>''</w:t>
      </w:r>
      <w:r w:rsidRPr="00894109">
        <w:rPr>
          <w:rFonts w:cs="Arial"/>
          <w:rtl/>
        </w:rPr>
        <w:t xml:space="preserve">הרמב"ם </w:t>
      </w:r>
      <w:r w:rsidRPr="00894109">
        <w:rPr>
          <w:rFonts w:cs="Arial" w:hint="cs"/>
          <w:rtl/>
        </w:rPr>
        <w:t xml:space="preserve">בפרק י' </w:t>
      </w:r>
      <w:r w:rsidRPr="00894109">
        <w:rPr>
          <w:rFonts w:cs="Arial"/>
          <w:rtl/>
        </w:rPr>
        <w:t>מהלכות ברכות סתם ולא הזכיר אם היו בצער</w:t>
      </w:r>
      <w:r w:rsidRPr="00894109">
        <w:rPr>
          <w:rFonts w:cs="Arial" w:hint="cs"/>
          <w:rtl/>
        </w:rPr>
        <w:t>,</w:t>
      </w:r>
      <w:r w:rsidRPr="00894109">
        <w:rPr>
          <w:rFonts w:cs="Arial"/>
          <w:rtl/>
        </w:rPr>
        <w:t xml:space="preserve"> </w:t>
      </w:r>
      <w:r w:rsidRPr="00894109">
        <w:rPr>
          <w:rFonts w:cs="Arial" w:hint="cs"/>
          <w:rtl/>
        </w:rPr>
        <w:t xml:space="preserve">ומכל </w:t>
      </w:r>
      <w:r w:rsidRPr="00894109">
        <w:rPr>
          <w:rFonts w:cs="Arial"/>
          <w:rtl/>
        </w:rPr>
        <w:t>מ</w:t>
      </w:r>
      <w:r w:rsidRPr="00894109">
        <w:rPr>
          <w:rFonts w:cs="Arial" w:hint="cs"/>
          <w:rtl/>
        </w:rPr>
        <w:t>קום</w:t>
      </w:r>
      <w:r w:rsidRPr="00894109">
        <w:rPr>
          <w:rFonts w:cs="Arial"/>
          <w:rtl/>
        </w:rPr>
        <w:t xml:space="preserve"> מסתברא לכאורה דגם הוא מודה דדוקא באופן זה</w:t>
      </w:r>
      <w:r w:rsidRPr="00894109">
        <w:rPr>
          <w:rFonts w:cs="Arial" w:hint="cs"/>
          <w:rtl/>
        </w:rPr>
        <w:t>,</w:t>
      </w:r>
      <w:r w:rsidRPr="00894109">
        <w:rPr>
          <w:rFonts w:cs="Arial"/>
          <w:rtl/>
        </w:rPr>
        <w:t xml:space="preserve"> דהא במשנה איתא על הגשמים ועל בשורות טובות וב</w:t>
      </w:r>
      <w:r w:rsidRPr="00894109">
        <w:rPr>
          <w:rFonts w:cs="Arial" w:hint="cs"/>
          <w:rtl/>
        </w:rPr>
        <w:t>ו</w:t>
      </w:r>
      <w:r w:rsidRPr="00894109">
        <w:rPr>
          <w:rFonts w:cs="Arial"/>
          <w:rtl/>
        </w:rPr>
        <w:t>ודאי מסתברא דבשורה טובה לא נקרא רק כשהיו בצער מתחלה וא</w:t>
      </w:r>
      <w:r w:rsidRPr="00894109">
        <w:rPr>
          <w:rFonts w:cs="Arial" w:hint="cs"/>
          <w:rtl/>
        </w:rPr>
        <w:t xml:space="preserve">ם </w:t>
      </w:r>
      <w:r w:rsidRPr="00894109">
        <w:rPr>
          <w:rFonts w:cs="Arial"/>
          <w:rtl/>
        </w:rPr>
        <w:t>כ</w:t>
      </w:r>
      <w:r w:rsidRPr="00894109">
        <w:rPr>
          <w:rFonts w:cs="Arial" w:hint="cs"/>
          <w:rtl/>
        </w:rPr>
        <w:t>ן</w:t>
      </w:r>
      <w:r w:rsidRPr="00894109">
        <w:rPr>
          <w:rFonts w:cs="Arial"/>
          <w:rtl/>
        </w:rPr>
        <w:t xml:space="preserve"> מה שאמרה המשנה על הגשמים נמי מיירי </w:t>
      </w:r>
      <w:r w:rsidR="009335A1" w:rsidRPr="00894109">
        <w:rPr>
          <w:rFonts w:cs="Arial" w:hint="cs"/>
          <w:rtl/>
        </w:rPr>
        <w:t xml:space="preserve">(= מדובר) </w:t>
      </w:r>
      <w:r w:rsidRPr="00894109">
        <w:rPr>
          <w:rFonts w:cs="Arial"/>
          <w:rtl/>
        </w:rPr>
        <w:t>באופן זה דו</w:t>
      </w:r>
      <w:r w:rsidRPr="00894109">
        <w:rPr>
          <w:rFonts w:cs="Arial" w:hint="cs"/>
          <w:rtl/>
        </w:rPr>
        <w:t>ו</w:t>
      </w:r>
      <w:r w:rsidRPr="00894109">
        <w:rPr>
          <w:rFonts w:cs="Arial"/>
          <w:rtl/>
        </w:rPr>
        <w:t>קא</w:t>
      </w:r>
      <w:r w:rsidRPr="00894109">
        <w:rPr>
          <w:rFonts w:cs="Arial" w:hint="cs"/>
          <w:rtl/>
        </w:rPr>
        <w:t>.''</w:t>
      </w:r>
    </w:p>
    <w:p w14:paraId="535D3FC1" w14:textId="610E0B0A" w:rsidR="00837DF8" w:rsidRDefault="00263B79" w:rsidP="002B5FBA">
      <w:pPr>
        <w:spacing w:after="80"/>
        <w:rPr>
          <w:rtl/>
        </w:rPr>
      </w:pPr>
      <w:r w:rsidRPr="00894109">
        <w:rPr>
          <w:rFonts w:hint="cs"/>
          <w:rtl/>
        </w:rPr>
        <w:t xml:space="preserve">בעקבות </w:t>
      </w:r>
      <w:r w:rsidR="004E5500" w:rsidRPr="00894109">
        <w:rPr>
          <w:rFonts w:hint="cs"/>
          <w:rtl/>
        </w:rPr>
        <w:t xml:space="preserve">השולחן ערוך </w:t>
      </w:r>
      <w:r w:rsidR="0083771B">
        <w:rPr>
          <w:rFonts w:hint="cs"/>
          <w:rtl/>
        </w:rPr>
        <w:t>שפסק</w:t>
      </w:r>
      <w:r w:rsidR="004E5500" w:rsidRPr="00894109">
        <w:rPr>
          <w:rFonts w:hint="cs"/>
          <w:rtl/>
        </w:rPr>
        <w:t xml:space="preserve"> שרק במקום צער יש לברך, </w:t>
      </w:r>
      <w:r w:rsidRPr="00894109">
        <w:rPr>
          <w:rFonts w:hint="cs"/>
          <w:rtl/>
        </w:rPr>
        <w:t xml:space="preserve">יש שהציעו </w:t>
      </w:r>
      <w:r w:rsidRPr="002C2D8D">
        <w:rPr>
          <w:rFonts w:hint="cs"/>
          <w:sz w:val="18"/>
          <w:szCs w:val="18"/>
          <w:rtl/>
        </w:rPr>
        <w:t>(עיין למשל ברכת ה' ב, עט)</w:t>
      </w:r>
      <w:r w:rsidRPr="00894109">
        <w:rPr>
          <w:rFonts w:hint="cs"/>
          <w:rtl/>
        </w:rPr>
        <w:t xml:space="preserve"> שבזמן הזה </w:t>
      </w:r>
      <w:r w:rsidR="004E5500" w:rsidRPr="00894109">
        <w:rPr>
          <w:rFonts w:hint="cs"/>
          <w:rtl/>
        </w:rPr>
        <w:t xml:space="preserve">כלל </w:t>
      </w:r>
      <w:r w:rsidRPr="00894109">
        <w:rPr>
          <w:rFonts w:hint="cs"/>
          <w:rtl/>
        </w:rPr>
        <w:t xml:space="preserve">אין לברך </w:t>
      </w:r>
      <w:r w:rsidR="004E5500" w:rsidRPr="00894109">
        <w:rPr>
          <w:rFonts w:hint="cs"/>
          <w:rtl/>
        </w:rPr>
        <w:t>את ברכת הגשמים, שהרי אין לנו צער ממשי מכך שאין גשמים</w:t>
      </w:r>
      <w:r w:rsidR="00484A82">
        <w:rPr>
          <w:rFonts w:hint="cs"/>
          <w:rtl/>
        </w:rPr>
        <w:t>,</w:t>
      </w:r>
      <w:r w:rsidR="004E5500" w:rsidRPr="00894109">
        <w:rPr>
          <w:rFonts w:hint="cs"/>
          <w:rtl/>
        </w:rPr>
        <w:t xml:space="preserve"> </w:t>
      </w:r>
      <w:r w:rsidR="00484A82">
        <w:rPr>
          <w:rFonts w:hint="cs"/>
          <w:rtl/>
        </w:rPr>
        <w:t>לאחר ש</w:t>
      </w:r>
      <w:r w:rsidR="006C1870" w:rsidRPr="00894109">
        <w:rPr>
          <w:rFonts w:hint="cs"/>
          <w:rtl/>
        </w:rPr>
        <w:t xml:space="preserve">יש אפשרות </w:t>
      </w:r>
      <w:r w:rsidR="00484A82">
        <w:rPr>
          <w:rFonts w:hint="cs"/>
          <w:rtl/>
        </w:rPr>
        <w:t xml:space="preserve">להתפיל מי ים </w:t>
      </w:r>
      <w:r w:rsidR="004E5500" w:rsidRPr="00894109">
        <w:rPr>
          <w:rFonts w:hint="cs"/>
          <w:rtl/>
        </w:rPr>
        <w:t xml:space="preserve">וכדומה. אמנם, למעשה </w:t>
      </w:r>
      <w:r w:rsidR="00726C08" w:rsidRPr="00894109">
        <w:rPr>
          <w:rFonts w:hint="cs"/>
          <w:rtl/>
        </w:rPr>
        <w:t xml:space="preserve">לא </w:t>
      </w:r>
      <w:r w:rsidR="004E5500" w:rsidRPr="00894109">
        <w:rPr>
          <w:rFonts w:hint="cs"/>
          <w:rtl/>
        </w:rPr>
        <w:t xml:space="preserve">כך, </w:t>
      </w:r>
      <w:r w:rsidR="006C1870" w:rsidRPr="00894109">
        <w:rPr>
          <w:rFonts w:hint="cs"/>
          <w:rtl/>
        </w:rPr>
        <w:t xml:space="preserve">שכן </w:t>
      </w:r>
      <w:r w:rsidR="004E5500" w:rsidRPr="00894109">
        <w:rPr>
          <w:rFonts w:hint="cs"/>
          <w:rtl/>
        </w:rPr>
        <w:t>שגם בזמן הזה</w:t>
      </w:r>
      <w:r w:rsidR="00471B43" w:rsidRPr="00894109">
        <w:rPr>
          <w:rFonts w:hint="cs"/>
          <w:rtl/>
        </w:rPr>
        <w:t xml:space="preserve"> החקלאים, השדות והחיות </w:t>
      </w:r>
      <w:r w:rsidR="004E5500" w:rsidRPr="00894109">
        <w:rPr>
          <w:rFonts w:hint="cs"/>
          <w:rtl/>
        </w:rPr>
        <w:t>זקוקים</w:t>
      </w:r>
      <w:r w:rsidR="00471B43" w:rsidRPr="00894109">
        <w:rPr>
          <w:rFonts w:hint="cs"/>
          <w:rtl/>
        </w:rPr>
        <w:t xml:space="preserve"> לגשם</w:t>
      </w:r>
      <w:r w:rsidR="0016650B" w:rsidRPr="00894109">
        <w:rPr>
          <w:rFonts w:hint="cs"/>
          <w:rtl/>
        </w:rPr>
        <w:t>, ויש עניין שיתחדשו מי התהום ותתמלא הכנרת</w:t>
      </w:r>
      <w:r w:rsidR="000A7B26" w:rsidRPr="00894109">
        <w:rPr>
          <w:rFonts w:hint="cs"/>
          <w:rtl/>
        </w:rPr>
        <w:t>.</w:t>
      </w:r>
    </w:p>
    <w:p w14:paraId="6ECD8A6A" w14:textId="07AD573E" w:rsidR="0066751F" w:rsidRPr="00894109" w:rsidRDefault="0066751F" w:rsidP="002B5FBA">
      <w:pPr>
        <w:spacing w:after="80"/>
        <w:rPr>
          <w:b/>
          <w:bCs/>
          <w:u w:val="single"/>
          <w:rtl/>
        </w:rPr>
      </w:pPr>
      <w:r w:rsidRPr="00894109">
        <w:rPr>
          <w:rFonts w:hint="cs"/>
          <w:b/>
          <w:bCs/>
          <w:u w:val="single"/>
          <w:rtl/>
        </w:rPr>
        <w:t>תענית</w:t>
      </w:r>
      <w:r w:rsidR="00AC446B" w:rsidRPr="00894109">
        <w:rPr>
          <w:rFonts w:hint="cs"/>
          <w:b/>
          <w:bCs/>
          <w:u w:val="single"/>
          <w:rtl/>
        </w:rPr>
        <w:t xml:space="preserve"> גשמים</w:t>
      </w:r>
    </w:p>
    <w:p w14:paraId="75F9BA32" w14:textId="6F1A096A" w:rsidR="0066751F" w:rsidRPr="00894109" w:rsidRDefault="0066751F" w:rsidP="002B5FBA">
      <w:pPr>
        <w:spacing w:after="80"/>
        <w:rPr>
          <w:rtl/>
        </w:rPr>
      </w:pPr>
      <w:r w:rsidRPr="00894109">
        <w:rPr>
          <w:rFonts w:hint="cs"/>
          <w:rtl/>
        </w:rPr>
        <w:t xml:space="preserve">עד כה </w:t>
      </w:r>
      <w:r w:rsidR="005E1FCA">
        <w:rPr>
          <w:rFonts w:hint="cs"/>
          <w:rtl/>
        </w:rPr>
        <w:t xml:space="preserve">ראינו את </w:t>
      </w:r>
      <w:r w:rsidR="001C10AE" w:rsidRPr="00894109">
        <w:rPr>
          <w:rFonts w:hint="cs"/>
          <w:rtl/>
        </w:rPr>
        <w:t>העיסוק בברכה, אותה יש לברך כאשר יורדים גשמים רבים.</w:t>
      </w:r>
      <w:r w:rsidRPr="00894109">
        <w:rPr>
          <w:rFonts w:hint="cs"/>
          <w:rtl/>
        </w:rPr>
        <w:t xml:space="preserve"> </w:t>
      </w:r>
      <w:r w:rsidR="00663EA4" w:rsidRPr="00894109">
        <w:rPr>
          <w:rFonts w:hint="cs"/>
          <w:rtl/>
        </w:rPr>
        <w:t xml:space="preserve">לפעמים לא יורדים מספיק גשמים </w:t>
      </w:r>
      <w:r w:rsidR="00663EA4" w:rsidRPr="004F70B5">
        <w:rPr>
          <w:rFonts w:hint="cs"/>
          <w:sz w:val="18"/>
          <w:szCs w:val="18"/>
          <w:rtl/>
        </w:rPr>
        <w:t>(</w:t>
      </w:r>
      <w:r w:rsidR="006C1870" w:rsidRPr="004F70B5">
        <w:rPr>
          <w:rFonts w:hint="cs"/>
          <w:sz w:val="18"/>
          <w:szCs w:val="18"/>
          <w:rtl/>
        </w:rPr>
        <w:t>כ</w:t>
      </w:r>
      <w:r w:rsidR="00663EA4" w:rsidRPr="004F70B5">
        <w:rPr>
          <w:rFonts w:hint="cs"/>
          <w:sz w:val="18"/>
          <w:szCs w:val="18"/>
          <w:rtl/>
        </w:rPr>
        <w:t>שיעור של 'יוצא חתן לקראת כלה')</w:t>
      </w:r>
      <w:r w:rsidR="00663EA4" w:rsidRPr="00894109">
        <w:rPr>
          <w:rFonts w:hint="cs"/>
          <w:rtl/>
        </w:rPr>
        <w:t xml:space="preserve">, ובמקרים מעין אלו חז''ל תיקנו סדר תעניות. </w:t>
      </w:r>
      <w:r w:rsidR="001F0249" w:rsidRPr="00894109">
        <w:rPr>
          <w:rFonts w:hint="cs"/>
          <w:rtl/>
        </w:rPr>
        <w:t>מי''ז בחשוון יחידים, דהיינו תלמידי חכמים</w:t>
      </w:r>
      <w:r w:rsidR="00BA58EB" w:rsidRPr="00894109">
        <w:rPr>
          <w:rFonts w:hint="cs"/>
          <w:rtl/>
        </w:rPr>
        <w:t xml:space="preserve"> </w:t>
      </w:r>
      <w:r w:rsidR="00BA58EB" w:rsidRPr="004F70B5">
        <w:rPr>
          <w:rFonts w:hint="cs"/>
          <w:sz w:val="18"/>
          <w:szCs w:val="18"/>
          <w:rtl/>
        </w:rPr>
        <w:t>(שולחן ערוך)</w:t>
      </w:r>
      <w:r w:rsidR="001F0249" w:rsidRPr="004F70B5">
        <w:rPr>
          <w:rFonts w:hint="cs"/>
          <w:sz w:val="18"/>
          <w:szCs w:val="18"/>
          <w:rtl/>
        </w:rPr>
        <w:t xml:space="preserve"> </w:t>
      </w:r>
      <w:r w:rsidR="001F0249" w:rsidRPr="00894109">
        <w:rPr>
          <w:rFonts w:hint="cs"/>
          <w:rtl/>
        </w:rPr>
        <w:t xml:space="preserve">או לדעות </w:t>
      </w:r>
      <w:r w:rsidR="009B71FA">
        <w:rPr>
          <w:rFonts w:hint="cs"/>
          <w:rtl/>
        </w:rPr>
        <w:t>מחמירות</w:t>
      </w:r>
      <w:r w:rsidR="001F0249" w:rsidRPr="00894109">
        <w:rPr>
          <w:rFonts w:hint="cs"/>
          <w:rtl/>
        </w:rPr>
        <w:t xml:space="preserve"> יותר</w:t>
      </w:r>
      <w:r w:rsidR="00460F0C" w:rsidRPr="00894109">
        <w:rPr>
          <w:rFonts w:hint="cs"/>
          <w:rtl/>
        </w:rPr>
        <w:t xml:space="preserve"> גם</w:t>
      </w:r>
      <w:r w:rsidR="001F0249" w:rsidRPr="00894109">
        <w:rPr>
          <w:rFonts w:hint="cs"/>
          <w:rtl/>
        </w:rPr>
        <w:t xml:space="preserve"> </w:t>
      </w:r>
      <w:r w:rsidR="003F4CD7" w:rsidRPr="00894109">
        <w:rPr>
          <w:rFonts w:hint="cs"/>
          <w:rtl/>
        </w:rPr>
        <w:t xml:space="preserve">מי שהתמנה פרנס על הציבור </w:t>
      </w:r>
      <w:r w:rsidR="003F4CD7" w:rsidRPr="004F70B5">
        <w:rPr>
          <w:rFonts w:hint="cs"/>
          <w:sz w:val="18"/>
          <w:szCs w:val="18"/>
          <w:rtl/>
        </w:rPr>
        <w:t xml:space="preserve">(ראבי''ה) </w:t>
      </w:r>
      <w:r w:rsidR="003F4CD7" w:rsidRPr="00894109">
        <w:rPr>
          <w:rFonts w:hint="cs"/>
          <w:rtl/>
        </w:rPr>
        <w:t>- מתחילים להתענות שלוש תעניות.</w:t>
      </w:r>
    </w:p>
    <w:p w14:paraId="32DB0655" w14:textId="3CC16070" w:rsidR="00791A39" w:rsidRPr="00894109" w:rsidRDefault="00791A39" w:rsidP="00656407">
      <w:pPr>
        <w:rPr>
          <w:rtl/>
        </w:rPr>
      </w:pPr>
      <w:r w:rsidRPr="00894109">
        <w:rPr>
          <w:rFonts w:hint="cs"/>
          <w:rtl/>
        </w:rPr>
        <w:t>אם עבר הזמן ולא נענו והגיע ראש חודש כסלו,</w:t>
      </w:r>
      <w:r w:rsidR="000D7BB3" w:rsidRPr="00894109">
        <w:rPr>
          <w:rFonts w:hint="cs"/>
          <w:rtl/>
        </w:rPr>
        <w:t xml:space="preserve"> </w:t>
      </w:r>
      <w:r w:rsidR="00C82779" w:rsidRPr="00894109">
        <w:rPr>
          <w:rFonts w:hint="cs"/>
          <w:rtl/>
        </w:rPr>
        <w:t xml:space="preserve">בית דין גוזרים על הציבור שלוש תעניות וכפי שכותבת הגמרא במסכת תענית </w:t>
      </w:r>
      <w:r w:rsidR="00C82779" w:rsidRPr="004F70B5">
        <w:rPr>
          <w:rFonts w:hint="cs"/>
          <w:sz w:val="18"/>
          <w:szCs w:val="18"/>
          <w:rtl/>
        </w:rPr>
        <w:t xml:space="preserve">(יב ע''ב) </w:t>
      </w:r>
      <w:r w:rsidR="00C82779" w:rsidRPr="00894109">
        <w:rPr>
          <w:rFonts w:hint="cs"/>
          <w:rtl/>
        </w:rPr>
        <w:t xml:space="preserve">ובעקבותיה </w:t>
      </w:r>
      <w:r w:rsidR="00C82779" w:rsidRPr="00894109">
        <w:rPr>
          <w:rFonts w:hint="cs"/>
          <w:b/>
          <w:bCs/>
          <w:rtl/>
        </w:rPr>
        <w:t>השולחן</w:t>
      </w:r>
      <w:r w:rsidR="00C82779" w:rsidRPr="00894109">
        <w:rPr>
          <w:rFonts w:hint="cs"/>
          <w:rtl/>
        </w:rPr>
        <w:t xml:space="preserve"> </w:t>
      </w:r>
      <w:r w:rsidR="00C82779" w:rsidRPr="00894109">
        <w:rPr>
          <w:rFonts w:hint="cs"/>
          <w:b/>
          <w:bCs/>
          <w:rtl/>
        </w:rPr>
        <w:t>ערוך</w:t>
      </w:r>
      <w:r w:rsidR="00C82779" w:rsidRPr="00894109">
        <w:rPr>
          <w:rFonts w:hint="cs"/>
          <w:rtl/>
        </w:rPr>
        <w:t xml:space="preserve"> </w:t>
      </w:r>
      <w:r w:rsidR="00C82779" w:rsidRPr="004F70B5">
        <w:rPr>
          <w:rFonts w:hint="cs"/>
          <w:sz w:val="18"/>
          <w:szCs w:val="18"/>
          <w:rtl/>
        </w:rPr>
        <w:t>(תקעה, א)</w:t>
      </w:r>
      <w:r w:rsidR="00C82779" w:rsidRPr="00894109">
        <w:rPr>
          <w:rFonts w:hint="cs"/>
          <w:rtl/>
        </w:rPr>
        <w:t>.</w:t>
      </w:r>
      <w:r w:rsidR="00F569B5" w:rsidRPr="00894109">
        <w:rPr>
          <w:rFonts w:hint="cs"/>
          <w:rtl/>
        </w:rPr>
        <w:t xml:space="preserve"> באות</w:t>
      </w:r>
      <w:r w:rsidR="006C1870" w:rsidRPr="00894109">
        <w:rPr>
          <w:rFonts w:hint="cs"/>
          <w:rtl/>
        </w:rPr>
        <w:t>ן</w:t>
      </w:r>
      <w:r w:rsidR="00F569B5" w:rsidRPr="00894109">
        <w:rPr>
          <w:rFonts w:hint="cs"/>
          <w:rtl/>
        </w:rPr>
        <w:t xml:space="preserve"> תעניות </w:t>
      </w:r>
      <w:r w:rsidR="004B73C2" w:rsidRPr="00894109">
        <w:rPr>
          <w:rFonts w:hint="cs"/>
          <w:rtl/>
        </w:rPr>
        <w:t>אסורים באכילה ושתייה, אך מותרים ברחיצה סיכה וכו'. אם גם לאחר תעניות אלו לא נענו, בית דין גוזרים עוד מספר תעניות</w:t>
      </w:r>
      <w:r w:rsidR="00030D29">
        <w:rPr>
          <w:rFonts w:hint="cs"/>
          <w:rtl/>
        </w:rPr>
        <w:t xml:space="preserve"> בהן תנאים מחמירים יותר</w:t>
      </w:r>
      <w:r w:rsidR="004B73C2" w:rsidRPr="00894109">
        <w:rPr>
          <w:rFonts w:hint="cs"/>
          <w:rtl/>
        </w:rPr>
        <w:t>.</w:t>
      </w:r>
    </w:p>
    <w:p w14:paraId="2592412D" w14:textId="4C204C69" w:rsidR="004B73C2" w:rsidRPr="00894109" w:rsidRDefault="004B73C2" w:rsidP="00656407">
      <w:pPr>
        <w:rPr>
          <w:u w:val="single"/>
          <w:rtl/>
        </w:rPr>
      </w:pPr>
      <w:r w:rsidRPr="00894109">
        <w:rPr>
          <w:rFonts w:hint="cs"/>
          <w:u w:val="single"/>
          <w:rtl/>
        </w:rPr>
        <w:t>תעניות בזמן הזה</w:t>
      </w:r>
    </w:p>
    <w:p w14:paraId="4CA2F662" w14:textId="72D5F881" w:rsidR="003F4CD7" w:rsidRPr="00894109" w:rsidRDefault="00290835" w:rsidP="00656407">
      <w:pPr>
        <w:rPr>
          <w:rtl/>
        </w:rPr>
      </w:pPr>
      <w:r w:rsidRPr="00894109">
        <w:rPr>
          <w:rFonts w:hint="cs"/>
          <w:rtl/>
        </w:rPr>
        <w:t xml:space="preserve">למרות שדברי השולחן ערוך שיש להתענות נפסקו כדבר פשוט </w:t>
      </w:r>
      <w:r w:rsidR="004D52DD" w:rsidRPr="00894109">
        <w:rPr>
          <w:rFonts w:hint="cs"/>
          <w:rtl/>
        </w:rPr>
        <w:t xml:space="preserve">וכן נהגו בחלק מהמדינות, </w:t>
      </w:r>
      <w:r w:rsidRPr="00894109">
        <w:rPr>
          <w:rFonts w:hint="cs"/>
          <w:rtl/>
        </w:rPr>
        <w:t xml:space="preserve">למעשה בזמן הזה </w:t>
      </w:r>
      <w:r w:rsidR="004D52DD" w:rsidRPr="00894109">
        <w:rPr>
          <w:rFonts w:hint="cs"/>
          <w:rtl/>
        </w:rPr>
        <w:t xml:space="preserve">בארץ ישראל </w:t>
      </w:r>
      <w:r w:rsidRPr="00894109">
        <w:rPr>
          <w:rFonts w:hint="cs"/>
          <w:rtl/>
        </w:rPr>
        <w:t xml:space="preserve">לא נוהגים לגזור תעניות על הציבור, ובמקרה של עצירת גשמים נוהגת (לעיתים רחוקות) הרבנות הראשית </w:t>
      </w:r>
      <w:r w:rsidR="00EF7B42">
        <w:rPr>
          <w:rFonts w:hint="cs"/>
          <w:rtl/>
        </w:rPr>
        <w:t xml:space="preserve">לארגן רק </w:t>
      </w:r>
      <w:r w:rsidRPr="00894109">
        <w:rPr>
          <w:rFonts w:hint="cs"/>
          <w:rtl/>
        </w:rPr>
        <w:t xml:space="preserve">תפילה בכותל וכדומה, אך לא </w:t>
      </w:r>
      <w:r w:rsidR="0021351E" w:rsidRPr="00894109">
        <w:rPr>
          <w:rFonts w:hint="cs"/>
          <w:rtl/>
        </w:rPr>
        <w:t xml:space="preserve">ממש </w:t>
      </w:r>
      <w:r w:rsidR="00D6738F">
        <w:rPr>
          <w:rFonts w:hint="cs"/>
          <w:rtl/>
        </w:rPr>
        <w:t xml:space="preserve">גוזרים </w:t>
      </w:r>
      <w:r w:rsidR="0021351E" w:rsidRPr="00894109">
        <w:rPr>
          <w:rFonts w:hint="cs"/>
          <w:rtl/>
        </w:rPr>
        <w:t>תענית</w:t>
      </w:r>
      <w:r w:rsidRPr="00894109">
        <w:rPr>
          <w:rFonts w:hint="cs"/>
          <w:rtl/>
        </w:rPr>
        <w:t xml:space="preserve">. </w:t>
      </w:r>
      <w:r w:rsidR="004D52DD" w:rsidRPr="00894109">
        <w:rPr>
          <w:rFonts w:hint="cs"/>
          <w:rtl/>
        </w:rPr>
        <w:t xml:space="preserve">בטעם הדבר שלא נוהגים להתענות, הביאו הפוסקים מספר </w:t>
      </w:r>
      <w:r w:rsidR="006E05EB" w:rsidRPr="00894109">
        <w:rPr>
          <w:rFonts w:hint="cs"/>
          <w:rtl/>
        </w:rPr>
        <w:t>הסברים</w:t>
      </w:r>
      <w:r w:rsidR="00B60684" w:rsidRPr="00894109">
        <w:rPr>
          <w:rFonts w:hint="cs"/>
          <w:rtl/>
        </w:rPr>
        <w:t>:</w:t>
      </w:r>
    </w:p>
    <w:p w14:paraId="6D311108" w14:textId="344C7E3F" w:rsidR="00AC1257" w:rsidRPr="00894109" w:rsidRDefault="00E557F9" w:rsidP="00656407">
      <w:pPr>
        <w:rPr>
          <w:rtl/>
        </w:rPr>
      </w:pPr>
      <w:r w:rsidRPr="00894109">
        <w:rPr>
          <w:rFonts w:hint="cs"/>
          <w:rtl/>
        </w:rPr>
        <w:t>א</w:t>
      </w:r>
      <w:r w:rsidRPr="00894109">
        <w:rPr>
          <w:rFonts w:hint="cs"/>
        </w:rPr>
        <w:t xml:space="preserve"> </w:t>
      </w:r>
      <w:r w:rsidRPr="00894109">
        <w:rPr>
          <w:rFonts w:hint="cs"/>
          <w:rtl/>
        </w:rPr>
        <w:t xml:space="preserve">. </w:t>
      </w:r>
      <w:r w:rsidR="002A7EFD" w:rsidRPr="00894109">
        <w:rPr>
          <w:rFonts w:hint="cs"/>
          <w:rtl/>
        </w:rPr>
        <w:t xml:space="preserve">בשו''ת </w:t>
      </w:r>
      <w:r w:rsidR="002A7EFD" w:rsidRPr="00894109">
        <w:rPr>
          <w:rFonts w:hint="cs"/>
          <w:b/>
          <w:bCs/>
          <w:rtl/>
        </w:rPr>
        <w:t>נחפה בכסף</w:t>
      </w:r>
      <w:r w:rsidR="002A7EFD" w:rsidRPr="00AD6657">
        <w:rPr>
          <w:rFonts w:hint="cs"/>
          <w:sz w:val="18"/>
          <w:szCs w:val="18"/>
          <w:rtl/>
        </w:rPr>
        <w:t xml:space="preserve"> (ב, פרי מפרי) </w:t>
      </w:r>
      <w:r w:rsidR="002A7EFD" w:rsidRPr="00894109">
        <w:rPr>
          <w:rFonts w:hint="cs"/>
          <w:rtl/>
        </w:rPr>
        <w:t xml:space="preserve">כתב, שבשביל לגזור תענית גשמים צריך בית דין </w:t>
      </w:r>
      <w:r w:rsidR="00B7645F" w:rsidRPr="00894109">
        <w:rPr>
          <w:rFonts w:hint="cs"/>
          <w:rtl/>
        </w:rPr>
        <w:t>סמוכים</w:t>
      </w:r>
      <w:r w:rsidR="002A7EFD" w:rsidRPr="00894109">
        <w:rPr>
          <w:rFonts w:hint="cs"/>
          <w:rtl/>
        </w:rPr>
        <w:t>. בזמן הזה אין לנו בית דין סמוכים</w:t>
      </w:r>
      <w:r w:rsidR="00147010" w:rsidRPr="00894109">
        <w:rPr>
          <w:rFonts w:hint="cs"/>
          <w:rtl/>
        </w:rPr>
        <w:t xml:space="preserve"> </w:t>
      </w:r>
      <w:r w:rsidR="00AD55E9">
        <w:rPr>
          <w:rFonts w:hint="cs"/>
          <w:rtl/>
        </w:rPr>
        <w:t>ו</w:t>
      </w:r>
      <w:r w:rsidR="00147010" w:rsidRPr="00894109">
        <w:rPr>
          <w:rFonts w:hint="cs"/>
          <w:rtl/>
        </w:rPr>
        <w:t>כפי שכותבת הגמרא</w:t>
      </w:r>
      <w:r w:rsidR="00FB1A41" w:rsidRPr="00894109">
        <w:rPr>
          <w:rFonts w:hint="cs"/>
          <w:rtl/>
        </w:rPr>
        <w:t xml:space="preserve"> במסכת גיטין </w:t>
      </w:r>
      <w:r w:rsidR="00FB1A41" w:rsidRPr="00AD6657">
        <w:rPr>
          <w:rFonts w:hint="cs"/>
          <w:sz w:val="18"/>
          <w:szCs w:val="18"/>
          <w:rtl/>
        </w:rPr>
        <w:t>(פח ע''ב)</w:t>
      </w:r>
      <w:r w:rsidR="002A7EFD" w:rsidRPr="00894109">
        <w:rPr>
          <w:rFonts w:hint="cs"/>
          <w:rtl/>
        </w:rPr>
        <w:t>,</w:t>
      </w:r>
      <w:r w:rsidR="00FB1A41" w:rsidRPr="00894109">
        <w:rPr>
          <w:rFonts w:hint="cs"/>
          <w:rtl/>
        </w:rPr>
        <w:t xml:space="preserve"> ומשום כך לא נוהגים לגזור תעניות גשמים</w:t>
      </w:r>
      <w:r w:rsidR="001130D0">
        <w:rPr>
          <w:rFonts w:hint="cs"/>
          <w:rtl/>
        </w:rPr>
        <w:t xml:space="preserve">. כפי שהוא ממשיך ומספר, </w:t>
      </w:r>
      <w:r w:rsidR="00AC1257" w:rsidRPr="00894109">
        <w:rPr>
          <w:rFonts w:hint="cs"/>
          <w:rtl/>
        </w:rPr>
        <w:t>זו גם הסיבה ש</w:t>
      </w:r>
      <w:r w:rsidR="00541881" w:rsidRPr="00894109">
        <w:rPr>
          <w:rFonts w:hint="cs"/>
          <w:rtl/>
        </w:rPr>
        <w:t xml:space="preserve">בשנת תק''ח </w:t>
      </w:r>
      <w:r w:rsidR="0065391A" w:rsidRPr="00894109">
        <w:rPr>
          <w:rFonts w:hint="cs"/>
          <w:rtl/>
        </w:rPr>
        <w:t>רבי ירוחם בצפת נמנע</w:t>
      </w:r>
      <w:r w:rsidR="00541881" w:rsidRPr="00894109">
        <w:rPr>
          <w:rFonts w:hint="cs"/>
          <w:rtl/>
        </w:rPr>
        <w:t xml:space="preserve"> לגזור</w:t>
      </w:r>
      <w:r w:rsidR="0065391A" w:rsidRPr="00894109">
        <w:rPr>
          <w:rFonts w:hint="cs"/>
          <w:rtl/>
        </w:rPr>
        <w:t xml:space="preserve"> תענית</w:t>
      </w:r>
      <w:r w:rsidR="00F4735B">
        <w:rPr>
          <w:rFonts w:hint="cs"/>
          <w:rtl/>
        </w:rPr>
        <w:t xml:space="preserve"> למרות שלא ירדו גשמים</w:t>
      </w:r>
      <w:r w:rsidR="0065391A" w:rsidRPr="00894109">
        <w:rPr>
          <w:rFonts w:hint="cs"/>
          <w:rtl/>
        </w:rPr>
        <w:t xml:space="preserve">, למרות שחלק מהרבנים </w:t>
      </w:r>
      <w:r w:rsidR="00AC1257" w:rsidRPr="00894109">
        <w:rPr>
          <w:rFonts w:hint="cs"/>
          <w:rtl/>
        </w:rPr>
        <w:t>חשבו אחרת</w:t>
      </w:r>
      <w:r w:rsidR="000A3B76" w:rsidRPr="00894109">
        <w:rPr>
          <w:rStyle w:val="a5"/>
          <w:rtl/>
        </w:rPr>
        <w:footnoteReference w:id="2"/>
      </w:r>
      <w:r w:rsidR="00FB1A41" w:rsidRPr="00894109">
        <w:rPr>
          <w:rFonts w:hint="cs"/>
          <w:rtl/>
        </w:rPr>
        <w:t>.</w:t>
      </w:r>
    </w:p>
    <w:p w14:paraId="17BF4F5C" w14:textId="1E530532" w:rsidR="002A7EFD" w:rsidRPr="00894109" w:rsidRDefault="00AE50F6" w:rsidP="00656407">
      <w:pPr>
        <w:rPr>
          <w:rtl/>
        </w:rPr>
      </w:pPr>
      <w:r>
        <w:rPr>
          <w:rFonts w:hint="cs"/>
          <w:rtl/>
        </w:rPr>
        <w:t>הקושי בפירושו,</w:t>
      </w:r>
      <w:r w:rsidR="00AC1257" w:rsidRPr="00894109">
        <w:rPr>
          <w:rFonts w:hint="cs"/>
          <w:rtl/>
        </w:rPr>
        <w:t xml:space="preserve"> </w:t>
      </w:r>
      <w:r>
        <w:rPr>
          <w:rFonts w:hint="cs"/>
          <w:rtl/>
        </w:rPr>
        <w:t>ש</w:t>
      </w:r>
      <w:r w:rsidR="002A7EFD" w:rsidRPr="00894109">
        <w:rPr>
          <w:rFonts w:hint="cs"/>
          <w:rtl/>
        </w:rPr>
        <w:t xml:space="preserve">כפי </w:t>
      </w:r>
      <w:r w:rsidR="002E3BDF" w:rsidRPr="00894109">
        <w:rPr>
          <w:rFonts w:hint="cs"/>
          <w:rtl/>
        </w:rPr>
        <w:t xml:space="preserve">שכתבו </w:t>
      </w:r>
      <w:r w:rsidR="002A7EFD" w:rsidRPr="00894109">
        <w:rPr>
          <w:rFonts w:hint="cs"/>
          <w:b/>
          <w:bCs/>
          <w:rtl/>
        </w:rPr>
        <w:t>המהר''י</w:t>
      </w:r>
      <w:r w:rsidR="002A7EFD" w:rsidRPr="00894109">
        <w:rPr>
          <w:rFonts w:hint="cs"/>
          <w:rtl/>
        </w:rPr>
        <w:t xml:space="preserve"> </w:t>
      </w:r>
      <w:r w:rsidR="002A7EFD" w:rsidRPr="00894109">
        <w:rPr>
          <w:rFonts w:hint="cs"/>
          <w:b/>
          <w:bCs/>
          <w:rtl/>
        </w:rPr>
        <w:t>חיגאז</w:t>
      </w:r>
      <w:r w:rsidR="002A7EFD" w:rsidRPr="00894109">
        <w:rPr>
          <w:rFonts w:hint="cs"/>
          <w:rtl/>
        </w:rPr>
        <w:t xml:space="preserve"> </w:t>
      </w:r>
      <w:r w:rsidR="002A7EFD" w:rsidRPr="00F05908">
        <w:rPr>
          <w:rFonts w:hint="cs"/>
          <w:sz w:val="18"/>
          <w:szCs w:val="18"/>
          <w:rtl/>
        </w:rPr>
        <w:t xml:space="preserve">(הלכות קטנות א, צ) </w:t>
      </w:r>
      <w:r w:rsidR="002A7EFD" w:rsidRPr="00894109">
        <w:rPr>
          <w:rFonts w:hint="cs"/>
          <w:b/>
          <w:bCs/>
          <w:rtl/>
        </w:rPr>
        <w:t>והחיד''א</w:t>
      </w:r>
      <w:r w:rsidR="002A7EFD" w:rsidRPr="00894109">
        <w:rPr>
          <w:rFonts w:hint="cs"/>
          <w:rtl/>
        </w:rPr>
        <w:t xml:space="preserve"> </w:t>
      </w:r>
      <w:r w:rsidR="002E3BDF" w:rsidRPr="00F05908">
        <w:rPr>
          <w:rFonts w:hint="cs"/>
          <w:sz w:val="18"/>
          <w:szCs w:val="18"/>
          <w:rtl/>
        </w:rPr>
        <w:t xml:space="preserve">(ברכי יוסף תקעה, ה) </w:t>
      </w:r>
      <w:r w:rsidR="004E2E36" w:rsidRPr="00894109">
        <w:rPr>
          <w:rFonts w:hint="cs"/>
          <w:rtl/>
        </w:rPr>
        <w:t xml:space="preserve">לעיתים </w:t>
      </w:r>
      <w:r w:rsidR="002E3BDF" w:rsidRPr="00894109">
        <w:rPr>
          <w:rFonts w:hint="cs"/>
          <w:rtl/>
        </w:rPr>
        <w:t>סומכים על הכלל 'שליחותא דקמאי עבדינן', כלומר שבתי הדין שבימינו נחשבים כשלוחים של בתי הדין הסמוכים של פעם</w:t>
      </w:r>
      <w:r w:rsidR="000433C1">
        <w:rPr>
          <w:rFonts w:hint="cs"/>
          <w:rtl/>
        </w:rPr>
        <w:t xml:space="preserve">. משום כך </w:t>
      </w:r>
      <w:r w:rsidR="009C7108" w:rsidRPr="00894109">
        <w:rPr>
          <w:rFonts w:hint="cs"/>
          <w:rtl/>
        </w:rPr>
        <w:t xml:space="preserve">בפשטות גם תעניות גשמים </w:t>
      </w:r>
      <w:r w:rsidR="00DD2D9A">
        <w:rPr>
          <w:rFonts w:hint="cs"/>
          <w:rtl/>
        </w:rPr>
        <w:t>הם</w:t>
      </w:r>
      <w:r w:rsidR="000B0D60" w:rsidRPr="00894109">
        <w:rPr>
          <w:rFonts w:hint="cs"/>
          <w:rtl/>
        </w:rPr>
        <w:t xml:space="preserve"> </w:t>
      </w:r>
      <w:r w:rsidR="009C7108" w:rsidRPr="00894109">
        <w:rPr>
          <w:rFonts w:hint="cs"/>
          <w:rtl/>
        </w:rPr>
        <w:t>יכולים לגזור</w:t>
      </w:r>
      <w:r w:rsidR="00DD2D9A">
        <w:rPr>
          <w:rFonts w:hint="cs"/>
          <w:rtl/>
        </w:rPr>
        <w:t>,</w:t>
      </w:r>
      <w:r w:rsidR="00A23F59" w:rsidRPr="00894109">
        <w:rPr>
          <w:rFonts w:hint="cs"/>
          <w:rtl/>
        </w:rPr>
        <w:t xml:space="preserve"> וכפי שמשמע מלשון השולחן ערוך שפסק שיש לגזור </w:t>
      </w:r>
      <w:r w:rsidR="00DD2D9A">
        <w:rPr>
          <w:rFonts w:hint="cs"/>
          <w:rtl/>
        </w:rPr>
        <w:t xml:space="preserve">בזמן הזה </w:t>
      </w:r>
      <w:r w:rsidR="00C01CD4">
        <w:rPr>
          <w:rFonts w:hint="cs"/>
          <w:rtl/>
        </w:rPr>
        <w:t>ולא סייג את דבריו</w:t>
      </w:r>
      <w:r w:rsidR="009C7108" w:rsidRPr="00894109">
        <w:rPr>
          <w:rFonts w:hint="cs"/>
          <w:rtl/>
        </w:rPr>
        <w:t>, ובלשון החיד''א:</w:t>
      </w:r>
    </w:p>
    <w:p w14:paraId="59EA1478" w14:textId="7686DEB9" w:rsidR="009C7108" w:rsidRPr="00894109" w:rsidRDefault="00EC4A49" w:rsidP="00656407">
      <w:pPr>
        <w:ind w:left="720"/>
        <w:rPr>
          <w:rtl/>
        </w:rPr>
      </w:pPr>
      <w:r w:rsidRPr="00894109">
        <w:rPr>
          <w:rFonts w:cs="Arial" w:hint="cs"/>
          <w:rtl/>
        </w:rPr>
        <w:t>''</w:t>
      </w:r>
      <w:r w:rsidRPr="00894109">
        <w:rPr>
          <w:rFonts w:cs="Arial"/>
          <w:rtl/>
        </w:rPr>
        <w:t>שמענו מזקני ירושל</w:t>
      </w:r>
      <w:r w:rsidRPr="00894109">
        <w:rPr>
          <w:rFonts w:cs="Arial" w:hint="cs"/>
          <w:rtl/>
        </w:rPr>
        <w:t>י</w:t>
      </w:r>
      <w:r w:rsidRPr="00894109">
        <w:rPr>
          <w:rFonts w:cs="Arial"/>
          <w:rtl/>
        </w:rPr>
        <w:t xml:space="preserve">ם וחברון, דאירע בימיהם עצירת גשמים, ונהגו בו </w:t>
      </w:r>
      <w:r w:rsidRPr="00894109">
        <w:rPr>
          <w:rFonts w:cs="Arial" w:hint="cs"/>
          <w:rtl/>
        </w:rPr>
        <w:t xml:space="preserve">תעניות ככל הסדר </w:t>
      </w:r>
      <w:r w:rsidRPr="00894109">
        <w:rPr>
          <w:rFonts w:cs="Arial"/>
          <w:rtl/>
        </w:rPr>
        <w:t xml:space="preserve">שכתבו הטור ומרן. ולבי מהסס, דהא מפורש </w:t>
      </w:r>
      <w:r w:rsidRPr="00894109">
        <w:rPr>
          <w:rFonts w:cs="Arial" w:hint="cs"/>
          <w:rtl/>
        </w:rPr>
        <w:t xml:space="preserve">בבית יוסף </w:t>
      </w:r>
      <w:r w:rsidRPr="00894109">
        <w:rPr>
          <w:rFonts w:cs="Arial"/>
          <w:rtl/>
        </w:rPr>
        <w:t xml:space="preserve">משם הרמב"ן </w:t>
      </w:r>
      <w:r w:rsidRPr="00C702D6">
        <w:rPr>
          <w:rFonts w:cs="Arial"/>
          <w:sz w:val="18"/>
          <w:szCs w:val="18"/>
          <w:rtl/>
        </w:rPr>
        <w:t xml:space="preserve">(תענית יא ב) </w:t>
      </w:r>
      <w:r w:rsidRPr="00894109">
        <w:rPr>
          <w:rFonts w:cs="Arial"/>
          <w:rtl/>
        </w:rPr>
        <w:t>דדו</w:t>
      </w:r>
      <w:r w:rsidRPr="00894109">
        <w:rPr>
          <w:rFonts w:cs="Arial" w:hint="cs"/>
          <w:rtl/>
        </w:rPr>
        <w:t>ו</w:t>
      </w:r>
      <w:r w:rsidRPr="00894109">
        <w:rPr>
          <w:rFonts w:cs="Arial"/>
          <w:rtl/>
        </w:rPr>
        <w:t>קא בארץ ישראל שיש סמוכים</w:t>
      </w:r>
      <w:r w:rsidRPr="00894109">
        <w:rPr>
          <w:rFonts w:cs="Arial" w:hint="cs"/>
          <w:rtl/>
        </w:rPr>
        <w:t>.</w:t>
      </w:r>
      <w:r w:rsidR="00C35D1B" w:rsidRPr="00894109">
        <w:rPr>
          <w:rtl/>
        </w:rPr>
        <w:t xml:space="preserve"> </w:t>
      </w:r>
      <w:r w:rsidR="00C35D1B" w:rsidRPr="00894109">
        <w:rPr>
          <w:rFonts w:cs="Arial"/>
          <w:rtl/>
        </w:rPr>
        <w:t xml:space="preserve">והרב </w:t>
      </w:r>
      <w:r w:rsidR="00C35D1B" w:rsidRPr="00894109">
        <w:rPr>
          <w:rFonts w:cs="Arial" w:hint="cs"/>
          <w:rtl/>
        </w:rPr>
        <w:t xml:space="preserve">הלכות קטנות חלק א' סי' צ' </w:t>
      </w:r>
      <w:r w:rsidR="00C35D1B" w:rsidRPr="00894109">
        <w:rPr>
          <w:rFonts w:cs="Arial"/>
          <w:rtl/>
        </w:rPr>
        <w:t>נשאל על זה, אם יש לנהוג סדר תעניות בזמן הזה. והשיב דשליחותייהו דקמאי עבדינן.</w:t>
      </w:r>
      <w:r w:rsidR="00714AF1" w:rsidRPr="00894109">
        <w:rPr>
          <w:rFonts w:cs="Arial" w:hint="cs"/>
          <w:rtl/>
        </w:rPr>
        <w:t>''</w:t>
      </w:r>
    </w:p>
    <w:p w14:paraId="2F1B44F6" w14:textId="38BCC44F" w:rsidR="00897A8D" w:rsidRPr="00894109" w:rsidRDefault="00897A8D" w:rsidP="00656407">
      <w:pPr>
        <w:rPr>
          <w:rtl/>
        </w:rPr>
      </w:pPr>
      <w:r w:rsidRPr="00894109">
        <w:rPr>
          <w:rFonts w:hint="cs"/>
          <w:rtl/>
        </w:rPr>
        <w:t xml:space="preserve">ב. </w:t>
      </w:r>
      <w:r w:rsidR="00643822" w:rsidRPr="00894109">
        <w:rPr>
          <w:rFonts w:hint="cs"/>
          <w:rtl/>
        </w:rPr>
        <w:t xml:space="preserve">אפשרות נוספת ליישב את הסיבה שלא נוהגים להתענות, מופיעה בדברי </w:t>
      </w:r>
      <w:r w:rsidR="00643822" w:rsidRPr="00894109">
        <w:rPr>
          <w:rFonts w:hint="cs"/>
          <w:b/>
          <w:bCs/>
          <w:rtl/>
        </w:rPr>
        <w:t>כף החיים</w:t>
      </w:r>
      <w:r w:rsidR="00643822" w:rsidRPr="00894109">
        <w:rPr>
          <w:rFonts w:hint="cs"/>
          <w:rtl/>
        </w:rPr>
        <w:t xml:space="preserve"> </w:t>
      </w:r>
      <w:r w:rsidR="00643822" w:rsidRPr="00C702D6">
        <w:rPr>
          <w:rFonts w:hint="cs"/>
          <w:sz w:val="18"/>
          <w:szCs w:val="18"/>
          <w:rtl/>
        </w:rPr>
        <w:t>(תקעה, מ)</w:t>
      </w:r>
      <w:r w:rsidR="00C702D6">
        <w:rPr>
          <w:rFonts w:hint="cs"/>
          <w:rtl/>
        </w:rPr>
        <w:t xml:space="preserve"> ועוד לפניו בדברי </w:t>
      </w:r>
      <w:r w:rsidR="00C702D6" w:rsidRPr="00C702D6">
        <w:rPr>
          <w:rFonts w:hint="cs"/>
          <w:b/>
          <w:bCs/>
          <w:rtl/>
        </w:rPr>
        <w:t>הכלבו</w:t>
      </w:r>
      <w:r w:rsidR="00C702D6">
        <w:rPr>
          <w:rFonts w:hint="cs"/>
          <w:rtl/>
        </w:rPr>
        <w:t xml:space="preserve"> </w:t>
      </w:r>
      <w:r w:rsidR="00C702D6">
        <w:rPr>
          <w:rFonts w:hint="cs"/>
          <w:sz w:val="18"/>
          <w:szCs w:val="18"/>
          <w:rtl/>
        </w:rPr>
        <w:t>(בית יוסף שם)</w:t>
      </w:r>
      <w:r w:rsidR="00643822" w:rsidRPr="00894109">
        <w:rPr>
          <w:rFonts w:hint="cs"/>
          <w:rtl/>
        </w:rPr>
        <w:t>. הוא כתב שתענית גשמים נוהגת</w:t>
      </w:r>
      <w:r w:rsidR="00067584">
        <w:rPr>
          <w:rFonts w:hint="cs"/>
          <w:rtl/>
        </w:rPr>
        <w:t>,</w:t>
      </w:r>
      <w:r w:rsidR="00643822" w:rsidRPr="00894109">
        <w:rPr>
          <w:rFonts w:hint="cs"/>
          <w:rtl/>
        </w:rPr>
        <w:t xml:space="preserve"> רק במקרה בו חוסר הגשמים מביא לסכנת נפשות ממשית. </w:t>
      </w:r>
      <w:r w:rsidR="000A74BD">
        <w:rPr>
          <w:rFonts w:hint="cs"/>
          <w:rtl/>
        </w:rPr>
        <w:t>לכן</w:t>
      </w:r>
      <w:r w:rsidR="001441EA">
        <w:rPr>
          <w:rFonts w:hint="cs"/>
          <w:rtl/>
        </w:rPr>
        <w:t>, מכיוון ש</w:t>
      </w:r>
      <w:r w:rsidR="00643822" w:rsidRPr="00894109">
        <w:rPr>
          <w:rFonts w:hint="cs"/>
          <w:rtl/>
        </w:rPr>
        <w:t xml:space="preserve">בזמנו </w:t>
      </w:r>
      <w:r w:rsidR="00A23592">
        <w:rPr>
          <w:rFonts w:hint="cs"/>
          <w:rtl/>
        </w:rPr>
        <w:t>המים הזורמים ב</w:t>
      </w:r>
      <w:r w:rsidR="00E4108F">
        <w:rPr>
          <w:rFonts w:hint="cs"/>
          <w:rtl/>
        </w:rPr>
        <w:t>'</w:t>
      </w:r>
      <w:r w:rsidR="00643822" w:rsidRPr="00894109">
        <w:rPr>
          <w:rFonts w:hint="cs"/>
          <w:rtl/>
        </w:rPr>
        <w:t>מי השילוח</w:t>
      </w:r>
      <w:r w:rsidR="00E4108F">
        <w:rPr>
          <w:rFonts w:hint="cs"/>
          <w:rtl/>
        </w:rPr>
        <w:t>'</w:t>
      </w:r>
      <w:r w:rsidR="00643822" w:rsidRPr="00894109">
        <w:rPr>
          <w:rFonts w:hint="cs"/>
          <w:rtl/>
        </w:rPr>
        <w:t xml:space="preserve"> סיפק</w:t>
      </w:r>
      <w:r w:rsidR="00A23592">
        <w:rPr>
          <w:rFonts w:hint="cs"/>
          <w:rtl/>
        </w:rPr>
        <w:t xml:space="preserve">ו דיי מים </w:t>
      </w:r>
      <w:r w:rsidR="00643822" w:rsidRPr="00894109">
        <w:rPr>
          <w:rFonts w:hint="cs"/>
          <w:rtl/>
        </w:rPr>
        <w:t>לעיר</w:t>
      </w:r>
      <w:r w:rsidR="001441EA">
        <w:rPr>
          <w:rFonts w:hint="cs"/>
          <w:rtl/>
        </w:rPr>
        <w:t xml:space="preserve"> (</w:t>
      </w:r>
      <w:r w:rsidR="00643822" w:rsidRPr="00894109">
        <w:rPr>
          <w:rFonts w:hint="cs"/>
          <w:rtl/>
        </w:rPr>
        <w:t>על אף שהבאת</w:t>
      </w:r>
      <w:r w:rsidR="00A23592">
        <w:rPr>
          <w:rFonts w:hint="cs"/>
          <w:rtl/>
        </w:rPr>
        <w:t xml:space="preserve">ם </w:t>
      </w:r>
      <w:r w:rsidR="00643822" w:rsidRPr="00894109">
        <w:rPr>
          <w:rFonts w:hint="cs"/>
          <w:rtl/>
        </w:rPr>
        <w:t>ע</w:t>
      </w:r>
      <w:r w:rsidR="00A23592">
        <w:rPr>
          <w:rFonts w:hint="cs"/>
          <w:rtl/>
        </w:rPr>
        <w:t>ו</w:t>
      </w:r>
      <w:r w:rsidR="00643822" w:rsidRPr="00894109">
        <w:rPr>
          <w:rFonts w:hint="cs"/>
          <w:rtl/>
        </w:rPr>
        <w:t xml:space="preserve">לה </w:t>
      </w:r>
      <w:r w:rsidR="00AC1257" w:rsidRPr="00894109">
        <w:rPr>
          <w:rFonts w:hint="cs"/>
          <w:rtl/>
        </w:rPr>
        <w:t>כסף</w:t>
      </w:r>
      <w:r w:rsidR="001441EA">
        <w:rPr>
          <w:rFonts w:hint="cs"/>
          <w:rtl/>
        </w:rPr>
        <w:t>)</w:t>
      </w:r>
      <w:r w:rsidR="00643822" w:rsidRPr="00894109">
        <w:rPr>
          <w:rFonts w:hint="cs"/>
          <w:rtl/>
        </w:rPr>
        <w:t xml:space="preserve">, </w:t>
      </w:r>
      <w:r w:rsidR="001441EA">
        <w:rPr>
          <w:rFonts w:hint="cs"/>
          <w:rtl/>
        </w:rPr>
        <w:t xml:space="preserve">אין </w:t>
      </w:r>
      <w:r w:rsidR="00AC1257" w:rsidRPr="00894109">
        <w:rPr>
          <w:rFonts w:hint="cs"/>
          <w:rtl/>
        </w:rPr>
        <w:t xml:space="preserve">זה </w:t>
      </w:r>
      <w:r w:rsidR="00643822" w:rsidRPr="00894109">
        <w:rPr>
          <w:rFonts w:hint="cs"/>
          <w:rtl/>
        </w:rPr>
        <w:t>מצב של סכנת נפשות</w:t>
      </w:r>
      <w:r w:rsidR="001441EA">
        <w:rPr>
          <w:rFonts w:hint="cs"/>
          <w:rtl/>
        </w:rPr>
        <w:t xml:space="preserve"> שיש לגזור תענית גשמים</w:t>
      </w:r>
      <w:r w:rsidR="00AC1257" w:rsidRPr="00894109">
        <w:rPr>
          <w:rFonts w:hint="cs"/>
          <w:rtl/>
        </w:rPr>
        <w:t>.</w:t>
      </w:r>
    </w:p>
    <w:p w14:paraId="67889000" w14:textId="6578C021" w:rsidR="00F32B2C" w:rsidRPr="00894109" w:rsidRDefault="004E2E36" w:rsidP="00656407">
      <w:pPr>
        <w:rPr>
          <w:rtl/>
        </w:rPr>
      </w:pPr>
      <w:r w:rsidRPr="00894109">
        <w:rPr>
          <w:rFonts w:hint="cs"/>
          <w:rtl/>
        </w:rPr>
        <w:t xml:space="preserve">ג. אפשרות שלישית </w:t>
      </w:r>
      <w:r w:rsidR="0085352B">
        <w:rPr>
          <w:rFonts w:hint="cs"/>
          <w:rtl/>
        </w:rPr>
        <w:t xml:space="preserve">להסביר שלא נוהגים להתענות </w:t>
      </w:r>
      <w:r w:rsidR="00954162" w:rsidRPr="00894109">
        <w:rPr>
          <w:rFonts w:hint="cs"/>
          <w:rtl/>
        </w:rPr>
        <w:t xml:space="preserve">הציע </w:t>
      </w:r>
      <w:r w:rsidRPr="00894109">
        <w:rPr>
          <w:rFonts w:hint="cs"/>
          <w:b/>
          <w:bCs/>
          <w:rtl/>
        </w:rPr>
        <w:t>הרב שריה דבילצקי</w:t>
      </w:r>
      <w:r w:rsidRPr="0083771B">
        <w:rPr>
          <w:rFonts w:hint="cs"/>
          <w:sz w:val="18"/>
          <w:szCs w:val="18"/>
          <w:rtl/>
        </w:rPr>
        <w:t xml:space="preserve"> </w:t>
      </w:r>
      <w:r w:rsidR="00954162" w:rsidRPr="0083771B">
        <w:rPr>
          <w:rFonts w:hint="cs"/>
          <w:sz w:val="18"/>
          <w:szCs w:val="18"/>
          <w:rtl/>
        </w:rPr>
        <w:t>(</w:t>
      </w:r>
      <w:r w:rsidR="006D5D96" w:rsidRPr="0083771B">
        <w:rPr>
          <w:rFonts w:hint="cs"/>
          <w:sz w:val="18"/>
          <w:szCs w:val="18"/>
          <w:rtl/>
        </w:rPr>
        <w:t>פלגי מים</w:t>
      </w:r>
      <w:r w:rsidR="00954162" w:rsidRPr="0083771B">
        <w:rPr>
          <w:rFonts w:hint="cs"/>
          <w:sz w:val="18"/>
          <w:szCs w:val="18"/>
          <w:rtl/>
        </w:rPr>
        <w:t xml:space="preserve">) </w:t>
      </w:r>
      <w:r w:rsidR="00954162" w:rsidRPr="00894109">
        <w:rPr>
          <w:rFonts w:hint="cs"/>
          <w:rtl/>
        </w:rPr>
        <w:t xml:space="preserve">שכתב, </w:t>
      </w:r>
      <w:r w:rsidR="006D5D96" w:rsidRPr="00894109">
        <w:rPr>
          <w:rFonts w:hint="cs"/>
          <w:rtl/>
        </w:rPr>
        <w:t xml:space="preserve">שגזירת תענית בזמן הזה נראית </w:t>
      </w:r>
      <w:r w:rsidR="00835152">
        <w:rPr>
          <w:rFonts w:hint="cs"/>
          <w:rtl/>
        </w:rPr>
        <w:t>כדבר מגוחך</w:t>
      </w:r>
      <w:r w:rsidR="006D5D96" w:rsidRPr="00894109">
        <w:rPr>
          <w:rFonts w:hint="cs"/>
          <w:rtl/>
        </w:rPr>
        <w:t xml:space="preserve"> ורבים לא יקשיבו לה </w:t>
      </w:r>
      <w:r w:rsidR="00AC1257" w:rsidRPr="00894109">
        <w:rPr>
          <w:rFonts w:hint="cs"/>
          <w:rtl/>
        </w:rPr>
        <w:t>בכל מקרה</w:t>
      </w:r>
      <w:r w:rsidR="006D5D96" w:rsidRPr="00894109">
        <w:rPr>
          <w:rFonts w:hint="cs"/>
          <w:rtl/>
        </w:rPr>
        <w:t xml:space="preserve">, </w:t>
      </w:r>
      <w:r w:rsidR="00835152">
        <w:rPr>
          <w:rFonts w:hint="cs"/>
          <w:rtl/>
        </w:rPr>
        <w:t xml:space="preserve">לכן לא נהגו </w:t>
      </w:r>
      <w:r w:rsidR="00507900">
        <w:rPr>
          <w:rFonts w:hint="cs"/>
          <w:rtl/>
        </w:rPr>
        <w:t xml:space="preserve">בתי הדין </w:t>
      </w:r>
      <w:r w:rsidR="00835152">
        <w:rPr>
          <w:rFonts w:hint="cs"/>
          <w:rtl/>
        </w:rPr>
        <w:t>לגזור</w:t>
      </w:r>
      <w:r w:rsidR="006D5D96" w:rsidRPr="00894109">
        <w:rPr>
          <w:rFonts w:hint="cs"/>
          <w:rtl/>
        </w:rPr>
        <w:t>. כמו כן</w:t>
      </w:r>
      <w:r w:rsidR="00202B0A" w:rsidRPr="00894109">
        <w:rPr>
          <w:rFonts w:hint="cs"/>
          <w:rtl/>
        </w:rPr>
        <w:t xml:space="preserve"> הוסיף וכתב</w:t>
      </w:r>
      <w:r w:rsidR="006D5D96" w:rsidRPr="00894109">
        <w:rPr>
          <w:rFonts w:hint="cs"/>
          <w:rtl/>
        </w:rPr>
        <w:t xml:space="preserve">, </w:t>
      </w:r>
      <w:r w:rsidR="00AC1257" w:rsidRPr="00894109">
        <w:rPr>
          <w:rFonts w:hint="cs"/>
          <w:rtl/>
        </w:rPr>
        <w:t>שמאחר</w:t>
      </w:r>
      <w:r w:rsidR="006D5D96" w:rsidRPr="00894109">
        <w:rPr>
          <w:rFonts w:hint="cs"/>
          <w:rtl/>
        </w:rPr>
        <w:t xml:space="preserve"> </w:t>
      </w:r>
      <w:r w:rsidR="00AC1257" w:rsidRPr="00894109">
        <w:rPr>
          <w:rFonts w:hint="cs"/>
          <w:rtl/>
        </w:rPr>
        <w:t>ו</w:t>
      </w:r>
      <w:r w:rsidR="006D5D96" w:rsidRPr="00894109">
        <w:rPr>
          <w:rFonts w:hint="cs"/>
          <w:rtl/>
        </w:rPr>
        <w:t xml:space="preserve">אין בית דין </w:t>
      </w:r>
      <w:r w:rsidR="0098736D">
        <w:rPr>
          <w:rFonts w:hint="cs"/>
          <w:rtl/>
        </w:rPr>
        <w:t>ש</w:t>
      </w:r>
      <w:r w:rsidR="006D5D96" w:rsidRPr="00894109">
        <w:rPr>
          <w:rFonts w:hint="cs"/>
          <w:rtl/>
        </w:rPr>
        <w:t xml:space="preserve">מקובל על </w:t>
      </w:r>
      <w:r w:rsidR="00202B0A" w:rsidRPr="00894109">
        <w:rPr>
          <w:rFonts w:hint="cs"/>
          <w:rtl/>
        </w:rPr>
        <w:t>כל הציבור</w:t>
      </w:r>
      <w:r w:rsidR="00AC1257" w:rsidRPr="00894109">
        <w:rPr>
          <w:rFonts w:hint="cs"/>
          <w:rtl/>
        </w:rPr>
        <w:t>,</w:t>
      </w:r>
      <w:r w:rsidR="00202B0A" w:rsidRPr="00894109">
        <w:rPr>
          <w:rFonts w:hint="cs"/>
          <w:rtl/>
        </w:rPr>
        <w:t xml:space="preserve"> גזירה על הגשמים לא תתקבל, ולכן אין עניין לגוזרה.</w:t>
      </w:r>
    </w:p>
    <w:p w14:paraId="07B4993E" w14:textId="23FE1675" w:rsidR="008D3E01" w:rsidRPr="001A3AEC" w:rsidRDefault="008D3E01" w:rsidP="001A3AEC">
      <w:pPr>
        <w:spacing w:after="80"/>
        <w:rPr>
          <w:b/>
          <w:bCs/>
        </w:rPr>
      </w:pPr>
      <w:r w:rsidRPr="00894109">
        <w:rPr>
          <w:rFonts w:hint="cs"/>
          <w:b/>
          <w:bCs/>
          <w:rtl/>
        </w:rPr>
        <w:t>ש</w:t>
      </w:r>
      <w:r w:rsidRPr="00894109">
        <w:rPr>
          <w:b/>
          <w:bCs/>
          <w:rtl/>
        </w:rPr>
        <w:t xml:space="preserve">בת שלום! קח לקרוא בשולחן שבת, או תעביר בבקשה הלאה </w:t>
      </w:r>
      <w:r w:rsidRPr="00894109">
        <w:rPr>
          <w:rFonts w:hint="cs"/>
          <w:b/>
          <w:bCs/>
          <w:rtl/>
        </w:rPr>
        <w:t xml:space="preserve">על מנת </w:t>
      </w:r>
      <w:r w:rsidRPr="00894109">
        <w:rPr>
          <w:b/>
          <w:bCs/>
          <w:rtl/>
        </w:rPr>
        <w:t>שעוד אנשים יקראו</w:t>
      </w:r>
      <w:r w:rsidRPr="00894109">
        <w:rPr>
          <w:rStyle w:val="a5"/>
        </w:rPr>
        <w:footnoteReference w:id="3"/>
      </w:r>
      <w:r w:rsidRPr="00894109">
        <w:rPr>
          <w:b/>
          <w:bCs/>
          <w:rtl/>
        </w:rPr>
        <w:t xml:space="preserve">... </w:t>
      </w:r>
    </w:p>
    <w:sectPr w:rsidR="008D3E01" w:rsidRPr="001A3AEC" w:rsidSect="00CF1F5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83DB" w14:textId="77777777" w:rsidR="00E37EF2" w:rsidRDefault="00E37EF2" w:rsidP="00F1235B">
      <w:pPr>
        <w:spacing w:after="0" w:line="240" w:lineRule="auto"/>
      </w:pPr>
      <w:r>
        <w:separator/>
      </w:r>
    </w:p>
  </w:endnote>
  <w:endnote w:type="continuationSeparator" w:id="0">
    <w:p w14:paraId="4158AD0A" w14:textId="77777777" w:rsidR="00E37EF2" w:rsidRDefault="00E37EF2" w:rsidP="00F12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04FAE" w14:textId="77777777" w:rsidR="00E37EF2" w:rsidRDefault="00E37EF2" w:rsidP="00F1235B">
      <w:pPr>
        <w:spacing w:after="0" w:line="240" w:lineRule="auto"/>
      </w:pPr>
      <w:r>
        <w:separator/>
      </w:r>
    </w:p>
  </w:footnote>
  <w:footnote w:type="continuationSeparator" w:id="0">
    <w:p w14:paraId="65C1E464" w14:textId="77777777" w:rsidR="00E37EF2" w:rsidRDefault="00E37EF2" w:rsidP="00F1235B">
      <w:pPr>
        <w:spacing w:after="0" w:line="240" w:lineRule="auto"/>
      </w:pPr>
      <w:r>
        <w:continuationSeparator/>
      </w:r>
    </w:p>
  </w:footnote>
  <w:footnote w:id="1">
    <w:p w14:paraId="7946B35B" w14:textId="71486CD3" w:rsidR="007F74F8" w:rsidRPr="00E01771" w:rsidRDefault="007F74F8" w:rsidP="007F74F8">
      <w:pPr>
        <w:pStyle w:val="a3"/>
        <w:rPr>
          <w:sz w:val="8"/>
          <w:szCs w:val="8"/>
          <w:rtl/>
        </w:rPr>
      </w:pPr>
      <w:r w:rsidRPr="00E01771">
        <w:rPr>
          <w:rStyle w:val="a5"/>
        </w:rPr>
        <w:footnoteRef/>
      </w:r>
      <w:r w:rsidRPr="00E01771">
        <w:rPr>
          <w:rtl/>
        </w:rPr>
        <w:t xml:space="preserve"> </w:t>
      </w:r>
      <w:r w:rsidRPr="00E01771">
        <w:rPr>
          <w:rFonts w:hint="cs"/>
          <w:rtl/>
        </w:rPr>
        <w:t xml:space="preserve">למעשה </w:t>
      </w:r>
      <w:r w:rsidRPr="00E01771">
        <w:rPr>
          <w:rFonts w:hint="cs"/>
          <w:b/>
          <w:bCs/>
          <w:rtl/>
        </w:rPr>
        <w:t>הריטב''א</w:t>
      </w:r>
      <w:r w:rsidRPr="00E01771">
        <w:rPr>
          <w:rFonts w:hint="cs"/>
          <w:rtl/>
        </w:rPr>
        <w:t xml:space="preserve"> (שם) סבר, שכאשר </w:t>
      </w:r>
      <w:r w:rsidR="005A4A0C" w:rsidRPr="00E01771">
        <w:rPr>
          <w:rFonts w:hint="cs"/>
          <w:rtl/>
        </w:rPr>
        <w:t>הגמרא כותבת ש</w:t>
      </w:r>
      <w:r w:rsidR="00002998" w:rsidRPr="00E01771">
        <w:rPr>
          <w:rFonts w:hint="cs"/>
          <w:rtl/>
        </w:rPr>
        <w:t xml:space="preserve">רק </w:t>
      </w:r>
      <w:r w:rsidR="005A4A0C" w:rsidRPr="00E01771">
        <w:rPr>
          <w:rFonts w:hint="cs"/>
          <w:rtl/>
        </w:rPr>
        <w:t xml:space="preserve">מי שיש לו קרקע עליו לברך הטוב והמטיב אין כוונתה לומר שהוא פטור מברכת מודים אנחנו לך, אלא שבנוסף לברכה זו עליו לברך הטוב והמטיב. מכל מקום </w:t>
      </w:r>
      <w:r w:rsidR="005A4A0C" w:rsidRPr="00E01771">
        <w:rPr>
          <w:rFonts w:hint="cs"/>
          <w:b/>
          <w:bCs/>
          <w:rtl/>
        </w:rPr>
        <w:t>הרמב''ם</w:t>
      </w:r>
      <w:r w:rsidR="005A4A0C" w:rsidRPr="00E01771">
        <w:rPr>
          <w:rFonts w:hint="cs"/>
          <w:rtl/>
        </w:rPr>
        <w:t xml:space="preserve"> לא הבין כך, וכפי שנראה כך פסק להלכה השולחן ערוך. חקלאי הרוצה בכל זאת לברך את ברכת מודים אנחנו לך, יכול לאומרה בלא שם ומלכות</w:t>
      </w:r>
      <w:r w:rsidR="005A4A0C" w:rsidRPr="00E01771">
        <w:rPr>
          <w:rFonts w:hint="cs"/>
          <w:sz w:val="8"/>
          <w:szCs w:val="8"/>
          <w:rtl/>
        </w:rPr>
        <w:t xml:space="preserve">. </w:t>
      </w:r>
    </w:p>
  </w:footnote>
  <w:footnote w:id="2">
    <w:p w14:paraId="2EDE772A" w14:textId="1AA2A3B5" w:rsidR="000A3B76" w:rsidRPr="00210401" w:rsidRDefault="000A3B76" w:rsidP="004E1E4D">
      <w:pPr>
        <w:pStyle w:val="a3"/>
        <w:rPr>
          <w:rtl/>
        </w:rPr>
      </w:pPr>
      <w:r w:rsidRPr="00E01771">
        <w:rPr>
          <w:rStyle w:val="a5"/>
          <w:sz w:val="18"/>
          <w:szCs w:val="18"/>
        </w:rPr>
        <w:footnoteRef/>
      </w:r>
      <w:r w:rsidRPr="00E01771">
        <w:rPr>
          <w:sz w:val="18"/>
          <w:szCs w:val="18"/>
          <w:rtl/>
        </w:rPr>
        <w:t xml:space="preserve"> </w:t>
      </w:r>
      <w:r w:rsidRPr="00210401">
        <w:rPr>
          <w:rFonts w:hint="cs"/>
          <w:rtl/>
        </w:rPr>
        <w:t xml:space="preserve">פירוש זה מבוסס על דברי </w:t>
      </w:r>
      <w:r w:rsidRPr="00210401">
        <w:rPr>
          <w:rFonts w:hint="cs"/>
          <w:b/>
          <w:bCs/>
          <w:rtl/>
        </w:rPr>
        <w:t>הרא''ש</w:t>
      </w:r>
      <w:r w:rsidRPr="00210401">
        <w:rPr>
          <w:rFonts w:hint="cs"/>
          <w:rtl/>
        </w:rPr>
        <w:t xml:space="preserve"> </w:t>
      </w:r>
      <w:r w:rsidRPr="00210401">
        <w:rPr>
          <w:rFonts w:hint="cs"/>
          <w:sz w:val="16"/>
          <w:szCs w:val="16"/>
          <w:rtl/>
        </w:rPr>
        <w:t xml:space="preserve">(תענית א, א) </w:t>
      </w:r>
      <w:r w:rsidRPr="00210401">
        <w:rPr>
          <w:rFonts w:hint="cs"/>
          <w:rtl/>
        </w:rPr>
        <w:t xml:space="preserve">שכתב, שהסיבה שבבבל לא גוזרים תענית ציבור היא שאין שם נשיא, דהיינו שצריך בית דין סמוכים בשביל לגזור תענית. חלק מהראשונים נתנו סיבות אחרות: </w:t>
      </w:r>
      <w:r w:rsidRPr="00210401">
        <w:rPr>
          <w:rFonts w:hint="cs"/>
          <w:b/>
          <w:bCs/>
          <w:rtl/>
        </w:rPr>
        <w:t>תוספות</w:t>
      </w:r>
      <w:r w:rsidRPr="00210401">
        <w:rPr>
          <w:rFonts w:hint="cs"/>
          <w:rtl/>
        </w:rPr>
        <w:t xml:space="preserve"> </w:t>
      </w:r>
      <w:r w:rsidRPr="00210401">
        <w:rPr>
          <w:rFonts w:hint="cs"/>
          <w:sz w:val="16"/>
          <w:szCs w:val="16"/>
          <w:rtl/>
        </w:rPr>
        <w:t xml:space="preserve">(ד''ה </w:t>
      </w:r>
      <w:r w:rsidR="004E1E4D" w:rsidRPr="00210401">
        <w:rPr>
          <w:rFonts w:hint="cs"/>
          <w:sz w:val="16"/>
          <w:szCs w:val="16"/>
          <w:rtl/>
        </w:rPr>
        <w:t xml:space="preserve">אין) </w:t>
      </w:r>
      <w:r w:rsidR="004E1E4D" w:rsidRPr="00210401">
        <w:rPr>
          <w:rFonts w:hint="cs"/>
          <w:rtl/>
        </w:rPr>
        <w:t xml:space="preserve">כתבו, שמדובר באמירה טכנית, לא גוזרים שם תעניות כי יורד שם הרבה גשם. </w:t>
      </w:r>
      <w:r w:rsidR="00DE398E" w:rsidRPr="00210401">
        <w:rPr>
          <w:rFonts w:hint="cs"/>
          <w:b/>
          <w:bCs/>
          <w:rtl/>
        </w:rPr>
        <w:t>הר''ן</w:t>
      </w:r>
      <w:r w:rsidR="00DE398E" w:rsidRPr="00210401">
        <w:rPr>
          <w:rFonts w:hint="cs"/>
          <w:rtl/>
        </w:rPr>
        <w:t xml:space="preserve"> </w:t>
      </w:r>
      <w:r w:rsidR="00DE398E" w:rsidRPr="00210401">
        <w:rPr>
          <w:rFonts w:hint="cs"/>
          <w:sz w:val="16"/>
          <w:szCs w:val="16"/>
          <w:rtl/>
        </w:rPr>
        <w:t>(ה ע''א בדה''ר)</w:t>
      </w:r>
      <w:r w:rsidRPr="00210401">
        <w:rPr>
          <w:rFonts w:hint="cs"/>
          <w:rtl/>
        </w:rPr>
        <w:t xml:space="preserve"> </w:t>
      </w:r>
      <w:r w:rsidR="00DE398E" w:rsidRPr="00210401">
        <w:rPr>
          <w:rFonts w:hint="cs"/>
          <w:rtl/>
        </w:rPr>
        <w:t>כ</w:t>
      </w:r>
      <w:r w:rsidR="005E4E69" w:rsidRPr="00210401">
        <w:rPr>
          <w:rFonts w:hint="cs"/>
          <w:rtl/>
        </w:rPr>
        <w:t xml:space="preserve">תב, שלא גוזרים על בני בבל כי הם עניים, </w:t>
      </w:r>
      <w:r w:rsidR="00462BB3" w:rsidRPr="00210401">
        <w:rPr>
          <w:rFonts w:hint="cs"/>
          <w:rtl/>
        </w:rPr>
        <w:t xml:space="preserve">וחלק מהתעניות כוללות הפסקה ממלאכה. </w:t>
      </w:r>
    </w:p>
  </w:footnote>
  <w:footnote w:id="3">
    <w:p w14:paraId="3F960C21" w14:textId="77777777" w:rsidR="008D3E01" w:rsidRPr="000E67A9" w:rsidRDefault="008D3E01" w:rsidP="008D3E01">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51"/>
    <w:rsid w:val="00002998"/>
    <w:rsid w:val="00004516"/>
    <w:rsid w:val="0000621C"/>
    <w:rsid w:val="00014C5B"/>
    <w:rsid w:val="00030D29"/>
    <w:rsid w:val="0004085B"/>
    <w:rsid w:val="00042DF6"/>
    <w:rsid w:val="000433C1"/>
    <w:rsid w:val="0004700E"/>
    <w:rsid w:val="00062228"/>
    <w:rsid w:val="00067584"/>
    <w:rsid w:val="0007001C"/>
    <w:rsid w:val="000856F9"/>
    <w:rsid w:val="000A3B76"/>
    <w:rsid w:val="000A5EFE"/>
    <w:rsid w:val="000A74BD"/>
    <w:rsid w:val="000A7B26"/>
    <w:rsid w:val="000B0D60"/>
    <w:rsid w:val="000D47D9"/>
    <w:rsid w:val="000D7BB3"/>
    <w:rsid w:val="000E6338"/>
    <w:rsid w:val="000E67A9"/>
    <w:rsid w:val="00102F5C"/>
    <w:rsid w:val="001112FC"/>
    <w:rsid w:val="001130D0"/>
    <w:rsid w:val="00113FB9"/>
    <w:rsid w:val="00116429"/>
    <w:rsid w:val="00121C66"/>
    <w:rsid w:val="001441EA"/>
    <w:rsid w:val="00144934"/>
    <w:rsid w:val="001451D4"/>
    <w:rsid w:val="00147010"/>
    <w:rsid w:val="00153676"/>
    <w:rsid w:val="0016650B"/>
    <w:rsid w:val="001748B9"/>
    <w:rsid w:val="001807A2"/>
    <w:rsid w:val="001847DF"/>
    <w:rsid w:val="0019119B"/>
    <w:rsid w:val="001A3AEC"/>
    <w:rsid w:val="001C10AE"/>
    <w:rsid w:val="001D2BD4"/>
    <w:rsid w:val="001F0249"/>
    <w:rsid w:val="0020040F"/>
    <w:rsid w:val="00202B0A"/>
    <w:rsid w:val="0020576A"/>
    <w:rsid w:val="00210401"/>
    <w:rsid w:val="002121D4"/>
    <w:rsid w:val="0021351E"/>
    <w:rsid w:val="00221F43"/>
    <w:rsid w:val="0022578C"/>
    <w:rsid w:val="00242246"/>
    <w:rsid w:val="00263B79"/>
    <w:rsid w:val="002707BD"/>
    <w:rsid w:val="00290835"/>
    <w:rsid w:val="0029500B"/>
    <w:rsid w:val="002A7EFD"/>
    <w:rsid w:val="002B5FBA"/>
    <w:rsid w:val="002C2D8D"/>
    <w:rsid w:val="002D77E5"/>
    <w:rsid w:val="002E3BDF"/>
    <w:rsid w:val="002E6C9E"/>
    <w:rsid w:val="0037022D"/>
    <w:rsid w:val="00376566"/>
    <w:rsid w:val="00380C59"/>
    <w:rsid w:val="003827A8"/>
    <w:rsid w:val="003B42DB"/>
    <w:rsid w:val="003C1253"/>
    <w:rsid w:val="003D5885"/>
    <w:rsid w:val="003F4CD7"/>
    <w:rsid w:val="00403076"/>
    <w:rsid w:val="00413D88"/>
    <w:rsid w:val="0042230D"/>
    <w:rsid w:val="004242FD"/>
    <w:rsid w:val="00444589"/>
    <w:rsid w:val="00445694"/>
    <w:rsid w:val="00447013"/>
    <w:rsid w:val="00460F0C"/>
    <w:rsid w:val="00462BB3"/>
    <w:rsid w:val="00471B43"/>
    <w:rsid w:val="00480AC8"/>
    <w:rsid w:val="004812BB"/>
    <w:rsid w:val="00484A82"/>
    <w:rsid w:val="0048541D"/>
    <w:rsid w:val="004A29B4"/>
    <w:rsid w:val="004B73C2"/>
    <w:rsid w:val="004D52DD"/>
    <w:rsid w:val="004E1E4D"/>
    <w:rsid w:val="004E2E36"/>
    <w:rsid w:val="004E5500"/>
    <w:rsid w:val="004F70B5"/>
    <w:rsid w:val="00506563"/>
    <w:rsid w:val="0050743D"/>
    <w:rsid w:val="00507900"/>
    <w:rsid w:val="00541881"/>
    <w:rsid w:val="00562D03"/>
    <w:rsid w:val="00563B62"/>
    <w:rsid w:val="00584096"/>
    <w:rsid w:val="005A4A0C"/>
    <w:rsid w:val="005B1D07"/>
    <w:rsid w:val="005C02FE"/>
    <w:rsid w:val="005C2174"/>
    <w:rsid w:val="005C61A0"/>
    <w:rsid w:val="005E1FCA"/>
    <w:rsid w:val="005E4E69"/>
    <w:rsid w:val="006137A8"/>
    <w:rsid w:val="0062536E"/>
    <w:rsid w:val="006308EE"/>
    <w:rsid w:val="00643822"/>
    <w:rsid w:val="006511B1"/>
    <w:rsid w:val="0065391A"/>
    <w:rsid w:val="00653E9A"/>
    <w:rsid w:val="00656407"/>
    <w:rsid w:val="00663EA4"/>
    <w:rsid w:val="0066751F"/>
    <w:rsid w:val="00680378"/>
    <w:rsid w:val="0069091C"/>
    <w:rsid w:val="006A675F"/>
    <w:rsid w:val="006B6946"/>
    <w:rsid w:val="006C1870"/>
    <w:rsid w:val="006D5926"/>
    <w:rsid w:val="006D5D96"/>
    <w:rsid w:val="006E05EB"/>
    <w:rsid w:val="00702134"/>
    <w:rsid w:val="00714AF1"/>
    <w:rsid w:val="00716F9F"/>
    <w:rsid w:val="00726C08"/>
    <w:rsid w:val="007300A7"/>
    <w:rsid w:val="0074597B"/>
    <w:rsid w:val="007504FA"/>
    <w:rsid w:val="00751DE2"/>
    <w:rsid w:val="00763E62"/>
    <w:rsid w:val="00774DB1"/>
    <w:rsid w:val="00791A39"/>
    <w:rsid w:val="007B008A"/>
    <w:rsid w:val="007D7136"/>
    <w:rsid w:val="007E10EA"/>
    <w:rsid w:val="007F23AE"/>
    <w:rsid w:val="007F74F8"/>
    <w:rsid w:val="00835152"/>
    <w:rsid w:val="0083771B"/>
    <w:rsid w:val="00837DF8"/>
    <w:rsid w:val="00841FC8"/>
    <w:rsid w:val="00846D06"/>
    <w:rsid w:val="00851A8B"/>
    <w:rsid w:val="0085352B"/>
    <w:rsid w:val="00865D47"/>
    <w:rsid w:val="008707F9"/>
    <w:rsid w:val="008808ED"/>
    <w:rsid w:val="008866B8"/>
    <w:rsid w:val="00894109"/>
    <w:rsid w:val="00897A8D"/>
    <w:rsid w:val="008A0B88"/>
    <w:rsid w:val="008A7C85"/>
    <w:rsid w:val="008B2782"/>
    <w:rsid w:val="008B72F9"/>
    <w:rsid w:val="008C3BFE"/>
    <w:rsid w:val="008D3E01"/>
    <w:rsid w:val="00930299"/>
    <w:rsid w:val="009335A1"/>
    <w:rsid w:val="00937FF6"/>
    <w:rsid w:val="00954162"/>
    <w:rsid w:val="0095739D"/>
    <w:rsid w:val="0098736D"/>
    <w:rsid w:val="00997529"/>
    <w:rsid w:val="009B71FA"/>
    <w:rsid w:val="009C430F"/>
    <w:rsid w:val="009C7108"/>
    <w:rsid w:val="009E37AE"/>
    <w:rsid w:val="009E681B"/>
    <w:rsid w:val="00A00C4E"/>
    <w:rsid w:val="00A15897"/>
    <w:rsid w:val="00A23592"/>
    <w:rsid w:val="00A23F59"/>
    <w:rsid w:val="00A6065E"/>
    <w:rsid w:val="00A72168"/>
    <w:rsid w:val="00A80331"/>
    <w:rsid w:val="00A806E0"/>
    <w:rsid w:val="00A83B88"/>
    <w:rsid w:val="00A9372F"/>
    <w:rsid w:val="00AA6042"/>
    <w:rsid w:val="00AB1F75"/>
    <w:rsid w:val="00AB4C04"/>
    <w:rsid w:val="00AC1257"/>
    <w:rsid w:val="00AC446B"/>
    <w:rsid w:val="00AD55E9"/>
    <w:rsid w:val="00AD6657"/>
    <w:rsid w:val="00AE0E4B"/>
    <w:rsid w:val="00AE50F6"/>
    <w:rsid w:val="00AF46E7"/>
    <w:rsid w:val="00B274B7"/>
    <w:rsid w:val="00B35E0D"/>
    <w:rsid w:val="00B36FF6"/>
    <w:rsid w:val="00B42DFC"/>
    <w:rsid w:val="00B5113D"/>
    <w:rsid w:val="00B60684"/>
    <w:rsid w:val="00B61A49"/>
    <w:rsid w:val="00B706DF"/>
    <w:rsid w:val="00B7645F"/>
    <w:rsid w:val="00B946B1"/>
    <w:rsid w:val="00BA4C32"/>
    <w:rsid w:val="00BA58EB"/>
    <w:rsid w:val="00BC1CAC"/>
    <w:rsid w:val="00BC7551"/>
    <w:rsid w:val="00BD23EC"/>
    <w:rsid w:val="00C01BF8"/>
    <w:rsid w:val="00C01CD4"/>
    <w:rsid w:val="00C1509C"/>
    <w:rsid w:val="00C35D1B"/>
    <w:rsid w:val="00C617A8"/>
    <w:rsid w:val="00C702D6"/>
    <w:rsid w:val="00C725FC"/>
    <w:rsid w:val="00C82779"/>
    <w:rsid w:val="00C9111A"/>
    <w:rsid w:val="00CB15E7"/>
    <w:rsid w:val="00CB223F"/>
    <w:rsid w:val="00CC7420"/>
    <w:rsid w:val="00CE6774"/>
    <w:rsid w:val="00CF1F51"/>
    <w:rsid w:val="00CF4416"/>
    <w:rsid w:val="00D01072"/>
    <w:rsid w:val="00D014A7"/>
    <w:rsid w:val="00D03912"/>
    <w:rsid w:val="00D2015D"/>
    <w:rsid w:val="00D6738F"/>
    <w:rsid w:val="00D70FF5"/>
    <w:rsid w:val="00D94E9A"/>
    <w:rsid w:val="00DA225D"/>
    <w:rsid w:val="00DC2BFE"/>
    <w:rsid w:val="00DC3BCA"/>
    <w:rsid w:val="00DD2D9A"/>
    <w:rsid w:val="00DD3182"/>
    <w:rsid w:val="00DD39BF"/>
    <w:rsid w:val="00DE0402"/>
    <w:rsid w:val="00DE398E"/>
    <w:rsid w:val="00DF28C9"/>
    <w:rsid w:val="00DF521D"/>
    <w:rsid w:val="00DF752B"/>
    <w:rsid w:val="00E01771"/>
    <w:rsid w:val="00E11E72"/>
    <w:rsid w:val="00E2121F"/>
    <w:rsid w:val="00E37EF2"/>
    <w:rsid w:val="00E4108F"/>
    <w:rsid w:val="00E420B9"/>
    <w:rsid w:val="00E557F9"/>
    <w:rsid w:val="00E923A4"/>
    <w:rsid w:val="00E94EEB"/>
    <w:rsid w:val="00EA5882"/>
    <w:rsid w:val="00EA616D"/>
    <w:rsid w:val="00EC4A49"/>
    <w:rsid w:val="00EE750E"/>
    <w:rsid w:val="00EF4936"/>
    <w:rsid w:val="00EF7B42"/>
    <w:rsid w:val="00F05908"/>
    <w:rsid w:val="00F11856"/>
    <w:rsid w:val="00F11920"/>
    <w:rsid w:val="00F1235B"/>
    <w:rsid w:val="00F27D5F"/>
    <w:rsid w:val="00F32B2C"/>
    <w:rsid w:val="00F33352"/>
    <w:rsid w:val="00F33F9C"/>
    <w:rsid w:val="00F4735B"/>
    <w:rsid w:val="00F53EA8"/>
    <w:rsid w:val="00F569B5"/>
    <w:rsid w:val="00F62789"/>
    <w:rsid w:val="00F66261"/>
    <w:rsid w:val="00F9052E"/>
    <w:rsid w:val="00F9316A"/>
    <w:rsid w:val="00F956E3"/>
    <w:rsid w:val="00FB1A41"/>
    <w:rsid w:val="00FB2F75"/>
    <w:rsid w:val="00FB2FCE"/>
    <w:rsid w:val="00FB7C45"/>
    <w:rsid w:val="00FD70AA"/>
    <w:rsid w:val="00FF0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E71C"/>
  <w15:chartTrackingRefBased/>
  <w15:docId w15:val="{EE6B7E3F-4ED3-42C0-8687-60013169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1235B"/>
    <w:pPr>
      <w:spacing w:after="0" w:line="240" w:lineRule="auto"/>
    </w:pPr>
    <w:rPr>
      <w:sz w:val="20"/>
      <w:szCs w:val="20"/>
    </w:rPr>
  </w:style>
  <w:style w:type="character" w:customStyle="1" w:styleId="a4">
    <w:name w:val="טקסט הערת שוליים תו"/>
    <w:basedOn w:val="a0"/>
    <w:link w:val="a3"/>
    <w:uiPriority w:val="99"/>
    <w:rsid w:val="00F1235B"/>
    <w:rPr>
      <w:sz w:val="20"/>
      <w:szCs w:val="20"/>
    </w:rPr>
  </w:style>
  <w:style w:type="character" w:styleId="a5">
    <w:name w:val="footnote reference"/>
    <w:basedOn w:val="a0"/>
    <w:uiPriority w:val="99"/>
    <w:semiHidden/>
    <w:unhideWhenUsed/>
    <w:rsid w:val="00F1235B"/>
    <w:rPr>
      <w:vertAlign w:val="superscript"/>
    </w:rPr>
  </w:style>
  <w:style w:type="character" w:styleId="Hyperlink">
    <w:name w:val="Hyperlink"/>
    <w:basedOn w:val="a0"/>
    <w:uiPriority w:val="99"/>
    <w:semiHidden/>
    <w:unhideWhenUsed/>
    <w:rsid w:val="008D3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1407</Words>
  <Characters>7040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117</cp:revision>
  <cp:lastPrinted>2022-10-24T20:40:00Z</cp:lastPrinted>
  <dcterms:created xsi:type="dcterms:W3CDTF">2020-10-21T14:56:00Z</dcterms:created>
  <dcterms:modified xsi:type="dcterms:W3CDTF">2022-10-24T20:43:00Z</dcterms:modified>
</cp:coreProperties>
</file>